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360" w:type="dxa"/>
        <w:tblLayout w:type="fixed"/>
        <w:tblCellMar>
          <w:top w:w="100" w:type="dxa"/>
          <w:left w:w="100" w:type="dxa"/>
          <w:bottom w:w="100" w:type="dxa"/>
          <w:right w:w="100" w:type="dxa"/>
        </w:tblCellMar>
        <w:tblLook w:val="04A0" w:firstRow="1" w:lastRow="0" w:firstColumn="1" w:lastColumn="0" w:noHBand="0" w:noVBand="1"/>
      </w:tblPr>
      <w:tblGrid>
        <w:gridCol w:w="9820"/>
      </w:tblGrid>
      <w:tr w:rsidR="00941B29" w:rsidTr="00F27B36">
        <w:trPr>
          <w:trHeight w:val="23"/>
        </w:trPr>
        <w:tc>
          <w:tcPr>
            <w:tcW w:w="9820" w:type="dxa"/>
            <w:vAlign w:val="center"/>
            <w:hideMark/>
          </w:tcPr>
          <w:p w:rsidR="00941B29" w:rsidRDefault="00941B29" w:rsidP="00F27B36">
            <w:pPr>
              <w:spacing w:after="0" w:line="240" w:lineRule="auto"/>
            </w:pPr>
            <w:r>
              <w:rPr>
                <w:rFonts w:ascii="Times New Roman" w:hAnsi="Times New Roman"/>
                <w:b/>
                <w:sz w:val="24"/>
                <w:szCs w:val="24"/>
                <w:lang w:val="sr-Cyrl-RS"/>
              </w:rPr>
              <w:t xml:space="preserve">Област стручног усавршавања: </w:t>
            </w:r>
            <w:r>
              <w:rPr>
                <w:rFonts w:ascii="Times New Roman" w:hAnsi="Times New Roman"/>
                <w:b/>
                <w:bCs/>
                <w:sz w:val="24"/>
                <w:szCs w:val="24"/>
                <w:lang w:val="sr-Cyrl-RS"/>
              </w:rPr>
              <w:t xml:space="preserve">Дигитална писменост </w:t>
            </w:r>
          </w:p>
        </w:tc>
      </w:tr>
      <w:tr w:rsidR="00941B29" w:rsidTr="00F27B36">
        <w:trPr>
          <w:trHeight w:val="23"/>
        </w:trPr>
        <w:tc>
          <w:tcPr>
            <w:tcW w:w="9820" w:type="dxa"/>
            <w:vAlign w:val="center"/>
            <w:hideMark/>
          </w:tcPr>
          <w:p w:rsidR="00941B29" w:rsidRDefault="00941B29" w:rsidP="00F27B36">
            <w:pPr>
              <w:spacing w:after="0" w:line="240" w:lineRule="auto"/>
              <w:rPr>
                <w:lang w:val="en-US"/>
              </w:rPr>
            </w:pPr>
            <w:r>
              <w:rPr>
                <w:rFonts w:ascii="Times New Roman" w:hAnsi="Times New Roman"/>
                <w:b/>
                <w:sz w:val="24"/>
                <w:szCs w:val="24"/>
                <w:lang w:val="sr-Cyrl-RS"/>
              </w:rPr>
              <w:t>Назив програма обуке: Табеларне калкулације</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Шифра програма</w:t>
            </w:r>
          </w:p>
        </w:tc>
      </w:tr>
      <w:tr w:rsidR="00941B29" w:rsidTr="00F27B36">
        <w:trPr>
          <w:trHeight w:val="23"/>
        </w:trPr>
        <w:tc>
          <w:tcPr>
            <w:tcW w:w="9820" w:type="dxa"/>
            <w:vAlign w:val="center"/>
            <w:hideMark/>
          </w:tcPr>
          <w:p w:rsidR="00941B29" w:rsidRPr="00D805F5" w:rsidRDefault="00D805F5" w:rsidP="00D805F5">
            <w:pPr>
              <w:pStyle w:val="Default"/>
              <w:rPr>
                <w:rFonts w:ascii="Times New Roman" w:hAnsi="Times New Roman" w:cs="Times New Roman"/>
              </w:rPr>
            </w:pPr>
            <w:r w:rsidRPr="00D805F5">
              <w:rPr>
                <w:rFonts w:ascii="Times New Roman" w:hAnsi="Times New Roman" w:cs="Times New Roman"/>
              </w:rPr>
              <w:t xml:space="preserve">26-010-10012-01-01 </w:t>
            </w:r>
          </w:p>
        </w:tc>
      </w:tr>
      <w:tr w:rsidR="00941B29" w:rsidTr="00F27B36">
        <w:trPr>
          <w:trHeight w:val="432"/>
        </w:trPr>
        <w:tc>
          <w:tcPr>
            <w:tcW w:w="9820" w:type="dxa"/>
            <w:tcMar>
              <w:top w:w="15" w:type="dxa"/>
              <w:left w:w="15" w:type="dxa"/>
              <w:bottom w:w="15" w:type="dxa"/>
              <w:right w:w="15" w:type="dxa"/>
            </w:tcMar>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Циљна група</w:t>
            </w:r>
          </w:p>
        </w:tc>
      </w:tr>
      <w:tr w:rsidR="00941B29" w:rsidTr="00F27B36">
        <w:trPr>
          <w:trHeight w:val="432"/>
        </w:trPr>
        <w:tc>
          <w:tcPr>
            <w:tcW w:w="9820" w:type="dxa"/>
            <w:tcMar>
              <w:top w:w="15" w:type="dxa"/>
              <w:left w:w="15" w:type="dxa"/>
              <w:bottom w:w="15" w:type="dxa"/>
              <w:right w:w="15" w:type="dxa"/>
            </w:tcMar>
            <w:vAlign w:val="center"/>
          </w:tcPr>
          <w:p w:rsidR="00941B29" w:rsidRDefault="00941B29" w:rsidP="00F27B36">
            <w:pPr>
              <w:spacing w:after="0" w:line="240" w:lineRule="auto"/>
              <w:jc w:val="both"/>
              <w:rPr>
                <w:rStyle w:val="Strong"/>
                <w:rFonts w:ascii="Times New Roman" w:hAnsi="Times New Roman"/>
                <w:b w:val="0"/>
                <w:sz w:val="24"/>
                <w:szCs w:val="24"/>
                <w:shd w:val="clear" w:color="auto" w:fill="FFFFFF"/>
                <w:lang w:val="sr-Cyrl-RS"/>
              </w:rPr>
            </w:pPr>
            <w:r>
              <w:rPr>
                <w:rFonts w:ascii="Times New Roman" w:hAnsi="Times New Roman"/>
                <w:sz w:val="24"/>
                <w:szCs w:val="24"/>
                <w:lang w:val="sr-Cyrl-RS"/>
              </w:rPr>
              <w:t xml:space="preserve">Сви службеници, при чему приоритет имају службеници који обављају студијско – аналитичке послове као и службеници који раде на пословима у вези са </w:t>
            </w:r>
            <w:r>
              <w:rPr>
                <w:rStyle w:val="Strong"/>
                <w:rFonts w:ascii="Times New Roman" w:hAnsi="Times New Roman"/>
                <w:sz w:val="24"/>
                <w:szCs w:val="24"/>
                <w:shd w:val="clear" w:color="auto" w:fill="FFFFFF"/>
                <w:lang w:val="sr-Cyrl-RS"/>
              </w:rPr>
              <w:t xml:space="preserve">буџетом, финансијама и рачуноводством, локалне пореске администрације, инвестиција, пројеката, управљања људским ресурсима и др.  </w:t>
            </w:r>
          </w:p>
          <w:p w:rsidR="00941B29" w:rsidRDefault="00941B29" w:rsidP="00F27B36">
            <w:pPr>
              <w:spacing w:after="0" w:line="240" w:lineRule="auto"/>
              <w:jc w:val="both"/>
              <w:rPr>
                <w:rStyle w:val="Strong"/>
                <w:b w:val="0"/>
                <w:sz w:val="24"/>
                <w:szCs w:val="24"/>
                <w:shd w:val="clear" w:color="auto" w:fill="FFFFFF"/>
                <w:lang w:val="sr-Cyrl-RS"/>
              </w:rPr>
            </w:pPr>
          </w:p>
          <w:p w:rsidR="00941B29" w:rsidRDefault="00941B29" w:rsidP="00F27B36">
            <w:pPr>
              <w:spacing w:after="0" w:line="240" w:lineRule="auto"/>
              <w:jc w:val="both"/>
              <w:rPr>
                <w:rFonts w:ascii="Times New Roman" w:hAnsi="Times New Roman"/>
                <w:b/>
              </w:rPr>
            </w:pPr>
            <w:r>
              <w:rPr>
                <w:rFonts w:ascii="Times New Roman" w:hAnsi="Times New Roman"/>
                <w:b/>
                <w:sz w:val="24"/>
                <w:szCs w:val="24"/>
                <w:lang w:val="sr-Cyrl-RS"/>
              </w:rPr>
              <w:t>Компетенције чијем развоју програм обуке доприноси</w:t>
            </w:r>
          </w:p>
          <w:p w:rsidR="00941B29"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Општа функционална компетенција: Дигитална писменост.</w:t>
            </w:r>
          </w:p>
          <w:p w:rsidR="00941B29" w:rsidRDefault="00941B29" w:rsidP="00F27B36">
            <w:pPr>
              <w:spacing w:after="0" w:line="240" w:lineRule="auto"/>
              <w:jc w:val="both"/>
            </w:pPr>
          </w:p>
        </w:tc>
      </w:tr>
      <w:tr w:rsidR="00941B29" w:rsidTr="00F27B36">
        <w:trPr>
          <w:trHeight w:val="432"/>
        </w:trPr>
        <w:tc>
          <w:tcPr>
            <w:tcW w:w="9820" w:type="dxa"/>
            <w:tcMar>
              <w:top w:w="15" w:type="dxa"/>
              <w:left w:w="15" w:type="dxa"/>
              <w:bottom w:w="15" w:type="dxa"/>
              <w:right w:w="15" w:type="dxa"/>
            </w:tcMar>
            <w:vAlign w:val="center"/>
            <w:hideMark/>
          </w:tcPr>
          <w:p w:rsidR="00941B29" w:rsidRDefault="00941B29" w:rsidP="00F27B36">
            <w:pPr>
              <w:spacing w:after="0" w:line="240" w:lineRule="auto"/>
              <w:jc w:val="both"/>
            </w:pPr>
            <w:r>
              <w:rPr>
                <w:rFonts w:ascii="Times New Roman" w:hAnsi="Times New Roman"/>
                <w:b/>
                <w:bCs/>
                <w:sz w:val="24"/>
                <w:szCs w:val="24"/>
                <w:lang w:val="sr-Cyrl-RS"/>
              </w:rPr>
              <w:t xml:space="preserve">Разлог који је условио доношење програма: </w:t>
            </w:r>
          </w:p>
        </w:tc>
      </w:tr>
      <w:tr w:rsidR="00941B29" w:rsidTr="00F27B36">
        <w:trPr>
          <w:trHeight w:val="432"/>
        </w:trPr>
        <w:tc>
          <w:tcPr>
            <w:tcW w:w="9820" w:type="dxa"/>
            <w:tcMar>
              <w:top w:w="15" w:type="dxa"/>
              <w:left w:w="15" w:type="dxa"/>
              <w:bottom w:w="15" w:type="dxa"/>
              <w:right w:w="15" w:type="dxa"/>
            </w:tcMar>
            <w:vAlign w:val="center"/>
          </w:tcPr>
          <w:p w:rsidR="00941B29" w:rsidRPr="00BC3270" w:rsidRDefault="00941B29" w:rsidP="00F27B36">
            <w:pPr>
              <w:spacing w:after="0" w:line="240" w:lineRule="auto"/>
              <w:jc w:val="both"/>
              <w:rPr>
                <w:rStyle w:val="Strong"/>
                <w:rFonts w:ascii="Times New Roman" w:hAnsi="Times New Roman"/>
                <w:b w:val="0"/>
                <w:sz w:val="24"/>
                <w:szCs w:val="24"/>
                <w:shd w:val="clear" w:color="auto" w:fill="FFFFFF"/>
                <w:lang w:val="sr-Cyrl-RS"/>
              </w:rPr>
            </w:pPr>
            <w:r w:rsidRPr="00BC3270">
              <w:rPr>
                <w:rStyle w:val="Strong"/>
                <w:rFonts w:ascii="Times New Roman" w:hAnsi="Times New Roman"/>
                <w:sz w:val="24"/>
                <w:szCs w:val="24"/>
                <w:shd w:val="clear" w:color="auto" w:fill="FFFFFF"/>
                <w:lang w:val="sr-Cyrl-RS"/>
              </w:rPr>
              <w:t>Познавање апликативног софтвера за табеларне прорачуне (коришћење формула, функција, графикона и база) је предуслов за ефикасно, квалитетно и транспарентно извештавање и аналитику, које је потребно свим службеницима који обављају студијско аналитичке послове без обзира на област рада. Поред овога, испитивање потреба за стручним усавршавањем показало је да је ова обука високорангирана као приоритетна за службенике у Градској управи града Панчева. Такође, службеници су изразили снажну преференцију да учествују у обукама које се организују у месту рада и пребивалишта (уочено је да је одлазак на обуке ван места рада односно пребивалишта једна од најчешћих баријера за партиципацију у стручном усавршавању).</w:t>
            </w:r>
          </w:p>
          <w:p w:rsidR="00941B29" w:rsidRDefault="00941B29" w:rsidP="00F27B36">
            <w:pPr>
              <w:spacing w:after="0" w:line="240" w:lineRule="auto"/>
              <w:jc w:val="both"/>
            </w:pP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 xml:space="preserve">Циљ реализације програма </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hAnsi="Times New Roman"/>
                <w:sz w:val="24"/>
                <w:szCs w:val="24"/>
                <w:lang w:val="sr-Cyrl-RS"/>
              </w:rPr>
              <w:t xml:space="preserve">Унапређење знања и вештина службеника да користи MS Excel за самосталну израду табела, обраду и приказ података </w:t>
            </w:r>
            <w:r>
              <w:rPr>
                <w:rStyle w:val="Strong"/>
                <w:rFonts w:ascii="Times New Roman" w:hAnsi="Times New Roman"/>
                <w:sz w:val="24"/>
                <w:szCs w:val="24"/>
                <w:shd w:val="clear" w:color="auto" w:fill="FFFFFF"/>
                <w:lang w:val="sr-Cyrl-RS"/>
              </w:rPr>
              <w:t>(коришћење формула, функција, графикона и база).</w:t>
            </w:r>
            <w:r>
              <w:rPr>
                <w:rFonts w:ascii="Times New Roman" w:hAnsi="Times New Roman"/>
                <w:sz w:val="24"/>
                <w:szCs w:val="24"/>
                <w:lang w:val="sr-Cyrl-RS"/>
              </w:rPr>
              <w:t xml:space="preserve">  </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Очекивани ефекти у подизању нивоа знања и вештина полазника</w:t>
            </w:r>
          </w:p>
        </w:tc>
      </w:tr>
      <w:tr w:rsidR="00941B29" w:rsidTr="00F27B36">
        <w:trPr>
          <w:trHeight w:val="23"/>
        </w:trPr>
        <w:tc>
          <w:tcPr>
            <w:tcW w:w="9820" w:type="dxa"/>
          </w:tcPr>
          <w:p w:rsidR="00941B29" w:rsidRDefault="00941B29" w:rsidP="00F27B36">
            <w:pPr>
              <w:spacing w:after="0" w:line="240" w:lineRule="auto"/>
              <w:jc w:val="both"/>
            </w:pPr>
            <w:r>
              <w:rPr>
                <w:rFonts w:ascii="Times New Roman" w:eastAsia="Times New Roman" w:hAnsi="Times New Roman"/>
                <w:color w:val="000000"/>
                <w:sz w:val="24"/>
                <w:szCs w:val="24"/>
                <w:lang w:val="sr-Cyrl-RS"/>
              </w:rPr>
              <w:t xml:space="preserve">По завршетку курса, полазник:  </w:t>
            </w:r>
          </w:p>
          <w:p w:rsidR="00941B29" w:rsidRDefault="00941B29" w:rsidP="00F27B36">
            <w:pPr>
              <w:spacing w:after="0" w:line="240" w:lineRule="auto"/>
              <w:jc w:val="both"/>
              <w:rPr>
                <w:rFonts w:ascii="Times New Roman" w:eastAsia="Times New Roman" w:hAnsi="Times New Roman"/>
                <w:color w:val="000000"/>
                <w:sz w:val="24"/>
                <w:szCs w:val="24"/>
                <w:lang w:val="sr-Cyrl-RS"/>
              </w:rPr>
            </w:pPr>
          </w:p>
          <w:p w:rsidR="00941B29" w:rsidRDefault="00941B29" w:rsidP="00941B29">
            <w:pPr>
              <w:pStyle w:val="ListParagraph"/>
              <w:numPr>
                <w:ilvl w:val="0"/>
                <w:numId w:val="1"/>
              </w:numPr>
              <w:spacing w:after="0" w:line="240" w:lineRule="auto"/>
              <w:jc w:val="both"/>
              <w:rPr>
                <w:rFonts w:ascii="Times New Roman" w:hAnsi="Times New Roman"/>
                <w:sz w:val="24"/>
                <w:szCs w:val="24"/>
              </w:rPr>
            </w:pPr>
            <w:proofErr w:type="spellStart"/>
            <w:r>
              <w:rPr>
                <w:rFonts w:ascii="Times New Roman" w:hAnsi="Times New Roman"/>
                <w:sz w:val="24"/>
                <w:szCs w:val="24"/>
              </w:rPr>
              <w:t>Разуме</w:t>
            </w:r>
            <w:proofErr w:type="spellEnd"/>
            <w:r>
              <w:rPr>
                <w:rFonts w:ascii="Times New Roman" w:hAnsi="Times New Roman"/>
                <w:sz w:val="24"/>
                <w:szCs w:val="24"/>
              </w:rPr>
              <w:t xml:space="preserve"> </w:t>
            </w:r>
            <w:proofErr w:type="spellStart"/>
            <w:r>
              <w:rPr>
                <w:rFonts w:ascii="Times New Roman" w:hAnsi="Times New Roman"/>
                <w:sz w:val="24"/>
                <w:szCs w:val="24"/>
              </w:rPr>
              <w:t>опције</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снимање</w:t>
            </w:r>
            <w:proofErr w:type="spellEnd"/>
            <w:r>
              <w:rPr>
                <w:rFonts w:ascii="Times New Roman" w:hAnsi="Times New Roman"/>
                <w:sz w:val="24"/>
                <w:szCs w:val="24"/>
              </w:rPr>
              <w:t xml:space="preserve"> и </w:t>
            </w:r>
            <w:proofErr w:type="spellStart"/>
            <w:r>
              <w:rPr>
                <w:rFonts w:ascii="Times New Roman" w:hAnsi="Times New Roman"/>
                <w:sz w:val="24"/>
                <w:szCs w:val="24"/>
              </w:rPr>
              <w:t>отв</w:t>
            </w:r>
            <w:proofErr w:type="spellEnd"/>
            <w:r>
              <w:rPr>
                <w:rFonts w:ascii="Times New Roman" w:hAnsi="Times New Roman"/>
                <w:sz w:val="24"/>
                <w:szCs w:val="24"/>
                <w:lang w:val="sr-Cyrl-RS"/>
              </w:rPr>
              <w:t>а</w:t>
            </w:r>
            <w:proofErr w:type="spellStart"/>
            <w:r>
              <w:rPr>
                <w:rFonts w:ascii="Times New Roman" w:hAnsi="Times New Roman"/>
                <w:sz w:val="24"/>
                <w:szCs w:val="24"/>
              </w:rPr>
              <w:t>рање</w:t>
            </w:r>
            <w:proofErr w:type="spellEnd"/>
            <w:r>
              <w:rPr>
                <w:rFonts w:ascii="Times New Roman" w:hAnsi="Times New Roman"/>
                <w:sz w:val="24"/>
                <w:szCs w:val="24"/>
              </w:rPr>
              <w:t xml:space="preserve"> </w:t>
            </w:r>
            <w:proofErr w:type="spellStart"/>
            <w:r>
              <w:rPr>
                <w:rFonts w:ascii="Times New Roman" w:hAnsi="Times New Roman"/>
                <w:sz w:val="24"/>
                <w:szCs w:val="24"/>
              </w:rPr>
              <w:t>једног</w:t>
            </w:r>
            <w:proofErr w:type="spellEnd"/>
            <w:r>
              <w:rPr>
                <w:rFonts w:ascii="Times New Roman" w:hAnsi="Times New Roman"/>
                <w:sz w:val="24"/>
                <w:szCs w:val="24"/>
              </w:rPr>
              <w:t xml:space="preserve"> </w:t>
            </w:r>
            <w:proofErr w:type="spellStart"/>
            <w:r>
              <w:rPr>
                <w:rFonts w:ascii="Times New Roman" w:hAnsi="Times New Roman"/>
                <w:sz w:val="24"/>
                <w:szCs w:val="24"/>
              </w:rPr>
              <w:t>или</w:t>
            </w:r>
            <w:proofErr w:type="spellEnd"/>
            <w:r>
              <w:rPr>
                <w:rFonts w:ascii="Times New Roman" w:hAnsi="Times New Roman"/>
                <w:sz w:val="24"/>
                <w:szCs w:val="24"/>
              </w:rPr>
              <w:t xml:space="preserve"> </w:t>
            </w:r>
            <w:proofErr w:type="spellStart"/>
            <w:r>
              <w:rPr>
                <w:rFonts w:ascii="Times New Roman" w:hAnsi="Times New Roman"/>
                <w:sz w:val="24"/>
                <w:szCs w:val="24"/>
              </w:rPr>
              <w:t>више</w:t>
            </w:r>
            <w:proofErr w:type="spellEnd"/>
            <w:r>
              <w:rPr>
                <w:rFonts w:ascii="Times New Roman" w:hAnsi="Times New Roman"/>
                <w:sz w:val="24"/>
                <w:szCs w:val="24"/>
              </w:rPr>
              <w:t xml:space="preserve"> </w:t>
            </w:r>
            <w:proofErr w:type="spellStart"/>
            <w:r>
              <w:rPr>
                <w:rFonts w:ascii="Times New Roman" w:hAnsi="Times New Roman"/>
                <w:sz w:val="24"/>
                <w:szCs w:val="24"/>
              </w:rPr>
              <w:t>докумената</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proofErr w:type="spellStart"/>
            <w:r>
              <w:rPr>
                <w:rFonts w:ascii="Times New Roman" w:hAnsi="Times New Roman"/>
                <w:sz w:val="24"/>
                <w:szCs w:val="24"/>
              </w:rPr>
              <w:t>Одговоре</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проблеме</w:t>
            </w:r>
            <w:proofErr w:type="spellEnd"/>
            <w:r>
              <w:rPr>
                <w:rFonts w:ascii="Times New Roman" w:hAnsi="Times New Roman"/>
                <w:sz w:val="24"/>
                <w:szCs w:val="24"/>
              </w:rPr>
              <w:t xml:space="preserve"> </w:t>
            </w:r>
            <w:proofErr w:type="spellStart"/>
            <w:r>
              <w:rPr>
                <w:rFonts w:ascii="Times New Roman" w:hAnsi="Times New Roman"/>
                <w:sz w:val="24"/>
                <w:szCs w:val="24"/>
              </w:rPr>
              <w:t>тражи</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опцији</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помоћ</w:t>
            </w:r>
            <w:proofErr w:type="spellEnd"/>
            <w:r>
              <w:rPr>
                <w:rFonts w:ascii="Times New Roman" w:hAnsi="Times New Roman"/>
                <w:sz w:val="24"/>
                <w:szCs w:val="24"/>
              </w:rPr>
              <w:t xml:space="preserve"> (Help);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proofErr w:type="spellStart"/>
            <w:r>
              <w:rPr>
                <w:rFonts w:ascii="Times New Roman" w:hAnsi="Times New Roman"/>
                <w:sz w:val="24"/>
                <w:szCs w:val="24"/>
              </w:rPr>
              <w:t>Може</w:t>
            </w:r>
            <w:proofErr w:type="spellEnd"/>
            <w:r>
              <w:rPr>
                <w:rFonts w:ascii="Times New Roman" w:hAnsi="Times New Roman"/>
                <w:sz w:val="24"/>
                <w:szCs w:val="24"/>
              </w:rPr>
              <w:t xml:space="preserve"> </w:t>
            </w:r>
            <w:proofErr w:type="spellStart"/>
            <w:r>
              <w:rPr>
                <w:rFonts w:ascii="Times New Roman" w:hAnsi="Times New Roman"/>
                <w:sz w:val="24"/>
                <w:szCs w:val="24"/>
              </w:rPr>
              <w:t>да</w:t>
            </w:r>
            <w:proofErr w:type="spellEnd"/>
            <w:r>
              <w:rPr>
                <w:rFonts w:ascii="Times New Roman" w:hAnsi="Times New Roman"/>
                <w:sz w:val="24"/>
                <w:szCs w:val="24"/>
              </w:rPr>
              <w:t xml:space="preserve"> </w:t>
            </w:r>
            <w:proofErr w:type="spellStart"/>
            <w:r>
              <w:rPr>
                <w:rFonts w:ascii="Times New Roman" w:hAnsi="Times New Roman"/>
                <w:sz w:val="24"/>
                <w:szCs w:val="24"/>
              </w:rPr>
              <w:t>објасни</w:t>
            </w:r>
            <w:proofErr w:type="spellEnd"/>
            <w:r>
              <w:rPr>
                <w:rFonts w:ascii="Times New Roman" w:hAnsi="Times New Roman"/>
                <w:sz w:val="24"/>
                <w:szCs w:val="24"/>
              </w:rPr>
              <w:t xml:space="preserve"> </w:t>
            </w:r>
            <w:proofErr w:type="spellStart"/>
            <w:r>
              <w:rPr>
                <w:rFonts w:ascii="Times New Roman" w:hAnsi="Times New Roman"/>
                <w:sz w:val="24"/>
                <w:szCs w:val="24"/>
              </w:rPr>
              <w:t>основне</w:t>
            </w:r>
            <w:proofErr w:type="spellEnd"/>
            <w:r>
              <w:rPr>
                <w:rFonts w:ascii="Times New Roman" w:hAnsi="Times New Roman"/>
                <w:sz w:val="24"/>
                <w:szCs w:val="24"/>
              </w:rPr>
              <w:t xml:space="preserve"> </w:t>
            </w:r>
            <w:proofErr w:type="spellStart"/>
            <w:r>
              <w:rPr>
                <w:rFonts w:ascii="Times New Roman" w:hAnsi="Times New Roman"/>
                <w:sz w:val="24"/>
                <w:szCs w:val="24"/>
              </w:rPr>
              <w:t>елементе</w:t>
            </w:r>
            <w:proofErr w:type="spellEnd"/>
            <w:r>
              <w:rPr>
                <w:rFonts w:ascii="Times New Roman" w:hAnsi="Times New Roman"/>
                <w:sz w:val="24"/>
                <w:szCs w:val="24"/>
              </w:rPr>
              <w:t xml:space="preserve"> </w:t>
            </w:r>
            <w:proofErr w:type="spellStart"/>
            <w:r>
              <w:rPr>
                <w:rFonts w:ascii="Times New Roman" w:hAnsi="Times New Roman"/>
                <w:sz w:val="24"/>
                <w:szCs w:val="24"/>
              </w:rPr>
              <w:t>табеле</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proofErr w:type="spellStart"/>
            <w:r>
              <w:rPr>
                <w:rFonts w:ascii="Times New Roman" w:hAnsi="Times New Roman"/>
                <w:sz w:val="24"/>
                <w:szCs w:val="24"/>
              </w:rPr>
              <w:t>Прилагођава</w:t>
            </w:r>
            <w:proofErr w:type="spellEnd"/>
            <w:r>
              <w:rPr>
                <w:rFonts w:ascii="Times New Roman" w:hAnsi="Times New Roman"/>
                <w:sz w:val="24"/>
                <w:szCs w:val="24"/>
              </w:rPr>
              <w:t xml:space="preserve"> </w:t>
            </w:r>
            <w:proofErr w:type="spellStart"/>
            <w:r>
              <w:rPr>
                <w:rFonts w:ascii="Times New Roman" w:hAnsi="Times New Roman"/>
                <w:sz w:val="24"/>
                <w:szCs w:val="24"/>
              </w:rPr>
              <w:t>текст</w:t>
            </w:r>
            <w:proofErr w:type="spellEnd"/>
            <w:r>
              <w:rPr>
                <w:rFonts w:ascii="Times New Roman" w:hAnsi="Times New Roman"/>
                <w:sz w:val="24"/>
                <w:szCs w:val="24"/>
              </w:rPr>
              <w:t xml:space="preserve"> </w:t>
            </w:r>
            <w:proofErr w:type="spellStart"/>
            <w:r>
              <w:rPr>
                <w:rFonts w:ascii="Times New Roman" w:hAnsi="Times New Roman"/>
                <w:sz w:val="24"/>
                <w:szCs w:val="24"/>
              </w:rPr>
              <w:t>ћелији</w:t>
            </w:r>
            <w:proofErr w:type="spellEnd"/>
            <w:r>
              <w:rPr>
                <w:rFonts w:ascii="Times New Roman" w:hAnsi="Times New Roman"/>
                <w:sz w:val="24"/>
                <w:szCs w:val="24"/>
              </w:rPr>
              <w:t xml:space="preserve"> и </w:t>
            </w:r>
            <w:proofErr w:type="spellStart"/>
            <w:r>
              <w:rPr>
                <w:rFonts w:ascii="Times New Roman" w:hAnsi="Times New Roman"/>
                <w:sz w:val="24"/>
                <w:szCs w:val="24"/>
              </w:rPr>
              <w:t>супротно</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Успешно</w:t>
            </w:r>
            <w:proofErr w:type="spellEnd"/>
            <w:r>
              <w:rPr>
                <w:rFonts w:ascii="Times New Roman" w:hAnsi="Times New Roman"/>
                <w:sz w:val="24"/>
                <w:szCs w:val="24"/>
              </w:rPr>
              <w:t xml:space="preserve"> </w:t>
            </w:r>
            <w:proofErr w:type="spellStart"/>
            <w:r>
              <w:rPr>
                <w:rFonts w:ascii="Times New Roman" w:hAnsi="Times New Roman"/>
                <w:sz w:val="24"/>
                <w:szCs w:val="24"/>
              </w:rPr>
              <w:t>уређује</w:t>
            </w:r>
            <w:proofErr w:type="spellEnd"/>
            <w:r>
              <w:rPr>
                <w:rFonts w:ascii="Times New Roman" w:hAnsi="Times New Roman"/>
                <w:sz w:val="24"/>
                <w:szCs w:val="24"/>
              </w:rPr>
              <w:t xml:space="preserve"> </w:t>
            </w:r>
            <w:proofErr w:type="spellStart"/>
            <w:r>
              <w:rPr>
                <w:rFonts w:ascii="Times New Roman" w:hAnsi="Times New Roman"/>
                <w:sz w:val="24"/>
                <w:szCs w:val="24"/>
              </w:rPr>
              <w:t>редове</w:t>
            </w:r>
            <w:proofErr w:type="spellEnd"/>
            <w:r>
              <w:rPr>
                <w:rFonts w:ascii="Times New Roman" w:hAnsi="Times New Roman"/>
                <w:sz w:val="24"/>
                <w:szCs w:val="24"/>
              </w:rPr>
              <w:t xml:space="preserve"> и </w:t>
            </w:r>
            <w:proofErr w:type="spellStart"/>
            <w:r>
              <w:rPr>
                <w:rFonts w:ascii="Times New Roman" w:hAnsi="Times New Roman"/>
                <w:sz w:val="24"/>
                <w:szCs w:val="24"/>
              </w:rPr>
              <w:t>колоне</w:t>
            </w:r>
            <w:proofErr w:type="spellEnd"/>
            <w:r>
              <w:rPr>
                <w:rFonts w:ascii="Times New Roman" w:hAnsi="Times New Roman"/>
                <w:sz w:val="24"/>
                <w:szCs w:val="24"/>
              </w:rPr>
              <w:t xml:space="preserve"> у </w:t>
            </w:r>
            <w:proofErr w:type="spellStart"/>
            <w:r>
              <w:rPr>
                <w:rFonts w:ascii="Times New Roman" w:hAnsi="Times New Roman"/>
                <w:sz w:val="24"/>
                <w:szCs w:val="24"/>
              </w:rPr>
              <w:t>радном</w:t>
            </w:r>
            <w:proofErr w:type="spellEnd"/>
            <w:r>
              <w:rPr>
                <w:rFonts w:ascii="Times New Roman" w:hAnsi="Times New Roman"/>
                <w:sz w:val="24"/>
                <w:szCs w:val="24"/>
              </w:rPr>
              <w:t xml:space="preserve"> </w:t>
            </w:r>
            <w:proofErr w:type="spellStart"/>
            <w:r>
              <w:rPr>
                <w:rFonts w:ascii="Times New Roman" w:hAnsi="Times New Roman"/>
                <w:sz w:val="24"/>
                <w:szCs w:val="24"/>
              </w:rPr>
              <w:t>листу</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Додаје</w:t>
            </w:r>
            <w:proofErr w:type="spellEnd"/>
            <w:r>
              <w:rPr>
                <w:rFonts w:ascii="Times New Roman" w:hAnsi="Times New Roman"/>
                <w:sz w:val="24"/>
                <w:szCs w:val="24"/>
              </w:rPr>
              <w:t xml:space="preserve"> </w:t>
            </w:r>
            <w:proofErr w:type="spellStart"/>
            <w:r>
              <w:rPr>
                <w:rFonts w:ascii="Times New Roman" w:hAnsi="Times New Roman"/>
                <w:sz w:val="24"/>
                <w:szCs w:val="24"/>
              </w:rPr>
              <w:t>радне</w:t>
            </w:r>
            <w:proofErr w:type="spellEnd"/>
            <w:r>
              <w:rPr>
                <w:rFonts w:ascii="Times New Roman" w:hAnsi="Times New Roman"/>
                <w:sz w:val="24"/>
                <w:szCs w:val="24"/>
              </w:rPr>
              <w:t xml:space="preserve"> </w:t>
            </w:r>
            <w:proofErr w:type="spellStart"/>
            <w:r>
              <w:rPr>
                <w:rFonts w:ascii="Times New Roman" w:hAnsi="Times New Roman"/>
                <w:sz w:val="24"/>
                <w:szCs w:val="24"/>
              </w:rPr>
              <w:t>листове</w:t>
            </w:r>
            <w:proofErr w:type="spellEnd"/>
            <w:r>
              <w:rPr>
                <w:rFonts w:ascii="Times New Roman" w:hAnsi="Times New Roman"/>
                <w:sz w:val="24"/>
                <w:szCs w:val="24"/>
              </w:rPr>
              <w:t xml:space="preserve"> у </w:t>
            </w:r>
            <w:proofErr w:type="spellStart"/>
            <w:r>
              <w:rPr>
                <w:rFonts w:ascii="Times New Roman" w:hAnsi="Times New Roman"/>
                <w:sz w:val="24"/>
                <w:szCs w:val="24"/>
              </w:rPr>
              <w:t>документ</w:t>
            </w:r>
            <w:proofErr w:type="spellEnd"/>
            <w:r>
              <w:rPr>
                <w:rFonts w:ascii="Times New Roman" w:hAnsi="Times New Roman"/>
                <w:sz w:val="24"/>
                <w:szCs w:val="24"/>
              </w:rPr>
              <w:t xml:space="preserve"> </w:t>
            </w:r>
            <w:proofErr w:type="spellStart"/>
            <w:r>
              <w:rPr>
                <w:rFonts w:ascii="Times New Roman" w:hAnsi="Times New Roman"/>
                <w:sz w:val="24"/>
                <w:szCs w:val="24"/>
              </w:rPr>
              <w:t>уколико</w:t>
            </w:r>
            <w:proofErr w:type="spellEnd"/>
            <w:r>
              <w:rPr>
                <w:rFonts w:ascii="Times New Roman" w:hAnsi="Times New Roman"/>
                <w:sz w:val="24"/>
                <w:szCs w:val="24"/>
              </w:rPr>
              <w:t xml:space="preserve"> </w:t>
            </w:r>
            <w:proofErr w:type="spellStart"/>
            <w:r>
              <w:rPr>
                <w:rFonts w:ascii="Times New Roman" w:hAnsi="Times New Roman"/>
                <w:sz w:val="24"/>
                <w:szCs w:val="24"/>
              </w:rPr>
              <w:t>је</w:t>
            </w:r>
            <w:proofErr w:type="spellEnd"/>
            <w:r>
              <w:rPr>
                <w:rFonts w:ascii="Times New Roman" w:hAnsi="Times New Roman"/>
                <w:sz w:val="24"/>
                <w:szCs w:val="24"/>
              </w:rPr>
              <w:t xml:space="preserve"> </w:t>
            </w:r>
            <w:proofErr w:type="spellStart"/>
            <w:r>
              <w:rPr>
                <w:rFonts w:ascii="Times New Roman" w:hAnsi="Times New Roman"/>
                <w:sz w:val="24"/>
                <w:szCs w:val="24"/>
              </w:rPr>
              <w:t>неопходно</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Креира</w:t>
            </w:r>
            <w:proofErr w:type="spellEnd"/>
            <w:r>
              <w:rPr>
                <w:rFonts w:ascii="Times New Roman" w:hAnsi="Times New Roman"/>
                <w:sz w:val="24"/>
                <w:szCs w:val="24"/>
              </w:rPr>
              <w:t xml:space="preserve"> </w:t>
            </w:r>
            <w:proofErr w:type="spellStart"/>
            <w:r>
              <w:rPr>
                <w:rFonts w:ascii="Times New Roman" w:hAnsi="Times New Roman"/>
                <w:sz w:val="24"/>
                <w:szCs w:val="24"/>
              </w:rPr>
              <w:t>формуле</w:t>
            </w:r>
            <w:proofErr w:type="spellEnd"/>
            <w:r>
              <w:rPr>
                <w:rFonts w:ascii="Times New Roman" w:hAnsi="Times New Roman"/>
                <w:sz w:val="24"/>
                <w:szCs w:val="24"/>
              </w:rPr>
              <w:t xml:space="preserve"> и </w:t>
            </w:r>
            <w:proofErr w:type="spellStart"/>
            <w:r>
              <w:rPr>
                <w:rFonts w:ascii="Times New Roman" w:hAnsi="Times New Roman"/>
                <w:sz w:val="24"/>
                <w:szCs w:val="24"/>
              </w:rPr>
              <w:t>математичке</w:t>
            </w:r>
            <w:proofErr w:type="spellEnd"/>
            <w:r>
              <w:rPr>
                <w:rFonts w:ascii="Times New Roman" w:hAnsi="Times New Roman"/>
                <w:sz w:val="24"/>
                <w:szCs w:val="24"/>
              </w:rPr>
              <w:t xml:space="preserve"> </w:t>
            </w:r>
            <w:proofErr w:type="spellStart"/>
            <w:r>
              <w:rPr>
                <w:rFonts w:ascii="Times New Roman" w:hAnsi="Times New Roman"/>
                <w:sz w:val="24"/>
                <w:szCs w:val="24"/>
              </w:rPr>
              <w:t>функције</w:t>
            </w:r>
            <w:proofErr w:type="spellEnd"/>
            <w:r>
              <w:rPr>
                <w:rFonts w:ascii="Times New Roman" w:hAnsi="Times New Roman"/>
                <w:sz w:val="24"/>
                <w:szCs w:val="24"/>
              </w:rPr>
              <w:t xml:space="preserve"> </w:t>
            </w:r>
            <w:proofErr w:type="spellStart"/>
            <w:r>
              <w:rPr>
                <w:rFonts w:ascii="Times New Roman" w:hAnsi="Times New Roman"/>
                <w:sz w:val="24"/>
                <w:szCs w:val="24"/>
              </w:rPr>
              <w:t>опцијама</w:t>
            </w:r>
            <w:proofErr w:type="spellEnd"/>
            <w:r>
              <w:rPr>
                <w:rFonts w:ascii="Times New Roman" w:hAnsi="Times New Roman"/>
                <w:sz w:val="24"/>
                <w:szCs w:val="24"/>
              </w:rPr>
              <w:t xml:space="preserve"> у MS Excel - у;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Форматира</w:t>
            </w:r>
            <w:proofErr w:type="spellEnd"/>
            <w:r>
              <w:rPr>
                <w:rFonts w:ascii="Times New Roman" w:hAnsi="Times New Roman"/>
                <w:sz w:val="24"/>
                <w:szCs w:val="24"/>
              </w:rPr>
              <w:t xml:space="preserve"> </w:t>
            </w:r>
            <w:proofErr w:type="spellStart"/>
            <w:r>
              <w:rPr>
                <w:rFonts w:ascii="Times New Roman" w:hAnsi="Times New Roman"/>
                <w:sz w:val="24"/>
                <w:szCs w:val="24"/>
              </w:rPr>
              <w:t>податке</w:t>
            </w:r>
            <w:proofErr w:type="spellEnd"/>
            <w:r>
              <w:rPr>
                <w:rFonts w:ascii="Times New Roman" w:hAnsi="Times New Roman"/>
                <w:sz w:val="24"/>
                <w:szCs w:val="24"/>
              </w:rPr>
              <w:t xml:space="preserve"> у </w:t>
            </w:r>
            <w:proofErr w:type="spellStart"/>
            <w:r>
              <w:rPr>
                <w:rFonts w:ascii="Times New Roman" w:hAnsi="Times New Roman"/>
                <w:sz w:val="24"/>
                <w:szCs w:val="24"/>
              </w:rPr>
              <w:t>ћелији</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Неопходне</w:t>
            </w:r>
            <w:proofErr w:type="spellEnd"/>
            <w:r>
              <w:rPr>
                <w:rFonts w:ascii="Times New Roman" w:hAnsi="Times New Roman"/>
                <w:sz w:val="24"/>
                <w:szCs w:val="24"/>
              </w:rPr>
              <w:t xml:space="preserve"> </w:t>
            </w:r>
            <w:proofErr w:type="spellStart"/>
            <w:r>
              <w:rPr>
                <w:rFonts w:ascii="Times New Roman" w:hAnsi="Times New Roman"/>
                <w:sz w:val="24"/>
                <w:szCs w:val="24"/>
              </w:rPr>
              <w:t>податке</w:t>
            </w:r>
            <w:proofErr w:type="spellEnd"/>
            <w:r>
              <w:rPr>
                <w:rFonts w:ascii="Times New Roman" w:hAnsi="Times New Roman"/>
                <w:sz w:val="24"/>
                <w:szCs w:val="24"/>
              </w:rPr>
              <w:t xml:space="preserve"> </w:t>
            </w:r>
            <w:proofErr w:type="spellStart"/>
            <w:r>
              <w:rPr>
                <w:rFonts w:ascii="Times New Roman" w:hAnsi="Times New Roman"/>
                <w:sz w:val="24"/>
                <w:szCs w:val="24"/>
              </w:rPr>
              <w:t>представља</w:t>
            </w:r>
            <w:proofErr w:type="spellEnd"/>
            <w:r>
              <w:rPr>
                <w:rFonts w:ascii="Times New Roman" w:hAnsi="Times New Roman"/>
                <w:sz w:val="24"/>
                <w:szCs w:val="24"/>
              </w:rPr>
              <w:t xml:space="preserve"> </w:t>
            </w:r>
            <w:proofErr w:type="spellStart"/>
            <w:r>
              <w:rPr>
                <w:rFonts w:ascii="Times New Roman" w:hAnsi="Times New Roman"/>
                <w:sz w:val="24"/>
                <w:szCs w:val="24"/>
              </w:rPr>
              <w:t>дијаграмом</w:t>
            </w:r>
            <w:proofErr w:type="spellEnd"/>
            <w:r>
              <w:rPr>
                <w:rFonts w:ascii="Times New Roman" w:hAnsi="Times New Roman"/>
                <w:sz w:val="24"/>
                <w:szCs w:val="24"/>
              </w:rPr>
              <w:t xml:space="preserve"> и </w:t>
            </w:r>
            <w:proofErr w:type="spellStart"/>
            <w:r>
              <w:rPr>
                <w:rFonts w:ascii="Times New Roman" w:hAnsi="Times New Roman"/>
                <w:sz w:val="24"/>
                <w:szCs w:val="24"/>
              </w:rPr>
              <w:t>графиконом</w:t>
            </w:r>
            <w:proofErr w:type="spellEnd"/>
            <w:r>
              <w:rPr>
                <w:rFonts w:ascii="Times New Roman" w:hAnsi="Times New Roman"/>
                <w:sz w:val="24"/>
                <w:szCs w:val="24"/>
              </w:rPr>
              <w:t xml:space="preserve">; </w:t>
            </w:r>
          </w:p>
          <w:p w:rsidR="00941B29" w:rsidRDefault="00941B29" w:rsidP="00941B29">
            <w:pPr>
              <w:pStyle w:val="ListParagraph"/>
              <w:numPr>
                <w:ilvl w:val="0"/>
                <w:numId w:val="1"/>
              </w:numPr>
              <w:spacing w:after="0" w:line="240" w:lineRule="auto"/>
              <w:jc w:val="both"/>
              <w:rPr>
                <w:rFonts w:ascii="Times New Roman" w:hAnsi="Times New Roman"/>
                <w:sz w:val="22"/>
                <w:szCs w:val="22"/>
              </w:rPr>
            </w:pPr>
            <w:r>
              <w:rPr>
                <w:rFonts w:ascii="Times New Roman" w:hAnsi="Times New Roman"/>
                <w:sz w:val="24"/>
                <w:szCs w:val="24"/>
              </w:rPr>
              <w:lastRenderedPageBreak/>
              <w:t xml:space="preserve"> </w:t>
            </w:r>
            <w:proofErr w:type="spellStart"/>
            <w:r>
              <w:rPr>
                <w:rFonts w:ascii="Times New Roman" w:hAnsi="Times New Roman"/>
                <w:sz w:val="24"/>
                <w:szCs w:val="24"/>
              </w:rPr>
              <w:t>Добро</w:t>
            </w:r>
            <w:proofErr w:type="spellEnd"/>
            <w:r>
              <w:rPr>
                <w:rFonts w:ascii="Times New Roman" w:hAnsi="Times New Roman"/>
                <w:sz w:val="24"/>
                <w:szCs w:val="24"/>
              </w:rPr>
              <w:t xml:space="preserve"> </w:t>
            </w:r>
            <w:proofErr w:type="spellStart"/>
            <w:r>
              <w:rPr>
                <w:rFonts w:ascii="Times New Roman" w:hAnsi="Times New Roman"/>
                <w:sz w:val="24"/>
                <w:szCs w:val="24"/>
              </w:rPr>
              <w:t>форматира</w:t>
            </w:r>
            <w:proofErr w:type="spellEnd"/>
            <w:r>
              <w:rPr>
                <w:rFonts w:ascii="Times New Roman" w:hAnsi="Times New Roman"/>
                <w:sz w:val="24"/>
                <w:szCs w:val="24"/>
              </w:rPr>
              <w:t xml:space="preserve"> </w:t>
            </w:r>
            <w:proofErr w:type="spellStart"/>
            <w:r>
              <w:rPr>
                <w:rFonts w:ascii="Times New Roman" w:hAnsi="Times New Roman"/>
                <w:sz w:val="24"/>
                <w:szCs w:val="24"/>
              </w:rPr>
              <w:t>документ</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штампу</w:t>
            </w:r>
            <w:proofErr w:type="spellEnd"/>
            <w:r>
              <w:rPr>
                <w:rFonts w:ascii="Times New Roman" w:hAnsi="Times New Roman"/>
                <w:sz w:val="24"/>
                <w:szCs w:val="24"/>
              </w:rPr>
              <w:t>.</w:t>
            </w:r>
            <w:r>
              <w:rPr>
                <w:rFonts w:ascii="Times New Roman" w:hAnsi="Times New Roman"/>
                <w:sz w:val="24"/>
                <w:szCs w:val="24"/>
                <w:lang w:val="sr-Cyrl-RS"/>
              </w:rPr>
              <w:t xml:space="preserve"> </w:t>
            </w:r>
          </w:p>
          <w:p w:rsidR="00941B29" w:rsidRDefault="00941B29" w:rsidP="00F27B36">
            <w:pPr>
              <w:pStyle w:val="ListParagraph"/>
              <w:spacing w:after="0" w:line="240" w:lineRule="auto"/>
              <w:jc w:val="both"/>
              <w:rPr>
                <w:rFonts w:ascii="Times New Roman" w:hAnsi="Times New Roman"/>
                <w:sz w:val="22"/>
                <w:szCs w:val="22"/>
              </w:rPr>
            </w:pP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lastRenderedPageBreak/>
              <w:t>Опис програма и тематских целина</w:t>
            </w:r>
          </w:p>
        </w:tc>
      </w:tr>
      <w:tr w:rsidR="00941B29" w:rsidTr="00F27B36">
        <w:trPr>
          <w:trHeight w:val="23"/>
        </w:trPr>
        <w:tc>
          <w:tcPr>
            <w:tcW w:w="9820" w:type="dxa"/>
            <w:vAlign w:val="center"/>
            <w:hideMark/>
          </w:tcPr>
          <w:p w:rsidR="00941B29" w:rsidRDefault="00941B29" w:rsidP="00F27B36">
            <w:pPr>
              <w:pStyle w:val="ListParagraph"/>
              <w:spacing w:after="0" w:line="240" w:lineRule="auto"/>
              <w:ind w:left="0"/>
              <w:jc w:val="both"/>
              <w:rPr>
                <w:rFonts w:ascii="Times New Roman" w:hAnsi="Times New Roman"/>
                <w:sz w:val="24"/>
                <w:szCs w:val="24"/>
              </w:rPr>
            </w:pPr>
            <w:proofErr w:type="spellStart"/>
            <w:proofErr w:type="gramStart"/>
            <w:r>
              <w:rPr>
                <w:rFonts w:ascii="Times New Roman" w:hAnsi="Times New Roman"/>
                <w:sz w:val="24"/>
                <w:szCs w:val="24"/>
              </w:rPr>
              <w:t>Основе</w:t>
            </w:r>
            <w:proofErr w:type="spellEnd"/>
            <w:r>
              <w:rPr>
                <w:rFonts w:ascii="Times New Roman" w:hAnsi="Times New Roman"/>
                <w:sz w:val="24"/>
                <w:szCs w:val="24"/>
              </w:rPr>
              <w:t xml:space="preserve"> </w:t>
            </w:r>
            <w:proofErr w:type="spellStart"/>
            <w:r>
              <w:rPr>
                <w:rFonts w:ascii="Times New Roman" w:hAnsi="Times New Roman"/>
                <w:sz w:val="24"/>
                <w:szCs w:val="24"/>
              </w:rPr>
              <w:t>коришћења</w:t>
            </w:r>
            <w:proofErr w:type="spellEnd"/>
            <w:r>
              <w:rPr>
                <w:rFonts w:ascii="Times New Roman" w:hAnsi="Times New Roman"/>
                <w:sz w:val="24"/>
                <w:szCs w:val="24"/>
              </w:rPr>
              <w:t xml:space="preserve"> </w:t>
            </w:r>
            <w:proofErr w:type="spellStart"/>
            <w:r>
              <w:rPr>
                <w:rFonts w:ascii="Times New Roman" w:hAnsi="Times New Roman"/>
                <w:sz w:val="24"/>
                <w:szCs w:val="24"/>
              </w:rPr>
              <w:t>програма</w:t>
            </w:r>
            <w:proofErr w:type="spellEnd"/>
            <w:r>
              <w:rPr>
                <w:rFonts w:ascii="Times New Roman" w:hAnsi="Times New Roman"/>
                <w:sz w:val="24"/>
                <w:szCs w:val="24"/>
              </w:rPr>
              <w:t xml:space="preserve"> MS Excel (</w:t>
            </w:r>
            <w:proofErr w:type="spellStart"/>
            <w:r>
              <w:rPr>
                <w:rFonts w:ascii="Times New Roman" w:hAnsi="Times New Roman"/>
                <w:sz w:val="24"/>
                <w:szCs w:val="24"/>
              </w:rPr>
              <w:t>креирање</w:t>
            </w:r>
            <w:proofErr w:type="spellEnd"/>
            <w:r>
              <w:rPr>
                <w:rFonts w:ascii="Times New Roman" w:hAnsi="Times New Roman"/>
                <w:sz w:val="24"/>
                <w:szCs w:val="24"/>
              </w:rPr>
              <w:t xml:space="preserve"> и </w:t>
            </w:r>
            <w:proofErr w:type="spellStart"/>
            <w:r>
              <w:rPr>
                <w:rFonts w:ascii="Times New Roman" w:hAnsi="Times New Roman"/>
                <w:sz w:val="24"/>
                <w:szCs w:val="24"/>
              </w:rPr>
              <w:t>снимање</w:t>
            </w:r>
            <w:proofErr w:type="spellEnd"/>
            <w:r>
              <w:rPr>
                <w:rFonts w:ascii="Times New Roman" w:hAnsi="Times New Roman"/>
                <w:sz w:val="24"/>
                <w:szCs w:val="24"/>
              </w:rPr>
              <w:t xml:space="preserve"> </w:t>
            </w:r>
            <w:proofErr w:type="spellStart"/>
            <w:r>
              <w:rPr>
                <w:rFonts w:ascii="Times New Roman" w:hAnsi="Times New Roman"/>
                <w:sz w:val="24"/>
                <w:szCs w:val="24"/>
              </w:rPr>
              <w:t>табеларног</w:t>
            </w:r>
            <w:proofErr w:type="spellEnd"/>
            <w:r>
              <w:rPr>
                <w:rFonts w:ascii="Times New Roman" w:hAnsi="Times New Roman"/>
                <w:sz w:val="24"/>
                <w:szCs w:val="24"/>
              </w:rPr>
              <w:t xml:space="preserve"> </w:t>
            </w:r>
            <w:proofErr w:type="spellStart"/>
            <w:r>
              <w:rPr>
                <w:rFonts w:ascii="Times New Roman" w:hAnsi="Times New Roman"/>
                <w:sz w:val="24"/>
                <w:szCs w:val="24"/>
              </w:rPr>
              <w:t>документа</w:t>
            </w:r>
            <w:proofErr w:type="spellEnd"/>
            <w:r>
              <w:rPr>
                <w:rFonts w:ascii="Times New Roman" w:hAnsi="Times New Roman"/>
                <w:sz w:val="24"/>
                <w:szCs w:val="24"/>
              </w:rPr>
              <w:t xml:space="preserve">, </w:t>
            </w:r>
            <w:proofErr w:type="spellStart"/>
            <w:r>
              <w:rPr>
                <w:rFonts w:ascii="Times New Roman" w:hAnsi="Times New Roman"/>
                <w:sz w:val="24"/>
                <w:szCs w:val="24"/>
              </w:rPr>
              <w:t>снимање</w:t>
            </w:r>
            <w:proofErr w:type="spellEnd"/>
            <w:r>
              <w:rPr>
                <w:rFonts w:ascii="Times New Roman" w:hAnsi="Times New Roman"/>
                <w:sz w:val="24"/>
                <w:szCs w:val="24"/>
              </w:rPr>
              <w:t xml:space="preserve"> </w:t>
            </w:r>
            <w:proofErr w:type="spellStart"/>
            <w:r>
              <w:rPr>
                <w:rFonts w:ascii="Times New Roman" w:hAnsi="Times New Roman"/>
                <w:sz w:val="24"/>
                <w:szCs w:val="24"/>
              </w:rPr>
              <w:t>документа</w:t>
            </w:r>
            <w:proofErr w:type="spellEnd"/>
            <w:r>
              <w:rPr>
                <w:rFonts w:ascii="Times New Roman" w:hAnsi="Times New Roman"/>
                <w:sz w:val="24"/>
                <w:szCs w:val="24"/>
              </w:rPr>
              <w:t xml:space="preserve"> у </w:t>
            </w:r>
            <w:proofErr w:type="spellStart"/>
            <w:r>
              <w:rPr>
                <w:rFonts w:ascii="Times New Roman" w:hAnsi="Times New Roman"/>
                <w:sz w:val="24"/>
                <w:szCs w:val="24"/>
              </w:rPr>
              <w:t>другом</w:t>
            </w:r>
            <w:proofErr w:type="spellEnd"/>
            <w:r>
              <w:rPr>
                <w:rFonts w:ascii="Times New Roman" w:hAnsi="Times New Roman"/>
                <w:sz w:val="24"/>
                <w:szCs w:val="24"/>
              </w:rPr>
              <w:t xml:space="preserve"> </w:t>
            </w:r>
            <w:proofErr w:type="spellStart"/>
            <w:r>
              <w:rPr>
                <w:rFonts w:ascii="Times New Roman" w:hAnsi="Times New Roman"/>
                <w:sz w:val="24"/>
                <w:szCs w:val="24"/>
              </w:rPr>
              <w:t>формату</w:t>
            </w:r>
            <w:proofErr w:type="spellEnd"/>
            <w:r>
              <w:rPr>
                <w:rFonts w:ascii="Times New Roman" w:hAnsi="Times New Roman"/>
                <w:sz w:val="24"/>
                <w:szCs w:val="24"/>
              </w:rPr>
              <w:t xml:space="preserve">, </w:t>
            </w:r>
            <w:proofErr w:type="spellStart"/>
            <w:r>
              <w:rPr>
                <w:rFonts w:ascii="Times New Roman" w:hAnsi="Times New Roman"/>
                <w:sz w:val="24"/>
                <w:szCs w:val="24"/>
              </w:rPr>
              <w:t>снимање</w:t>
            </w:r>
            <w:proofErr w:type="spellEnd"/>
            <w:r>
              <w:rPr>
                <w:rFonts w:ascii="Times New Roman" w:hAnsi="Times New Roman"/>
                <w:sz w:val="24"/>
                <w:szCs w:val="24"/>
              </w:rPr>
              <w:t xml:space="preserve"> и </w:t>
            </w:r>
            <w:proofErr w:type="spellStart"/>
            <w:r>
              <w:rPr>
                <w:rFonts w:ascii="Times New Roman" w:hAnsi="Times New Roman"/>
                <w:sz w:val="24"/>
                <w:szCs w:val="24"/>
              </w:rPr>
              <w:t>отварање</w:t>
            </w:r>
            <w:proofErr w:type="spellEnd"/>
            <w:r>
              <w:rPr>
                <w:rFonts w:ascii="Times New Roman" w:hAnsi="Times New Roman"/>
                <w:sz w:val="24"/>
                <w:szCs w:val="24"/>
              </w:rPr>
              <w:t xml:space="preserve"> </w:t>
            </w:r>
            <w:proofErr w:type="spellStart"/>
            <w:r>
              <w:rPr>
                <w:rFonts w:ascii="Times New Roman" w:hAnsi="Times New Roman"/>
                <w:sz w:val="24"/>
                <w:szCs w:val="24"/>
              </w:rPr>
              <w:t>постојећег</w:t>
            </w:r>
            <w:proofErr w:type="spellEnd"/>
            <w:r>
              <w:rPr>
                <w:rFonts w:ascii="Times New Roman" w:hAnsi="Times New Roman"/>
                <w:sz w:val="24"/>
                <w:szCs w:val="24"/>
              </w:rPr>
              <w:t xml:space="preserve"> </w:t>
            </w:r>
            <w:proofErr w:type="spellStart"/>
            <w:r>
              <w:rPr>
                <w:rFonts w:ascii="Times New Roman" w:hAnsi="Times New Roman"/>
                <w:sz w:val="24"/>
                <w:szCs w:val="24"/>
              </w:rPr>
              <w:t>документа</w:t>
            </w:r>
            <w:proofErr w:type="spellEnd"/>
            <w:r>
              <w:rPr>
                <w:rFonts w:ascii="Times New Roman" w:hAnsi="Times New Roman"/>
                <w:sz w:val="24"/>
                <w:szCs w:val="24"/>
              </w:rPr>
              <w:t xml:space="preserve">; </w:t>
            </w:r>
            <w:proofErr w:type="spellStart"/>
            <w:r>
              <w:rPr>
                <w:rFonts w:ascii="Times New Roman" w:hAnsi="Times New Roman"/>
                <w:sz w:val="24"/>
                <w:szCs w:val="24"/>
              </w:rPr>
              <w:t>рад</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више</w:t>
            </w:r>
            <w:proofErr w:type="spellEnd"/>
            <w:r>
              <w:rPr>
                <w:rFonts w:ascii="Times New Roman" w:hAnsi="Times New Roman"/>
                <w:sz w:val="24"/>
                <w:szCs w:val="24"/>
              </w:rPr>
              <w:t xml:space="preserve"> </w:t>
            </w:r>
            <w:proofErr w:type="spellStart"/>
            <w:r>
              <w:rPr>
                <w:rFonts w:ascii="Times New Roman" w:hAnsi="Times New Roman"/>
                <w:sz w:val="24"/>
                <w:szCs w:val="24"/>
              </w:rPr>
              <w:t>докумената</w:t>
            </w:r>
            <w:proofErr w:type="spellEnd"/>
            <w:r>
              <w:rPr>
                <w:rFonts w:ascii="Times New Roman" w:hAnsi="Times New Roman"/>
                <w:sz w:val="24"/>
                <w:szCs w:val="24"/>
              </w:rPr>
              <w:t xml:space="preserve">); </w:t>
            </w:r>
            <w:proofErr w:type="spellStart"/>
            <w:r>
              <w:rPr>
                <w:rFonts w:ascii="Times New Roman" w:hAnsi="Times New Roman"/>
                <w:sz w:val="24"/>
                <w:szCs w:val="24"/>
              </w:rPr>
              <w:t>Коришћење</w:t>
            </w:r>
            <w:proofErr w:type="spellEnd"/>
            <w:r>
              <w:rPr>
                <w:rFonts w:ascii="Times New Roman" w:hAnsi="Times New Roman"/>
                <w:sz w:val="24"/>
                <w:szCs w:val="24"/>
              </w:rPr>
              <w:t xml:space="preserve"> </w:t>
            </w:r>
            <w:proofErr w:type="spellStart"/>
            <w:r>
              <w:rPr>
                <w:rFonts w:ascii="Times New Roman" w:hAnsi="Times New Roman"/>
                <w:sz w:val="24"/>
                <w:szCs w:val="24"/>
              </w:rPr>
              <w:t>уграђене</w:t>
            </w:r>
            <w:proofErr w:type="spellEnd"/>
            <w:r>
              <w:rPr>
                <w:rFonts w:ascii="Times New Roman" w:hAnsi="Times New Roman"/>
                <w:sz w:val="24"/>
                <w:szCs w:val="24"/>
              </w:rPr>
              <w:t xml:space="preserve"> </w:t>
            </w:r>
            <w:proofErr w:type="spellStart"/>
            <w:r>
              <w:rPr>
                <w:rFonts w:ascii="Times New Roman" w:hAnsi="Times New Roman"/>
                <w:sz w:val="24"/>
                <w:szCs w:val="24"/>
              </w:rPr>
              <w:t>опције</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помоћ</w:t>
            </w:r>
            <w:proofErr w:type="spellEnd"/>
            <w:r>
              <w:rPr>
                <w:rFonts w:ascii="Times New Roman" w:hAnsi="Times New Roman"/>
                <w:sz w:val="24"/>
                <w:szCs w:val="24"/>
              </w:rPr>
              <w:t xml:space="preserve"> (Help); </w:t>
            </w:r>
            <w:proofErr w:type="spellStart"/>
            <w:r>
              <w:rPr>
                <w:rFonts w:ascii="Times New Roman" w:hAnsi="Times New Roman"/>
                <w:sz w:val="24"/>
                <w:szCs w:val="24"/>
              </w:rPr>
              <w:t>Упознавање</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основним</w:t>
            </w:r>
            <w:proofErr w:type="spellEnd"/>
            <w:r>
              <w:rPr>
                <w:rFonts w:ascii="Times New Roman" w:hAnsi="Times New Roman"/>
                <w:sz w:val="24"/>
                <w:szCs w:val="24"/>
              </w:rPr>
              <w:t xml:space="preserve"> </w:t>
            </w:r>
            <w:proofErr w:type="spellStart"/>
            <w:r>
              <w:rPr>
                <w:rFonts w:ascii="Times New Roman" w:hAnsi="Times New Roman"/>
                <w:sz w:val="24"/>
                <w:szCs w:val="24"/>
              </w:rPr>
              <w:t>елементима</w:t>
            </w:r>
            <w:proofErr w:type="spellEnd"/>
            <w:r>
              <w:rPr>
                <w:rFonts w:ascii="Times New Roman" w:hAnsi="Times New Roman"/>
                <w:sz w:val="24"/>
                <w:szCs w:val="24"/>
              </w:rPr>
              <w:t xml:space="preserve"> </w:t>
            </w:r>
            <w:proofErr w:type="spellStart"/>
            <w:r>
              <w:rPr>
                <w:rFonts w:ascii="Times New Roman" w:hAnsi="Times New Roman"/>
                <w:sz w:val="24"/>
                <w:szCs w:val="24"/>
              </w:rPr>
              <w:t>табеле</w:t>
            </w:r>
            <w:proofErr w:type="spellEnd"/>
            <w:r>
              <w:rPr>
                <w:rFonts w:ascii="Times New Roman" w:hAnsi="Times New Roman"/>
                <w:sz w:val="24"/>
                <w:szCs w:val="24"/>
              </w:rPr>
              <w:t xml:space="preserve">; </w:t>
            </w:r>
            <w:proofErr w:type="spellStart"/>
            <w:r>
              <w:rPr>
                <w:rFonts w:ascii="Times New Roman" w:hAnsi="Times New Roman"/>
                <w:sz w:val="24"/>
                <w:szCs w:val="24"/>
              </w:rPr>
              <w:t>Рад</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ћелијом</w:t>
            </w:r>
            <w:proofErr w:type="spellEnd"/>
            <w:r>
              <w:rPr>
                <w:rFonts w:ascii="Times New Roman" w:hAnsi="Times New Roman"/>
                <w:sz w:val="24"/>
                <w:szCs w:val="24"/>
              </w:rPr>
              <w:t xml:space="preserve"> (</w:t>
            </w:r>
            <w:proofErr w:type="spellStart"/>
            <w:r>
              <w:rPr>
                <w:rFonts w:ascii="Times New Roman" w:hAnsi="Times New Roman"/>
                <w:sz w:val="24"/>
                <w:szCs w:val="24"/>
              </w:rPr>
              <w:t>уношење</w:t>
            </w:r>
            <w:proofErr w:type="spellEnd"/>
            <w:r>
              <w:rPr>
                <w:rFonts w:ascii="Times New Roman" w:hAnsi="Times New Roman"/>
                <w:sz w:val="24"/>
                <w:szCs w:val="24"/>
              </w:rPr>
              <w:t xml:space="preserve"> </w:t>
            </w:r>
            <w:proofErr w:type="spellStart"/>
            <w:r>
              <w:rPr>
                <w:rFonts w:ascii="Times New Roman" w:hAnsi="Times New Roman"/>
                <w:sz w:val="24"/>
                <w:szCs w:val="24"/>
              </w:rPr>
              <w:t>података</w:t>
            </w:r>
            <w:proofErr w:type="spellEnd"/>
            <w:r>
              <w:rPr>
                <w:rFonts w:ascii="Times New Roman" w:hAnsi="Times New Roman"/>
                <w:sz w:val="24"/>
                <w:szCs w:val="24"/>
              </w:rPr>
              <w:t xml:space="preserve">, </w:t>
            </w:r>
            <w:proofErr w:type="spellStart"/>
            <w:r>
              <w:rPr>
                <w:rFonts w:ascii="Times New Roman" w:hAnsi="Times New Roman"/>
                <w:sz w:val="24"/>
                <w:szCs w:val="24"/>
              </w:rPr>
              <w:t>формирање</w:t>
            </w:r>
            <w:proofErr w:type="spellEnd"/>
            <w:r>
              <w:rPr>
                <w:rFonts w:ascii="Times New Roman" w:hAnsi="Times New Roman"/>
                <w:sz w:val="24"/>
                <w:szCs w:val="24"/>
              </w:rPr>
              <w:t xml:space="preserve"> </w:t>
            </w:r>
            <w:proofErr w:type="spellStart"/>
            <w:r>
              <w:rPr>
                <w:rFonts w:ascii="Times New Roman" w:hAnsi="Times New Roman"/>
                <w:sz w:val="24"/>
                <w:szCs w:val="24"/>
              </w:rPr>
              <w:t>листи</w:t>
            </w:r>
            <w:proofErr w:type="spellEnd"/>
            <w:r>
              <w:rPr>
                <w:rFonts w:ascii="Times New Roman" w:hAnsi="Times New Roman"/>
                <w:sz w:val="24"/>
                <w:szCs w:val="24"/>
              </w:rPr>
              <w:t xml:space="preserve">, </w:t>
            </w:r>
            <w:proofErr w:type="spellStart"/>
            <w:r>
              <w:rPr>
                <w:rFonts w:ascii="Times New Roman" w:hAnsi="Times New Roman"/>
                <w:sz w:val="24"/>
                <w:szCs w:val="24"/>
              </w:rPr>
              <w:t>означавање</w:t>
            </w:r>
            <w:proofErr w:type="spellEnd"/>
            <w:r>
              <w:rPr>
                <w:rFonts w:ascii="Times New Roman" w:hAnsi="Times New Roman"/>
                <w:sz w:val="24"/>
                <w:szCs w:val="24"/>
              </w:rPr>
              <w:t xml:space="preserve"> </w:t>
            </w:r>
            <w:proofErr w:type="spellStart"/>
            <w:r>
              <w:rPr>
                <w:rFonts w:ascii="Times New Roman" w:hAnsi="Times New Roman"/>
                <w:sz w:val="24"/>
                <w:szCs w:val="24"/>
              </w:rPr>
              <w:t>ћелија</w:t>
            </w:r>
            <w:proofErr w:type="spellEnd"/>
            <w:r>
              <w:rPr>
                <w:rFonts w:ascii="Times New Roman" w:hAnsi="Times New Roman"/>
                <w:sz w:val="24"/>
                <w:szCs w:val="24"/>
              </w:rPr>
              <w:t xml:space="preserve">, </w:t>
            </w:r>
            <w:proofErr w:type="spellStart"/>
            <w:r>
              <w:rPr>
                <w:rFonts w:ascii="Times New Roman" w:hAnsi="Times New Roman"/>
                <w:sz w:val="24"/>
                <w:szCs w:val="24"/>
              </w:rPr>
              <w:t>сортирање</w:t>
            </w:r>
            <w:proofErr w:type="spellEnd"/>
            <w:r>
              <w:rPr>
                <w:rFonts w:ascii="Times New Roman" w:hAnsi="Times New Roman"/>
                <w:sz w:val="24"/>
                <w:szCs w:val="24"/>
              </w:rPr>
              <w:t xml:space="preserve">, </w:t>
            </w:r>
            <w:proofErr w:type="spellStart"/>
            <w:r>
              <w:rPr>
                <w:rFonts w:ascii="Times New Roman" w:hAnsi="Times New Roman"/>
                <w:sz w:val="24"/>
                <w:szCs w:val="24"/>
              </w:rPr>
              <w:t>копирање</w:t>
            </w:r>
            <w:proofErr w:type="spellEnd"/>
            <w:r>
              <w:rPr>
                <w:rFonts w:ascii="Times New Roman" w:hAnsi="Times New Roman"/>
                <w:sz w:val="24"/>
                <w:szCs w:val="24"/>
              </w:rPr>
              <w:t xml:space="preserve">, </w:t>
            </w:r>
            <w:proofErr w:type="spellStart"/>
            <w:r>
              <w:rPr>
                <w:rFonts w:ascii="Times New Roman" w:hAnsi="Times New Roman"/>
                <w:sz w:val="24"/>
                <w:szCs w:val="24"/>
              </w:rPr>
              <w:t>премештање</w:t>
            </w:r>
            <w:proofErr w:type="spellEnd"/>
            <w:r>
              <w:rPr>
                <w:rFonts w:ascii="Times New Roman" w:hAnsi="Times New Roman"/>
                <w:sz w:val="24"/>
                <w:szCs w:val="24"/>
              </w:rPr>
              <w:t xml:space="preserve"> и </w:t>
            </w:r>
            <w:proofErr w:type="spellStart"/>
            <w:r>
              <w:rPr>
                <w:rFonts w:ascii="Times New Roman" w:hAnsi="Times New Roman"/>
                <w:sz w:val="24"/>
                <w:szCs w:val="24"/>
              </w:rPr>
              <w:t>брисање</w:t>
            </w:r>
            <w:proofErr w:type="spellEnd"/>
            <w:r>
              <w:rPr>
                <w:rFonts w:ascii="Times New Roman" w:hAnsi="Times New Roman"/>
                <w:sz w:val="24"/>
                <w:szCs w:val="24"/>
              </w:rPr>
              <w:t xml:space="preserve"> </w:t>
            </w:r>
            <w:proofErr w:type="spellStart"/>
            <w:r>
              <w:rPr>
                <w:rFonts w:ascii="Times New Roman" w:hAnsi="Times New Roman"/>
                <w:sz w:val="24"/>
                <w:szCs w:val="24"/>
              </w:rPr>
              <w:t>података</w:t>
            </w:r>
            <w:proofErr w:type="spellEnd"/>
            <w:r>
              <w:rPr>
                <w:rFonts w:ascii="Times New Roman" w:hAnsi="Times New Roman"/>
                <w:sz w:val="24"/>
                <w:szCs w:val="24"/>
              </w:rPr>
              <w:t xml:space="preserve">); </w:t>
            </w:r>
            <w:proofErr w:type="spellStart"/>
            <w:r>
              <w:rPr>
                <w:rFonts w:ascii="Times New Roman" w:hAnsi="Times New Roman"/>
                <w:sz w:val="24"/>
                <w:szCs w:val="24"/>
              </w:rPr>
              <w:t>Уређивање</w:t>
            </w:r>
            <w:proofErr w:type="spellEnd"/>
            <w:r>
              <w:rPr>
                <w:rFonts w:ascii="Times New Roman" w:hAnsi="Times New Roman"/>
                <w:sz w:val="24"/>
                <w:szCs w:val="24"/>
              </w:rPr>
              <w:t xml:space="preserve"> </w:t>
            </w:r>
            <w:proofErr w:type="spellStart"/>
            <w:r>
              <w:rPr>
                <w:rFonts w:ascii="Times New Roman" w:hAnsi="Times New Roman"/>
                <w:sz w:val="24"/>
                <w:szCs w:val="24"/>
              </w:rPr>
              <w:t>редова</w:t>
            </w:r>
            <w:proofErr w:type="spellEnd"/>
            <w:r>
              <w:rPr>
                <w:rFonts w:ascii="Times New Roman" w:hAnsi="Times New Roman"/>
                <w:sz w:val="24"/>
                <w:szCs w:val="24"/>
              </w:rPr>
              <w:t xml:space="preserve"> и </w:t>
            </w:r>
            <w:proofErr w:type="spellStart"/>
            <w:r>
              <w:rPr>
                <w:rFonts w:ascii="Times New Roman" w:hAnsi="Times New Roman"/>
                <w:sz w:val="24"/>
                <w:szCs w:val="24"/>
              </w:rPr>
              <w:t>колона</w:t>
            </w:r>
            <w:proofErr w:type="spellEnd"/>
            <w:r>
              <w:rPr>
                <w:rFonts w:ascii="Times New Roman" w:hAnsi="Times New Roman"/>
                <w:sz w:val="24"/>
                <w:szCs w:val="24"/>
              </w:rPr>
              <w:t xml:space="preserve"> у </w:t>
            </w:r>
            <w:proofErr w:type="spellStart"/>
            <w:r>
              <w:rPr>
                <w:rFonts w:ascii="Times New Roman" w:hAnsi="Times New Roman"/>
                <w:sz w:val="24"/>
                <w:szCs w:val="24"/>
              </w:rPr>
              <w:t>радном</w:t>
            </w:r>
            <w:proofErr w:type="spellEnd"/>
            <w:r>
              <w:rPr>
                <w:rFonts w:ascii="Times New Roman" w:hAnsi="Times New Roman"/>
                <w:sz w:val="24"/>
                <w:szCs w:val="24"/>
              </w:rPr>
              <w:t xml:space="preserve"> </w:t>
            </w:r>
            <w:proofErr w:type="spellStart"/>
            <w:r>
              <w:rPr>
                <w:rFonts w:ascii="Times New Roman" w:hAnsi="Times New Roman"/>
                <w:sz w:val="24"/>
                <w:szCs w:val="24"/>
              </w:rPr>
              <w:t>листу</w:t>
            </w:r>
            <w:proofErr w:type="spellEnd"/>
            <w:r>
              <w:rPr>
                <w:rFonts w:ascii="Times New Roman" w:hAnsi="Times New Roman"/>
                <w:sz w:val="24"/>
                <w:szCs w:val="24"/>
              </w:rPr>
              <w:t xml:space="preserve">; </w:t>
            </w:r>
            <w:proofErr w:type="spellStart"/>
            <w:r>
              <w:rPr>
                <w:rFonts w:ascii="Times New Roman" w:hAnsi="Times New Roman"/>
                <w:sz w:val="24"/>
                <w:szCs w:val="24"/>
              </w:rPr>
              <w:t>Рад</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радним</w:t>
            </w:r>
            <w:proofErr w:type="spellEnd"/>
            <w:r>
              <w:rPr>
                <w:rFonts w:ascii="Times New Roman" w:hAnsi="Times New Roman"/>
                <w:sz w:val="24"/>
                <w:szCs w:val="24"/>
              </w:rPr>
              <w:t xml:space="preserve"> </w:t>
            </w:r>
            <w:proofErr w:type="spellStart"/>
            <w:r>
              <w:rPr>
                <w:rFonts w:ascii="Times New Roman" w:hAnsi="Times New Roman"/>
                <w:sz w:val="24"/>
                <w:szCs w:val="24"/>
              </w:rPr>
              <w:t>листовима</w:t>
            </w:r>
            <w:proofErr w:type="spellEnd"/>
            <w:r>
              <w:rPr>
                <w:rFonts w:ascii="Times New Roman" w:hAnsi="Times New Roman"/>
                <w:sz w:val="24"/>
                <w:szCs w:val="24"/>
              </w:rPr>
              <w:t xml:space="preserve"> (</w:t>
            </w:r>
            <w:proofErr w:type="spellStart"/>
            <w:r>
              <w:rPr>
                <w:rFonts w:ascii="Times New Roman" w:hAnsi="Times New Roman"/>
                <w:sz w:val="24"/>
                <w:szCs w:val="24"/>
              </w:rPr>
              <w:t>убацивање</w:t>
            </w:r>
            <w:proofErr w:type="spellEnd"/>
            <w:r>
              <w:rPr>
                <w:rFonts w:ascii="Times New Roman" w:hAnsi="Times New Roman"/>
                <w:sz w:val="24"/>
                <w:szCs w:val="24"/>
              </w:rPr>
              <w:t xml:space="preserve"> </w:t>
            </w:r>
            <w:proofErr w:type="spellStart"/>
            <w:r>
              <w:rPr>
                <w:rFonts w:ascii="Times New Roman" w:hAnsi="Times New Roman"/>
                <w:sz w:val="24"/>
                <w:szCs w:val="24"/>
              </w:rPr>
              <w:t>новог</w:t>
            </w:r>
            <w:proofErr w:type="spellEnd"/>
            <w:r>
              <w:rPr>
                <w:rFonts w:ascii="Times New Roman" w:hAnsi="Times New Roman"/>
                <w:sz w:val="24"/>
                <w:szCs w:val="24"/>
              </w:rPr>
              <w:t xml:space="preserve">, </w:t>
            </w:r>
            <w:proofErr w:type="spellStart"/>
            <w:r>
              <w:rPr>
                <w:rFonts w:ascii="Times New Roman" w:hAnsi="Times New Roman"/>
                <w:sz w:val="24"/>
                <w:szCs w:val="24"/>
              </w:rPr>
              <w:t>промена</w:t>
            </w:r>
            <w:proofErr w:type="spellEnd"/>
            <w:r>
              <w:rPr>
                <w:rFonts w:ascii="Times New Roman" w:hAnsi="Times New Roman"/>
                <w:sz w:val="24"/>
                <w:szCs w:val="24"/>
              </w:rPr>
              <w:t xml:space="preserve"> </w:t>
            </w:r>
            <w:proofErr w:type="spellStart"/>
            <w:r>
              <w:rPr>
                <w:rFonts w:ascii="Times New Roman" w:hAnsi="Times New Roman"/>
                <w:sz w:val="24"/>
                <w:szCs w:val="24"/>
              </w:rPr>
              <w:t>назива</w:t>
            </w:r>
            <w:proofErr w:type="spellEnd"/>
            <w:r>
              <w:rPr>
                <w:rFonts w:ascii="Times New Roman" w:hAnsi="Times New Roman"/>
                <w:sz w:val="24"/>
                <w:szCs w:val="24"/>
              </w:rPr>
              <w:t xml:space="preserve">, </w:t>
            </w:r>
            <w:proofErr w:type="spellStart"/>
            <w:r>
              <w:rPr>
                <w:rFonts w:ascii="Times New Roman" w:hAnsi="Times New Roman"/>
                <w:sz w:val="24"/>
                <w:szCs w:val="24"/>
              </w:rPr>
              <w:t>брисање</w:t>
            </w:r>
            <w:proofErr w:type="spellEnd"/>
            <w:r>
              <w:rPr>
                <w:rFonts w:ascii="Times New Roman" w:hAnsi="Times New Roman"/>
                <w:sz w:val="24"/>
                <w:szCs w:val="24"/>
              </w:rPr>
              <w:t xml:space="preserve">, </w:t>
            </w:r>
            <w:proofErr w:type="spellStart"/>
            <w:r>
              <w:rPr>
                <w:rFonts w:ascii="Times New Roman" w:hAnsi="Times New Roman"/>
                <w:sz w:val="24"/>
                <w:szCs w:val="24"/>
              </w:rPr>
              <w:t>копирање</w:t>
            </w:r>
            <w:proofErr w:type="spellEnd"/>
            <w:r>
              <w:rPr>
                <w:rFonts w:ascii="Times New Roman" w:hAnsi="Times New Roman"/>
                <w:sz w:val="24"/>
                <w:szCs w:val="24"/>
              </w:rPr>
              <w:t xml:space="preserve">, </w:t>
            </w:r>
            <w:proofErr w:type="spellStart"/>
            <w:r>
              <w:rPr>
                <w:rFonts w:ascii="Times New Roman" w:hAnsi="Times New Roman"/>
                <w:sz w:val="24"/>
                <w:szCs w:val="24"/>
              </w:rPr>
              <w:t>премештање</w:t>
            </w:r>
            <w:proofErr w:type="spellEnd"/>
            <w:r>
              <w:rPr>
                <w:rFonts w:ascii="Times New Roman" w:hAnsi="Times New Roman"/>
                <w:sz w:val="24"/>
                <w:szCs w:val="24"/>
              </w:rPr>
              <w:t xml:space="preserve">); </w:t>
            </w:r>
            <w:proofErr w:type="spellStart"/>
            <w:r>
              <w:rPr>
                <w:rFonts w:ascii="Times New Roman" w:hAnsi="Times New Roman"/>
                <w:sz w:val="24"/>
                <w:szCs w:val="24"/>
              </w:rPr>
              <w:t>Формуле</w:t>
            </w:r>
            <w:proofErr w:type="spellEnd"/>
            <w:r>
              <w:rPr>
                <w:rFonts w:ascii="Times New Roman" w:hAnsi="Times New Roman"/>
                <w:sz w:val="24"/>
                <w:szCs w:val="24"/>
              </w:rPr>
              <w:t xml:space="preserve"> и </w:t>
            </w:r>
            <w:proofErr w:type="spellStart"/>
            <w:r>
              <w:rPr>
                <w:rFonts w:ascii="Times New Roman" w:hAnsi="Times New Roman"/>
                <w:sz w:val="24"/>
                <w:szCs w:val="24"/>
              </w:rPr>
              <w:t>функције</w:t>
            </w:r>
            <w:proofErr w:type="spellEnd"/>
            <w:r>
              <w:rPr>
                <w:rFonts w:ascii="Times New Roman" w:hAnsi="Times New Roman"/>
                <w:sz w:val="24"/>
                <w:szCs w:val="24"/>
              </w:rPr>
              <w:t xml:space="preserve"> (</w:t>
            </w:r>
            <w:proofErr w:type="spellStart"/>
            <w:r>
              <w:rPr>
                <w:rFonts w:ascii="Times New Roman" w:hAnsi="Times New Roman"/>
                <w:sz w:val="24"/>
                <w:szCs w:val="24"/>
              </w:rPr>
              <w:t>рад</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математичким</w:t>
            </w:r>
            <w:proofErr w:type="spellEnd"/>
            <w:r>
              <w:rPr>
                <w:rFonts w:ascii="Times New Roman" w:hAnsi="Times New Roman"/>
                <w:sz w:val="24"/>
                <w:szCs w:val="24"/>
              </w:rPr>
              <w:t xml:space="preserve"> и </w:t>
            </w:r>
            <w:proofErr w:type="spellStart"/>
            <w:r>
              <w:rPr>
                <w:rFonts w:ascii="Times New Roman" w:hAnsi="Times New Roman"/>
                <w:sz w:val="24"/>
                <w:szCs w:val="24"/>
              </w:rPr>
              <w:t>логичким</w:t>
            </w:r>
            <w:proofErr w:type="spellEnd"/>
            <w:r>
              <w:rPr>
                <w:rFonts w:ascii="Times New Roman" w:hAnsi="Times New Roman"/>
                <w:sz w:val="24"/>
                <w:szCs w:val="24"/>
              </w:rPr>
              <w:t xml:space="preserve"> </w:t>
            </w:r>
            <w:proofErr w:type="spellStart"/>
            <w:r>
              <w:rPr>
                <w:rFonts w:ascii="Times New Roman" w:hAnsi="Times New Roman"/>
                <w:sz w:val="24"/>
                <w:szCs w:val="24"/>
              </w:rPr>
              <w:t>функцијама</w:t>
            </w:r>
            <w:proofErr w:type="spellEnd"/>
            <w:r>
              <w:rPr>
                <w:rFonts w:ascii="Times New Roman" w:hAnsi="Times New Roman"/>
                <w:sz w:val="24"/>
                <w:szCs w:val="24"/>
              </w:rPr>
              <w:t xml:space="preserve">, </w:t>
            </w:r>
            <w:proofErr w:type="spellStart"/>
            <w:r>
              <w:rPr>
                <w:rFonts w:ascii="Times New Roman" w:hAnsi="Times New Roman"/>
                <w:sz w:val="24"/>
                <w:szCs w:val="24"/>
              </w:rPr>
              <w:t>стандардне</w:t>
            </w:r>
            <w:proofErr w:type="spellEnd"/>
            <w:r>
              <w:rPr>
                <w:rFonts w:ascii="Times New Roman" w:hAnsi="Times New Roman"/>
                <w:sz w:val="24"/>
                <w:szCs w:val="24"/>
              </w:rPr>
              <w:t xml:space="preserve"> </w:t>
            </w:r>
            <w:proofErr w:type="spellStart"/>
            <w:r>
              <w:rPr>
                <w:rFonts w:ascii="Times New Roman" w:hAnsi="Times New Roman"/>
                <w:sz w:val="24"/>
                <w:szCs w:val="24"/>
              </w:rPr>
              <w:t>грешке</w:t>
            </w:r>
            <w:proofErr w:type="spellEnd"/>
            <w:r>
              <w:rPr>
                <w:rFonts w:ascii="Times New Roman" w:hAnsi="Times New Roman"/>
                <w:sz w:val="24"/>
                <w:szCs w:val="24"/>
              </w:rPr>
              <w:t xml:space="preserve"> у </w:t>
            </w:r>
            <w:proofErr w:type="spellStart"/>
            <w:r>
              <w:rPr>
                <w:rFonts w:ascii="Times New Roman" w:hAnsi="Times New Roman"/>
                <w:sz w:val="24"/>
                <w:szCs w:val="24"/>
              </w:rPr>
              <w:t>формулама</w:t>
            </w:r>
            <w:proofErr w:type="spellEnd"/>
            <w:r>
              <w:rPr>
                <w:rFonts w:ascii="Times New Roman" w:hAnsi="Times New Roman"/>
                <w:sz w:val="24"/>
                <w:szCs w:val="24"/>
              </w:rPr>
              <w:t xml:space="preserve">); </w:t>
            </w:r>
            <w:proofErr w:type="spellStart"/>
            <w:r>
              <w:rPr>
                <w:rFonts w:ascii="Times New Roman" w:hAnsi="Times New Roman"/>
                <w:sz w:val="24"/>
                <w:szCs w:val="24"/>
              </w:rPr>
              <w:t>Форматирање</w:t>
            </w:r>
            <w:proofErr w:type="spellEnd"/>
            <w:r>
              <w:rPr>
                <w:rFonts w:ascii="Times New Roman" w:hAnsi="Times New Roman"/>
                <w:sz w:val="24"/>
                <w:szCs w:val="24"/>
              </w:rPr>
              <w:t xml:space="preserve"> </w:t>
            </w:r>
            <w:proofErr w:type="spellStart"/>
            <w:r>
              <w:rPr>
                <w:rFonts w:ascii="Times New Roman" w:hAnsi="Times New Roman"/>
                <w:sz w:val="24"/>
                <w:szCs w:val="24"/>
              </w:rPr>
              <w:t>података</w:t>
            </w:r>
            <w:proofErr w:type="spellEnd"/>
            <w:r>
              <w:rPr>
                <w:rFonts w:ascii="Times New Roman" w:hAnsi="Times New Roman"/>
                <w:sz w:val="24"/>
                <w:szCs w:val="24"/>
              </w:rPr>
              <w:t xml:space="preserve"> у </w:t>
            </w:r>
            <w:proofErr w:type="spellStart"/>
            <w:r>
              <w:rPr>
                <w:rFonts w:ascii="Times New Roman" w:hAnsi="Times New Roman"/>
                <w:sz w:val="24"/>
                <w:szCs w:val="24"/>
              </w:rPr>
              <w:t>ћелијама</w:t>
            </w:r>
            <w:proofErr w:type="spellEnd"/>
            <w:r>
              <w:rPr>
                <w:rFonts w:ascii="Times New Roman" w:hAnsi="Times New Roman"/>
                <w:sz w:val="24"/>
                <w:szCs w:val="24"/>
              </w:rPr>
              <w:t xml:space="preserve">; </w:t>
            </w:r>
            <w:proofErr w:type="spellStart"/>
            <w:r>
              <w:rPr>
                <w:rFonts w:ascii="Times New Roman" w:hAnsi="Times New Roman"/>
                <w:sz w:val="24"/>
                <w:szCs w:val="24"/>
              </w:rPr>
              <w:t>Дијаграми</w:t>
            </w:r>
            <w:proofErr w:type="spellEnd"/>
            <w:r>
              <w:rPr>
                <w:rFonts w:ascii="Times New Roman" w:hAnsi="Times New Roman"/>
                <w:sz w:val="24"/>
                <w:szCs w:val="24"/>
              </w:rPr>
              <w:t xml:space="preserve"> и </w:t>
            </w:r>
            <w:proofErr w:type="spellStart"/>
            <w:r>
              <w:rPr>
                <w:rFonts w:ascii="Times New Roman" w:hAnsi="Times New Roman"/>
                <w:sz w:val="24"/>
                <w:szCs w:val="24"/>
              </w:rPr>
              <w:t>графикони</w:t>
            </w:r>
            <w:proofErr w:type="spellEnd"/>
            <w:r>
              <w:rPr>
                <w:rFonts w:ascii="Times New Roman" w:hAnsi="Times New Roman"/>
                <w:sz w:val="24"/>
                <w:szCs w:val="24"/>
              </w:rPr>
              <w:t xml:space="preserve">; </w:t>
            </w:r>
            <w:proofErr w:type="spellStart"/>
            <w:r>
              <w:rPr>
                <w:rFonts w:ascii="Times New Roman" w:hAnsi="Times New Roman"/>
                <w:sz w:val="24"/>
                <w:szCs w:val="24"/>
              </w:rPr>
              <w:t>Припреме</w:t>
            </w:r>
            <w:proofErr w:type="spellEnd"/>
            <w:r>
              <w:rPr>
                <w:rFonts w:ascii="Times New Roman" w:hAnsi="Times New Roman"/>
                <w:sz w:val="24"/>
                <w:szCs w:val="24"/>
              </w:rPr>
              <w:t xml:space="preserve"> </w:t>
            </w:r>
            <w:proofErr w:type="spellStart"/>
            <w:r>
              <w:rPr>
                <w:rFonts w:ascii="Times New Roman" w:hAnsi="Times New Roman"/>
                <w:sz w:val="24"/>
                <w:szCs w:val="24"/>
              </w:rPr>
              <w:t>докумената</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штампу</w:t>
            </w:r>
            <w:proofErr w:type="spellEnd"/>
            <w:r>
              <w:rPr>
                <w:rFonts w:ascii="Times New Roman" w:hAnsi="Times New Roman"/>
                <w:sz w:val="24"/>
                <w:szCs w:val="24"/>
              </w:rPr>
              <w:t xml:space="preserve"> и </w:t>
            </w:r>
            <w:proofErr w:type="spellStart"/>
            <w:r>
              <w:rPr>
                <w:rFonts w:ascii="Times New Roman" w:hAnsi="Times New Roman"/>
                <w:sz w:val="24"/>
                <w:szCs w:val="24"/>
              </w:rPr>
              <w:t>штампање</w:t>
            </w:r>
            <w:proofErr w:type="spellEnd"/>
            <w:r>
              <w:rPr>
                <w:rFonts w:ascii="Times New Roman" w:hAnsi="Times New Roman"/>
                <w:sz w:val="24"/>
                <w:szCs w:val="24"/>
              </w:rPr>
              <w:t>.</w:t>
            </w:r>
            <w:proofErr w:type="gramEnd"/>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Облици, методе и технике реализације програма</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color w:val="000000"/>
                <w:sz w:val="24"/>
                <w:szCs w:val="24"/>
                <w:lang w:val="sr-Cyrl-RS"/>
              </w:rPr>
              <w:t>Организациони облик: курс</w:t>
            </w:r>
          </w:p>
          <w:p w:rsidR="00941B29" w:rsidRDefault="00941B29" w:rsidP="00F27B36">
            <w:pPr>
              <w:spacing w:after="0" w:line="240" w:lineRule="auto"/>
              <w:jc w:val="both"/>
            </w:pPr>
            <w:r>
              <w:rPr>
                <w:rFonts w:ascii="Times New Roman" w:eastAsia="Times New Roman" w:hAnsi="Times New Roman"/>
                <w:color w:val="000000"/>
                <w:sz w:val="24"/>
                <w:szCs w:val="24"/>
                <w:lang w:val="sr-Cyrl-RS"/>
              </w:rPr>
              <w:t>Методе и технике: интерактивно предавање, демонстрација, практичан рад на рачунару, анализа.</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b/>
                <w:color w:val="000000"/>
                <w:sz w:val="24"/>
                <w:szCs w:val="24"/>
                <w:lang w:val="sr-Cyrl-RS"/>
              </w:rPr>
              <w:t>Носиоци реализације</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color w:val="000000"/>
                <w:sz w:val="24"/>
                <w:szCs w:val="24"/>
                <w:lang w:val="sr-Cyrl-RS"/>
              </w:rPr>
              <w:t>Акредитовани реализатор/и за област стручног усавршавања Дигитална писменост уписан/и у Сталну листу предавача и других реализатора обука коју води Национална академија за јавну управу.</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Трајање програма</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color w:val="000000"/>
                <w:sz w:val="24"/>
                <w:szCs w:val="24"/>
                <w:lang w:val="sr-Cyrl-RS"/>
              </w:rPr>
              <w:t>Два дана (12 сати).</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Време потребно за припрему програма</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hAnsi="Times New Roman"/>
                <w:sz w:val="24"/>
                <w:szCs w:val="24"/>
                <w:lang w:val="sr-Cyrl-RS"/>
              </w:rPr>
              <w:t>Време потребно за припрему прве обуке предавачима рачуна се у износу половине трајања обуке (6 сати), у складу са Уредбом о акредитацији, начину ангажовања и накнадама реализатора и спроводилаца програма стручног усавршавања у јавној управи.</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Планиран број корисника који одговара циљу програма</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color w:val="000000"/>
                <w:sz w:val="24"/>
                <w:szCs w:val="24"/>
                <w:lang w:val="sr-Cyrl-RS"/>
              </w:rPr>
              <w:t>Од 8 до 15 полазника.</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 xml:space="preserve">Пројекција трошкова </w:t>
            </w:r>
          </w:p>
        </w:tc>
      </w:tr>
      <w:tr w:rsidR="00941B29" w:rsidTr="00F27B36">
        <w:trPr>
          <w:trHeight w:val="23"/>
        </w:trPr>
        <w:tc>
          <w:tcPr>
            <w:tcW w:w="9820" w:type="dxa"/>
            <w:vAlign w:val="center"/>
          </w:tcPr>
          <w:p w:rsidR="00941B29" w:rsidRPr="00633B78" w:rsidRDefault="00941B29" w:rsidP="00F27B36">
            <w:pPr>
              <w:spacing w:after="0" w:line="240" w:lineRule="auto"/>
              <w:jc w:val="both"/>
              <w:rPr>
                <w:rFonts w:ascii="Times New Roman" w:hAnsi="Times New Roman"/>
                <w:sz w:val="24"/>
                <w:szCs w:val="24"/>
                <w:lang w:val="sr-Cyrl-RS"/>
              </w:rPr>
            </w:pPr>
            <w:r w:rsidRPr="00633B78">
              <w:rPr>
                <w:rFonts w:ascii="Times New Roman" w:hAnsi="Times New Roman"/>
                <w:sz w:val="24"/>
                <w:szCs w:val="24"/>
                <w:lang w:val="sr-Cyrl-RS"/>
              </w:rPr>
              <w:t>У складу са Уредбом о акредитацији, начину ангажовања и накнадама реализатора и спроводилаца програма стручног усавршавања у јавној управи, реализатору за реализацију прве обуке припада накнада за припрему прве обуке, извођење обуке, припрему</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материјала за проверу знања и спровођење провере знања полазника у нето износу од 65.000 РСД и то: </w:t>
            </w: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1. накнада за припрему прве обуке 15.000 РСД (6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РСД);</w:t>
            </w: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2. накнада за извођење обуке 30.000 РСД (12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w:t>
            </w:r>
            <w:r w:rsidRPr="00633B78">
              <w:rPr>
                <w:rFonts w:ascii="Times New Roman" w:hAnsi="Times New Roman"/>
                <w:sz w:val="24"/>
                <w:szCs w:val="24"/>
                <w:lang w:val="en-US"/>
              </w:rPr>
              <w:t xml:space="preserve"> </w:t>
            </w:r>
            <w:r>
              <w:rPr>
                <w:rFonts w:ascii="Times New Roman" w:hAnsi="Times New Roman"/>
                <w:sz w:val="24"/>
                <w:szCs w:val="24"/>
                <w:lang w:val="sr-Cyrl-RS"/>
              </w:rPr>
              <w:t>РСД);</w:t>
            </w:r>
          </w:p>
          <w:p w:rsidR="00941B29" w:rsidRDefault="00941B29" w:rsidP="00F27B36">
            <w:pPr>
              <w:spacing w:after="0" w:line="240" w:lineRule="auto"/>
              <w:jc w:val="both"/>
              <w:rPr>
                <w:rFonts w:ascii="Times New Roman" w:hAnsi="Times New Roman"/>
                <w:sz w:val="24"/>
                <w:szCs w:val="24"/>
                <w:lang w:val="sr-Cyrl-RS"/>
              </w:rPr>
            </w:pPr>
            <w:r w:rsidRPr="00633B78">
              <w:rPr>
                <w:rFonts w:ascii="Times New Roman" w:hAnsi="Times New Roman"/>
                <w:sz w:val="24"/>
                <w:szCs w:val="24"/>
                <w:lang w:val="sr-Cyrl-RS"/>
              </w:rPr>
              <w:lastRenderedPageBreak/>
              <w:t>3. накнада за припрему</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материјала за проверу знања </w:t>
            </w:r>
            <w:r>
              <w:rPr>
                <w:rFonts w:ascii="Times New Roman" w:hAnsi="Times New Roman"/>
                <w:sz w:val="24"/>
                <w:szCs w:val="24"/>
                <w:lang w:val="sr-Cyrl-RS"/>
              </w:rPr>
              <w:t>1</w:t>
            </w:r>
            <w:r w:rsidRPr="00633B78">
              <w:rPr>
                <w:rFonts w:ascii="Times New Roman" w:hAnsi="Times New Roman"/>
                <w:sz w:val="24"/>
                <w:szCs w:val="24"/>
                <w:lang w:val="sr-Cyrl-RS"/>
              </w:rPr>
              <w:t>0.000 РСД (</w:t>
            </w:r>
            <w:r>
              <w:rPr>
                <w:rFonts w:ascii="Times New Roman" w:hAnsi="Times New Roman"/>
                <w:sz w:val="24"/>
                <w:szCs w:val="24"/>
                <w:lang w:val="sr-Cyrl-RS"/>
              </w:rPr>
              <w:t>4</w:t>
            </w:r>
            <w:r w:rsidRPr="00633B78">
              <w:rPr>
                <w:rFonts w:ascii="Times New Roman" w:hAnsi="Times New Roman"/>
                <w:sz w:val="24"/>
                <w:szCs w:val="24"/>
                <w:lang w:val="sr-Cyrl-RS"/>
              </w:rPr>
              <w:t xml:space="preserve"> х 2.500 РСД)</w:t>
            </w:r>
            <w:r>
              <w:rPr>
                <w:rFonts w:ascii="Times New Roman" w:hAnsi="Times New Roman"/>
                <w:sz w:val="24"/>
                <w:szCs w:val="24"/>
                <w:lang w:val="sr-Cyrl-RS"/>
              </w:rPr>
              <w:t xml:space="preserve"> </w:t>
            </w:r>
            <w:r w:rsidRPr="00633B78">
              <w:rPr>
                <w:rFonts w:ascii="Times New Roman" w:hAnsi="Times New Roman"/>
                <w:sz w:val="24"/>
                <w:szCs w:val="24"/>
                <w:lang w:val="sr-Cyrl-RS"/>
              </w:rPr>
              <w:t xml:space="preserve"> </w:t>
            </w:r>
          </w:p>
          <w:p w:rsidR="00941B29" w:rsidRPr="00633B78"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 xml:space="preserve">4. </w:t>
            </w:r>
            <w:r w:rsidRPr="00633B78">
              <w:rPr>
                <w:rFonts w:ascii="Times New Roman" w:hAnsi="Times New Roman"/>
                <w:sz w:val="24"/>
                <w:szCs w:val="24"/>
                <w:lang w:val="sr-Cyrl-RS"/>
              </w:rPr>
              <w:t xml:space="preserve">накнада за спровођење провере знања полазника </w:t>
            </w:r>
            <w:r>
              <w:rPr>
                <w:rFonts w:ascii="Times New Roman" w:hAnsi="Times New Roman"/>
                <w:sz w:val="24"/>
                <w:szCs w:val="24"/>
                <w:lang w:val="sr-Cyrl-RS"/>
              </w:rPr>
              <w:t>1</w:t>
            </w:r>
            <w:r w:rsidRPr="00633B78">
              <w:rPr>
                <w:rFonts w:ascii="Times New Roman" w:hAnsi="Times New Roman"/>
                <w:sz w:val="24"/>
                <w:szCs w:val="24"/>
                <w:lang w:val="sr-Cyrl-RS"/>
              </w:rPr>
              <w:t>0.000 РСД (</w:t>
            </w:r>
            <w:r>
              <w:rPr>
                <w:rFonts w:ascii="Times New Roman" w:hAnsi="Times New Roman"/>
                <w:sz w:val="24"/>
                <w:szCs w:val="24"/>
                <w:lang w:val="sr-Cyrl-RS"/>
              </w:rPr>
              <w:t>4</w:t>
            </w:r>
            <w:r w:rsidRPr="00633B78">
              <w:rPr>
                <w:rFonts w:ascii="Times New Roman" w:hAnsi="Times New Roman"/>
                <w:sz w:val="24"/>
                <w:szCs w:val="24"/>
                <w:lang w:val="sr-Cyrl-RS"/>
              </w:rPr>
              <w:t xml:space="preserve"> х 2.500 РСД).</w:t>
            </w: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jc w:val="both"/>
            </w:pPr>
            <w:r w:rsidRPr="00633B78">
              <w:rPr>
                <w:rFonts w:ascii="Times New Roman" w:hAnsi="Times New Roman"/>
                <w:sz w:val="24"/>
                <w:szCs w:val="24"/>
                <w:lang w:val="sr-Cyrl-RS"/>
              </w:rPr>
              <w:t>За реализацију сваке наредне обуке реализатору припада накнада за извођење обуке у нето износу од  40.000 РСД и то:</w:t>
            </w:r>
          </w:p>
          <w:p w:rsidR="00941B29" w:rsidRPr="00633B78" w:rsidRDefault="00941B29" w:rsidP="00F27B36">
            <w:pPr>
              <w:spacing w:after="0" w:line="240" w:lineRule="auto"/>
              <w:jc w:val="both"/>
              <w:rPr>
                <w:rFonts w:ascii="Times New Roman" w:hAnsi="Times New Roman"/>
                <w:sz w:val="24"/>
                <w:szCs w:val="24"/>
              </w:rPr>
            </w:pP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     1. накнада за извођење обуке 30.000 РСД (12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и </w:t>
            </w: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     2. накнада за спровођење провере знања полазника 10.000 РСД (4 х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    </w:t>
            </w:r>
          </w:p>
          <w:p w:rsidR="00941B29" w:rsidRDefault="00941B29" w:rsidP="00F27B36">
            <w:pPr>
              <w:spacing w:after="0" w:line="240" w:lineRule="auto"/>
              <w:jc w:val="both"/>
              <w:rPr>
                <w:rFonts w:ascii="Times New Roman" w:hAnsi="Times New Roman"/>
                <w:sz w:val="24"/>
                <w:szCs w:val="24"/>
                <w:lang w:val="sr-Cyrl-RS"/>
              </w:rPr>
            </w:pP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b/>
                <w:bCs/>
                <w:color w:val="000000"/>
                <w:sz w:val="24"/>
                <w:szCs w:val="24"/>
                <w:lang w:val="sr-Cyrl-RS"/>
              </w:rPr>
              <w:lastRenderedPageBreak/>
              <w:t>Начин вредновања</w:t>
            </w:r>
          </w:p>
        </w:tc>
      </w:tr>
      <w:tr w:rsidR="00941B29" w:rsidTr="00F27B36">
        <w:trPr>
          <w:trHeight w:val="23"/>
        </w:trPr>
        <w:tc>
          <w:tcPr>
            <w:tcW w:w="9820" w:type="dxa"/>
            <w:vAlign w:val="center"/>
            <w:hideMark/>
          </w:tcPr>
          <w:p w:rsidR="00941B29" w:rsidRPr="008B19CC" w:rsidRDefault="00941B29" w:rsidP="00F27B36">
            <w:pPr>
              <w:spacing w:after="0" w:line="240" w:lineRule="auto"/>
              <w:jc w:val="both"/>
              <w:rPr>
                <w:rFonts w:ascii="Times New Roman" w:hAnsi="Times New Roman"/>
                <w:color w:val="000000"/>
                <w:sz w:val="24"/>
                <w:szCs w:val="24"/>
                <w:lang w:val="en-US"/>
              </w:rPr>
            </w:pPr>
            <w:r w:rsidRPr="008B19CC">
              <w:rPr>
                <w:rFonts w:ascii="Times New Roman" w:hAnsi="Times New Roman"/>
                <w:color w:val="000000"/>
                <w:sz w:val="24"/>
                <w:szCs w:val="24"/>
                <w:lang w:val="sr-Cyrl-RS"/>
              </w:rPr>
              <w:t>Успех полазника се вреднује на крају обуке. Инструменти за вредновање знања могу бити тест са задацима вишеструког и алтернативног типа, тест практичне вежбе и студија случаја.</w:t>
            </w:r>
            <w:r>
              <w:rPr>
                <w:rFonts w:ascii="Times New Roman" w:hAnsi="Times New Roman"/>
                <w:color w:val="000000"/>
                <w:sz w:val="24"/>
                <w:szCs w:val="24"/>
                <w:lang w:val="en-US"/>
              </w:rPr>
              <w:t xml:space="preserve"> </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b/>
                <w:bCs/>
                <w:color w:val="000000"/>
                <w:sz w:val="24"/>
                <w:szCs w:val="24"/>
                <w:lang w:val="sr-Cyrl-RS"/>
              </w:rPr>
              <w:t>Начин верификације учешћа</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sz w:val="24"/>
                <w:szCs w:val="24"/>
                <w:lang w:val="sr-Cyrl-RS"/>
              </w:rPr>
              <w:t>Након успешно савладаног теста знања/испитне вежбе, полазник добија сертификат о успешно завршеном програму.</w:t>
            </w:r>
          </w:p>
        </w:tc>
      </w:tr>
      <w:tr w:rsidR="00941B29" w:rsidTr="00F27B36">
        <w:trPr>
          <w:trHeight w:val="23"/>
        </w:trPr>
        <w:tc>
          <w:tcPr>
            <w:tcW w:w="9820" w:type="dxa"/>
            <w:vAlign w:val="center"/>
            <w:hideMark/>
          </w:tcPr>
          <w:p w:rsidR="00941B29" w:rsidRDefault="00941B29" w:rsidP="00F27B36">
            <w:pPr>
              <w:spacing w:after="0" w:line="240" w:lineRule="auto"/>
            </w:pPr>
            <w:r>
              <w:rPr>
                <w:rFonts w:ascii="Times New Roman" w:eastAsia="Times New Roman" w:hAnsi="Times New Roman"/>
                <w:b/>
                <w:bCs/>
                <w:color w:val="000000"/>
                <w:sz w:val="24"/>
                <w:szCs w:val="24"/>
                <w:lang w:val="sr-Cyrl-RS"/>
              </w:rPr>
              <w:t xml:space="preserve">Предуслови за укључивање службеника у програм </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color w:val="000000"/>
                <w:sz w:val="24"/>
                <w:szCs w:val="24"/>
                <w:lang w:val="sr-Cyrl-RS"/>
              </w:rPr>
              <w:t>Познавање рада на рачунару.</w:t>
            </w:r>
          </w:p>
        </w:tc>
      </w:tr>
      <w:tr w:rsidR="00941B29" w:rsidTr="00F27B36">
        <w:trPr>
          <w:trHeight w:val="23"/>
        </w:trPr>
        <w:tc>
          <w:tcPr>
            <w:tcW w:w="9820" w:type="dxa"/>
            <w:vAlign w:val="center"/>
            <w:hideMark/>
          </w:tcPr>
          <w:p w:rsidR="00941B29" w:rsidRDefault="00941B29" w:rsidP="00F27B36">
            <w:pPr>
              <w:spacing w:after="0" w:line="240" w:lineRule="auto"/>
              <w:jc w:val="both"/>
            </w:pPr>
            <w:r>
              <w:rPr>
                <w:rFonts w:ascii="Times New Roman" w:eastAsia="Times New Roman" w:hAnsi="Times New Roman"/>
                <w:b/>
                <w:color w:val="000000"/>
                <w:sz w:val="24"/>
                <w:szCs w:val="24"/>
                <w:lang w:val="sr-Cyrl-RS"/>
              </w:rPr>
              <w:t xml:space="preserve">Повезаност са другим програмима </w:t>
            </w:r>
          </w:p>
        </w:tc>
      </w:tr>
      <w:tr w:rsidR="00941B29" w:rsidTr="00F27B36">
        <w:trPr>
          <w:trHeight w:val="586"/>
        </w:trPr>
        <w:tc>
          <w:tcPr>
            <w:tcW w:w="9820" w:type="dxa"/>
            <w:vAlign w:val="center"/>
            <w:hideMark/>
          </w:tcPr>
          <w:p w:rsidR="00941B29" w:rsidRDefault="00941B29" w:rsidP="00F27B36">
            <w:pPr>
              <w:spacing w:after="0" w:line="240" w:lineRule="auto"/>
              <w:jc w:val="both"/>
            </w:pPr>
            <w:r>
              <w:rPr>
                <w:rFonts w:ascii="Times New Roman" w:hAnsi="Times New Roman"/>
                <w:sz w:val="24"/>
                <w:szCs w:val="24"/>
                <w:lang w:val="sr-Cyrl-RS"/>
              </w:rPr>
              <w:t>Како би додатно унапредили своја знања и развили вештине, полазницима се препоручује да након ове обуке похађају и обуку: Напредне табеларне калкулације.</w:t>
            </w:r>
          </w:p>
        </w:tc>
      </w:tr>
    </w:tbl>
    <w:p w:rsidR="00941B29" w:rsidRDefault="00941B29" w:rsidP="00941B29">
      <w:pPr>
        <w:rPr>
          <w:lang w:val="sr-Cyrl-RS"/>
        </w:rPr>
      </w:pPr>
    </w:p>
    <w:p w:rsidR="00941B29" w:rsidRDefault="00941B29" w:rsidP="00941B29">
      <w:pPr>
        <w:rPr>
          <w:lang w:val="sr-Cyrl-RS"/>
        </w:rPr>
      </w:pPr>
      <w:r>
        <w:rPr>
          <w:lang w:val="sr-Cyrl-RS"/>
        </w:rPr>
        <w:t xml:space="preserve"> </w:t>
      </w:r>
    </w:p>
    <w:tbl>
      <w:tblPr>
        <w:tblW w:w="0" w:type="auto"/>
        <w:tblInd w:w="-360" w:type="dxa"/>
        <w:tblLayout w:type="fixed"/>
        <w:tblCellMar>
          <w:top w:w="100" w:type="dxa"/>
          <w:left w:w="100" w:type="dxa"/>
          <w:bottom w:w="100" w:type="dxa"/>
          <w:right w:w="100" w:type="dxa"/>
        </w:tblCellMar>
        <w:tblLook w:val="04A0" w:firstRow="1" w:lastRow="0" w:firstColumn="1" w:lastColumn="0" w:noHBand="0" w:noVBand="1"/>
      </w:tblPr>
      <w:tblGrid>
        <w:gridCol w:w="9720"/>
      </w:tblGrid>
      <w:tr w:rsidR="00941B29" w:rsidTr="00F27B36">
        <w:trPr>
          <w:trHeight w:val="24"/>
        </w:trPr>
        <w:tc>
          <w:tcPr>
            <w:tcW w:w="9720" w:type="dxa"/>
            <w:vAlign w:val="center"/>
          </w:tcPr>
          <w:p w:rsidR="00941B29" w:rsidRDefault="00941B29" w:rsidP="00F27B36">
            <w:pPr>
              <w:spacing w:after="0" w:line="240" w:lineRule="auto"/>
              <w:rPr>
                <w:rFonts w:ascii="Times New Roman" w:hAnsi="Times New Roman"/>
                <w:b/>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rPr>
                <w:rFonts w:ascii="Times New Roman" w:hAnsi="Times New Roman"/>
                <w:b/>
                <w:sz w:val="24"/>
                <w:szCs w:val="24"/>
                <w:lang w:val="sr-Cyrl-RS"/>
              </w:rPr>
            </w:pPr>
          </w:p>
        </w:tc>
      </w:tr>
      <w:tr w:rsidR="00941B29" w:rsidTr="00F27B36">
        <w:trPr>
          <w:trHeight w:val="23"/>
        </w:trPr>
        <w:tc>
          <w:tcPr>
            <w:tcW w:w="9720" w:type="dxa"/>
            <w:vAlign w:val="center"/>
          </w:tcPr>
          <w:p w:rsidR="00941B29" w:rsidRDefault="00941B29" w:rsidP="00F27B36">
            <w:pPr>
              <w:jc w:val="both"/>
              <w:rPr>
                <w:rFonts w:ascii="Times New Roman" w:hAnsi="Times New Roman"/>
                <w:b/>
                <w:sz w:val="24"/>
                <w:szCs w:val="24"/>
                <w:lang w:val="sr-Cyrl-RS"/>
              </w:rPr>
            </w:pPr>
          </w:p>
          <w:p w:rsidR="00941B29" w:rsidRDefault="00941B29" w:rsidP="00F27B36">
            <w:pPr>
              <w:jc w:val="both"/>
              <w:rPr>
                <w:rFonts w:ascii="Times New Roman" w:hAnsi="Times New Roman"/>
                <w:b/>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rPr>
                <w:rFonts w:ascii="Times New Roman" w:hAnsi="Times New Roman"/>
                <w:b/>
                <w:sz w:val="24"/>
                <w:szCs w:val="24"/>
                <w:lang w:val="sr-Cyrl-RS"/>
              </w:rPr>
            </w:pPr>
          </w:p>
          <w:p w:rsidR="00941B29" w:rsidRDefault="00941B29" w:rsidP="00F27B36">
            <w:pPr>
              <w:spacing w:after="0" w:line="240" w:lineRule="auto"/>
              <w:rPr>
                <w:rFonts w:ascii="Times New Roman" w:hAnsi="Times New Roman"/>
                <w:b/>
                <w:sz w:val="24"/>
                <w:szCs w:val="24"/>
                <w:lang w:val="sr-Cyrl-RS"/>
              </w:rPr>
            </w:pPr>
          </w:p>
          <w:p w:rsidR="00941B29" w:rsidRDefault="00941B29" w:rsidP="00F27B36">
            <w:pPr>
              <w:spacing w:after="0" w:line="240" w:lineRule="auto"/>
              <w:rPr>
                <w:rFonts w:ascii="Times New Roman" w:hAnsi="Times New Roman"/>
                <w:b/>
                <w:sz w:val="24"/>
                <w:szCs w:val="24"/>
                <w:lang w:val="sr-Cyrl-RS"/>
              </w:rPr>
            </w:pPr>
          </w:p>
          <w:p w:rsidR="00941B29" w:rsidRDefault="00941B29" w:rsidP="00F27B36">
            <w:pPr>
              <w:spacing w:after="0" w:line="240" w:lineRule="auto"/>
              <w:rPr>
                <w:rFonts w:ascii="Times New Roman" w:hAnsi="Times New Roman"/>
                <w:b/>
                <w:sz w:val="24"/>
                <w:szCs w:val="24"/>
                <w:lang w:val="sr-Cyrl-RS"/>
              </w:rPr>
            </w:pPr>
          </w:p>
          <w:p w:rsidR="00941B29" w:rsidRDefault="00941B29" w:rsidP="00F27B36">
            <w:pPr>
              <w:spacing w:after="0" w:line="240" w:lineRule="auto"/>
              <w:rPr>
                <w:rFonts w:ascii="Times New Roman" w:hAnsi="Times New Roman"/>
                <w:b/>
                <w:sz w:val="24"/>
                <w:szCs w:val="24"/>
                <w:lang w:val="sr-Cyrl-RS"/>
              </w:rPr>
            </w:pPr>
          </w:p>
          <w:p w:rsidR="00941B29" w:rsidRDefault="00941B29" w:rsidP="00F27B36">
            <w:pPr>
              <w:spacing w:after="0" w:line="240" w:lineRule="auto"/>
              <w:rPr>
                <w:rFonts w:ascii="Times New Roman" w:hAnsi="Times New Roman"/>
                <w:b/>
                <w:sz w:val="24"/>
                <w:szCs w:val="24"/>
                <w:lang w:val="sr-Cyrl-RS"/>
              </w:rPr>
            </w:pPr>
          </w:p>
          <w:p w:rsidR="00941B29" w:rsidRDefault="00941B29" w:rsidP="00F27B36">
            <w:pPr>
              <w:spacing w:after="0" w:line="240" w:lineRule="auto"/>
              <w:rPr>
                <w:rFonts w:ascii="Times New Roman" w:hAnsi="Times New Roman"/>
                <w:b/>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pPr>
            <w:r>
              <w:rPr>
                <w:rFonts w:ascii="Times New Roman" w:hAnsi="Times New Roman"/>
                <w:b/>
                <w:sz w:val="24"/>
                <w:szCs w:val="24"/>
                <w:lang w:val="sr-Cyrl-RS"/>
              </w:rPr>
              <w:lastRenderedPageBreak/>
              <w:t xml:space="preserve">Област стручног усавршавања: Лични развој </w:t>
            </w:r>
          </w:p>
        </w:tc>
      </w:tr>
      <w:tr w:rsidR="00941B29" w:rsidTr="00F27B36">
        <w:trPr>
          <w:trHeight w:val="23"/>
        </w:trPr>
        <w:tc>
          <w:tcPr>
            <w:tcW w:w="9720" w:type="dxa"/>
            <w:vAlign w:val="center"/>
            <w:hideMark/>
          </w:tcPr>
          <w:p w:rsidR="00941B29" w:rsidRPr="00AE3976" w:rsidRDefault="00941B29" w:rsidP="00F27B36">
            <w:pPr>
              <w:spacing w:after="0" w:line="240" w:lineRule="auto"/>
              <w:rPr>
                <w:lang w:val="sr-Cyrl-RS"/>
              </w:rPr>
            </w:pPr>
            <w:r>
              <w:rPr>
                <w:rFonts w:ascii="Times New Roman" w:hAnsi="Times New Roman"/>
                <w:b/>
                <w:sz w:val="24"/>
                <w:szCs w:val="24"/>
                <w:lang w:val="sr-Cyrl-RS"/>
              </w:rPr>
              <w:t>Назив програма обуке: Управљање стресом</w:t>
            </w:r>
            <w:r>
              <w:rPr>
                <w:rFonts w:ascii="Times New Roman" w:hAnsi="Times New Roman"/>
                <w:b/>
                <w:sz w:val="24"/>
                <w:szCs w:val="24"/>
                <w:lang w:val="en-US"/>
              </w:rPr>
              <w:t xml:space="preserve"> </w:t>
            </w:r>
            <w:r>
              <w:rPr>
                <w:rFonts w:ascii="Times New Roman" w:hAnsi="Times New Roman"/>
                <w:b/>
                <w:sz w:val="24"/>
                <w:szCs w:val="24"/>
                <w:lang w:val="sr-Cyrl-RS"/>
              </w:rPr>
              <w:t>у радном окружењу</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Шифра програма</w:t>
            </w:r>
          </w:p>
        </w:tc>
      </w:tr>
      <w:tr w:rsidR="00941B29" w:rsidTr="00F27B36">
        <w:trPr>
          <w:trHeight w:val="23"/>
        </w:trPr>
        <w:tc>
          <w:tcPr>
            <w:tcW w:w="9720" w:type="dxa"/>
            <w:vAlign w:val="center"/>
            <w:hideMark/>
          </w:tcPr>
          <w:p w:rsidR="00941B29" w:rsidRPr="00D805F5" w:rsidRDefault="00D805F5" w:rsidP="00D805F5">
            <w:pPr>
              <w:pStyle w:val="Default"/>
              <w:rPr>
                <w:rFonts w:ascii="Times New Roman" w:hAnsi="Times New Roman" w:cs="Times New Roman"/>
              </w:rPr>
            </w:pPr>
            <w:r w:rsidRPr="00D805F5">
              <w:rPr>
                <w:rFonts w:ascii="Times New Roman" w:hAnsi="Times New Roman" w:cs="Times New Roman"/>
              </w:rPr>
              <w:t xml:space="preserve">26-010-10012-02-01 </w:t>
            </w:r>
          </w:p>
        </w:tc>
      </w:tr>
      <w:tr w:rsidR="00941B29" w:rsidTr="00F27B36">
        <w:trPr>
          <w:trHeight w:val="432"/>
        </w:trPr>
        <w:tc>
          <w:tcPr>
            <w:tcW w:w="9720" w:type="dxa"/>
            <w:tcMar>
              <w:top w:w="15" w:type="dxa"/>
              <w:left w:w="15" w:type="dxa"/>
              <w:bottom w:w="15" w:type="dxa"/>
              <w:right w:w="15" w:type="dxa"/>
            </w:tcMar>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Циљна група</w:t>
            </w:r>
          </w:p>
        </w:tc>
      </w:tr>
      <w:tr w:rsidR="00941B29" w:rsidTr="00F27B36">
        <w:trPr>
          <w:trHeight w:val="432"/>
        </w:trPr>
        <w:tc>
          <w:tcPr>
            <w:tcW w:w="9720" w:type="dxa"/>
            <w:tcMar>
              <w:top w:w="15" w:type="dxa"/>
              <w:left w:w="15" w:type="dxa"/>
              <w:bottom w:w="15" w:type="dxa"/>
              <w:right w:w="15" w:type="dxa"/>
            </w:tcMar>
            <w:vAlign w:val="center"/>
          </w:tcPr>
          <w:p w:rsidR="00941B29"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 xml:space="preserve">Сви службеници. </w:t>
            </w:r>
          </w:p>
          <w:p w:rsidR="00941B29" w:rsidRDefault="00941B29" w:rsidP="00F27B36">
            <w:pPr>
              <w:spacing w:after="0" w:line="240" w:lineRule="auto"/>
              <w:jc w:val="both"/>
              <w:rPr>
                <w:rFonts w:ascii="Times New Roman" w:hAnsi="Times New Roman"/>
                <w:sz w:val="24"/>
                <w:szCs w:val="24"/>
                <w:lang w:val="sr-Cyrl-RS"/>
              </w:rPr>
            </w:pPr>
          </w:p>
          <w:p w:rsidR="00941B29" w:rsidRDefault="00941B29" w:rsidP="00F27B36">
            <w:pPr>
              <w:spacing w:after="0" w:line="240" w:lineRule="auto"/>
              <w:jc w:val="both"/>
              <w:rPr>
                <w:rFonts w:ascii="Times New Roman" w:hAnsi="Times New Roman"/>
                <w:b/>
                <w:sz w:val="24"/>
                <w:szCs w:val="24"/>
                <w:lang w:val="sr-Cyrl-RS"/>
              </w:rPr>
            </w:pPr>
            <w:r>
              <w:rPr>
                <w:rFonts w:ascii="Times New Roman" w:hAnsi="Times New Roman"/>
                <w:b/>
                <w:sz w:val="24"/>
                <w:szCs w:val="24"/>
                <w:lang w:val="sr-Cyrl-RS"/>
              </w:rPr>
              <w:t>Компетенције чијем развоју програмобуке доприноси</w:t>
            </w:r>
          </w:p>
          <w:p w:rsidR="00941B29"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Понашајна компетенција. Оријентација ка учењу и променама.</w:t>
            </w:r>
          </w:p>
          <w:p w:rsidR="00941B29" w:rsidRDefault="00941B29" w:rsidP="00F27B36">
            <w:pPr>
              <w:spacing w:after="0" w:line="240" w:lineRule="auto"/>
              <w:jc w:val="both"/>
              <w:rPr>
                <w:rFonts w:ascii="Times New Roman" w:hAnsi="Times New Roman"/>
                <w:sz w:val="24"/>
                <w:szCs w:val="24"/>
                <w:lang w:val="sr-Cyrl-RS"/>
              </w:rPr>
            </w:pPr>
          </w:p>
        </w:tc>
      </w:tr>
      <w:tr w:rsidR="00941B29" w:rsidTr="00F27B36">
        <w:trPr>
          <w:trHeight w:val="432"/>
        </w:trPr>
        <w:tc>
          <w:tcPr>
            <w:tcW w:w="9720" w:type="dxa"/>
            <w:tcMar>
              <w:top w:w="15" w:type="dxa"/>
              <w:left w:w="15" w:type="dxa"/>
              <w:bottom w:w="15" w:type="dxa"/>
              <w:right w:w="15" w:type="dxa"/>
            </w:tcMar>
            <w:vAlign w:val="center"/>
            <w:hideMark/>
          </w:tcPr>
          <w:p w:rsidR="00941B29" w:rsidRDefault="00941B29" w:rsidP="00F27B36">
            <w:pPr>
              <w:spacing w:after="0" w:line="240" w:lineRule="auto"/>
              <w:jc w:val="both"/>
            </w:pPr>
            <w:r>
              <w:rPr>
                <w:rFonts w:ascii="Times New Roman" w:hAnsi="Times New Roman"/>
                <w:b/>
                <w:sz w:val="24"/>
                <w:szCs w:val="24"/>
                <w:lang w:val="sr-Cyrl-RS"/>
              </w:rPr>
              <w:t xml:space="preserve">Разлог који је условио доношење програма </w:t>
            </w:r>
          </w:p>
        </w:tc>
      </w:tr>
      <w:tr w:rsidR="00941B29" w:rsidTr="00F27B36">
        <w:trPr>
          <w:trHeight w:val="432"/>
        </w:trPr>
        <w:tc>
          <w:tcPr>
            <w:tcW w:w="9720" w:type="dxa"/>
            <w:tcMar>
              <w:top w:w="15" w:type="dxa"/>
              <w:left w:w="15" w:type="dxa"/>
              <w:bottom w:w="15" w:type="dxa"/>
              <w:right w:w="15" w:type="dxa"/>
            </w:tcMar>
            <w:vAlign w:val="center"/>
            <w:hideMark/>
          </w:tcPr>
          <w:p w:rsidR="00941B29" w:rsidRDefault="00941B29" w:rsidP="00F27B36">
            <w:pPr>
              <w:spacing w:after="0" w:line="242" w:lineRule="auto"/>
              <w:ind w:right="43"/>
              <w:jc w:val="both"/>
            </w:pPr>
            <w:r>
              <w:rPr>
                <w:rFonts w:ascii="Times New Roman" w:hAnsi="Times New Roman"/>
                <w:sz w:val="24"/>
                <w:szCs w:val="24"/>
                <w:lang w:val="sr-Cyrl-RS"/>
              </w:rPr>
              <w:t xml:space="preserve">Ефикасно и ефективно извршавање послова из изворног и повереног делокруга рада и надлежности локалне самоуправе подразумева посвећеност и фокусираност њених службеника на решавање проблемских ситуација и примену нових метода и поступака рада, односно оријентацију ка перманентном учењу и променама. У том смислу, неопходно је обезбедити оспособљавање и усавршавање службеника за управљање стресом и стресним ситуацијама са којима се сусрећу током рада, а које у значајној мери могу ометати постизање постављених циљева и остваривање очекиваних резултата рада. </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 xml:space="preserve">Циљ реализације програма </w:t>
            </w:r>
          </w:p>
        </w:tc>
      </w:tr>
      <w:tr w:rsidR="00941B29" w:rsidTr="00F27B36">
        <w:trPr>
          <w:trHeight w:val="23"/>
        </w:trPr>
        <w:tc>
          <w:tcPr>
            <w:tcW w:w="9720" w:type="dxa"/>
            <w:vAlign w:val="center"/>
          </w:tcPr>
          <w:p w:rsidR="00941B29"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 xml:space="preserve">Унапређење знања и вештина полазника које се односе на управљање стресом и начина превазилажења стресних ситуација. </w:t>
            </w:r>
          </w:p>
          <w:p w:rsidR="00941B29" w:rsidRDefault="00941B29" w:rsidP="00F27B36">
            <w:pPr>
              <w:spacing w:after="0" w:line="240" w:lineRule="auto"/>
              <w:jc w:val="both"/>
              <w:rPr>
                <w:rFonts w:ascii="Times New Roman" w:hAnsi="Times New Roman"/>
                <w:sz w:val="24"/>
                <w:szCs w:val="24"/>
                <w:lang w:val="sr-Cyrl-RS"/>
              </w:rPr>
            </w:pPr>
          </w:p>
          <w:p w:rsidR="00941B29" w:rsidRDefault="00941B29" w:rsidP="00F27B36">
            <w:pPr>
              <w:spacing w:after="0" w:line="240" w:lineRule="auto"/>
              <w:jc w:val="both"/>
            </w:pP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Очекивани ефекти у подизању нивоа знања и вештина полазника</w:t>
            </w:r>
          </w:p>
        </w:tc>
      </w:tr>
      <w:tr w:rsidR="00941B29" w:rsidTr="00F27B36">
        <w:trPr>
          <w:trHeight w:val="23"/>
        </w:trPr>
        <w:tc>
          <w:tcPr>
            <w:tcW w:w="9720" w:type="dxa"/>
          </w:tcPr>
          <w:p w:rsidR="00941B29" w:rsidRDefault="00941B29" w:rsidP="00F27B36">
            <w:pPr>
              <w:spacing w:after="0" w:line="240" w:lineRule="auto"/>
              <w:jc w:val="both"/>
            </w:pPr>
            <w:r>
              <w:rPr>
                <w:rFonts w:ascii="Times New Roman" w:eastAsia="Times New Roman" w:hAnsi="Times New Roman"/>
                <w:sz w:val="24"/>
                <w:szCs w:val="24"/>
                <w:lang w:val="sr-Cyrl-RS"/>
              </w:rPr>
              <w:t xml:space="preserve">По завршетку радионице, полазник: </w:t>
            </w:r>
          </w:p>
          <w:p w:rsidR="00941B29" w:rsidRDefault="00941B29" w:rsidP="00F27B36">
            <w:pPr>
              <w:spacing w:after="0" w:line="240" w:lineRule="auto"/>
              <w:jc w:val="both"/>
              <w:rPr>
                <w:rFonts w:ascii="Times New Roman" w:eastAsia="Times New Roman" w:hAnsi="Times New Roman"/>
                <w:sz w:val="24"/>
                <w:szCs w:val="24"/>
                <w:lang w:val="sr-Cyrl-RS"/>
              </w:rPr>
            </w:pPr>
          </w:p>
          <w:p w:rsidR="00941B29" w:rsidRPr="00AE3976"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Разуме значај, чиниоце и симптоме стреса;</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Препознаје изворе стреса у радном окружењу;</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Прави разлику између позитивног и негативног стреса;</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Повећава степен самоуверености, а смањује забринутост;</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Објашњава појам професионалног стреса и начине његовог препознавања;</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Рационално анализира пословно оптерећење;</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Ефективно планира радне активности;</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Свакодневно подиже ниво радне енергије и мотивације;</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Контролише незадовољство и управља испадима љутње и беса;</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Проблеме доживљава као пословне шансе, а не као опасности;</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Претвара негативне мисли и осећања у позитивна;</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t xml:space="preserve">Влада техиникама </w:t>
            </w:r>
            <w:r w:rsidRPr="005F6DD5">
              <w:rPr>
                <w:rFonts w:ascii="Times New Roman" w:hAnsi="Times New Roman"/>
                <w:sz w:val="24"/>
                <w:szCs w:val="24"/>
                <w:lang w:val="ru-RU"/>
              </w:rPr>
              <w:t>регулацију</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стреса</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у</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радном</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дану;</w:t>
            </w:r>
            <w:r>
              <w:rPr>
                <w:rFonts w:ascii="Times New Roman" w:eastAsia="Times New Roman" w:hAnsi="Times New Roman"/>
                <w:bCs/>
                <w:sz w:val="24"/>
                <w:szCs w:val="24"/>
                <w:lang w:val="sr-Cyrl-RS"/>
              </w:rPr>
              <w:t xml:space="preserve"> </w:t>
            </w:r>
          </w:p>
          <w:p w:rsidR="00941B29" w:rsidRDefault="00941B29" w:rsidP="00941B29">
            <w:pPr>
              <w:pStyle w:val="ListParagraph"/>
              <w:numPr>
                <w:ilvl w:val="0"/>
                <w:numId w:val="1"/>
              </w:numPr>
              <w:spacing w:after="0" w:line="240" w:lineRule="auto"/>
              <w:jc w:val="both"/>
            </w:pPr>
            <w:r>
              <w:rPr>
                <w:rFonts w:ascii="Times New Roman" w:eastAsia="Times New Roman" w:hAnsi="Times New Roman"/>
                <w:bCs/>
                <w:sz w:val="24"/>
                <w:szCs w:val="24"/>
                <w:lang w:val="sr-Cyrl-RS"/>
              </w:rPr>
              <w:lastRenderedPageBreak/>
              <w:t>Постиже радну ефикасност у ситуацијама појачаног притиска и стресних ситуација.</w:t>
            </w:r>
          </w:p>
          <w:p w:rsidR="00941B29" w:rsidRDefault="00941B29" w:rsidP="00F27B36">
            <w:pPr>
              <w:pStyle w:val="ListParagraph"/>
              <w:spacing w:after="0" w:line="240" w:lineRule="auto"/>
              <w:jc w:val="both"/>
            </w:pPr>
          </w:p>
        </w:tc>
      </w:tr>
      <w:tr w:rsidR="00941B29" w:rsidTr="00F27B36">
        <w:trPr>
          <w:trHeight w:val="23"/>
        </w:trPr>
        <w:tc>
          <w:tcPr>
            <w:tcW w:w="9720" w:type="dxa"/>
            <w:vAlign w:val="center"/>
          </w:tcPr>
          <w:p w:rsidR="00941B29" w:rsidRDefault="00941B29" w:rsidP="00F27B36">
            <w:pPr>
              <w:spacing w:after="0" w:line="240" w:lineRule="auto"/>
              <w:rPr>
                <w:rFonts w:ascii="Times New Roman" w:eastAsia="Times New Roman" w:hAnsi="Times New Roman"/>
                <w:b/>
                <w:bCs/>
                <w:sz w:val="24"/>
                <w:szCs w:val="24"/>
                <w:lang w:val="sr-Cyrl-RS"/>
              </w:rPr>
            </w:pPr>
            <w:r>
              <w:rPr>
                <w:rFonts w:ascii="Times New Roman" w:eastAsia="Times New Roman" w:hAnsi="Times New Roman"/>
                <w:b/>
                <w:bCs/>
                <w:sz w:val="24"/>
                <w:szCs w:val="24"/>
                <w:lang w:val="sr-Cyrl-RS"/>
              </w:rPr>
              <w:lastRenderedPageBreak/>
              <w:t>Опис програма и тематских целина</w:t>
            </w:r>
          </w:p>
          <w:p w:rsidR="00941B29" w:rsidRDefault="00941B29" w:rsidP="00F27B36">
            <w:pPr>
              <w:spacing w:after="0" w:line="240" w:lineRule="auto"/>
              <w:rPr>
                <w:rFonts w:ascii="Times New Roman" w:eastAsia="Times New Roman" w:hAnsi="Times New Roman"/>
                <w:b/>
                <w:bCs/>
                <w:sz w:val="24"/>
                <w:szCs w:val="24"/>
                <w:lang w:val="sr-Cyrl-RS"/>
              </w:rPr>
            </w:pPr>
          </w:p>
          <w:p w:rsidR="00941B29" w:rsidRDefault="00941B29" w:rsidP="00F27B36">
            <w:pPr>
              <w:spacing w:after="0" w:line="240" w:lineRule="auto"/>
              <w:jc w:val="both"/>
            </w:pPr>
            <w:r>
              <w:rPr>
                <w:rFonts w:ascii="Times New Roman" w:eastAsia="Times New Roman" w:hAnsi="Times New Roman"/>
                <w:bCs/>
                <w:sz w:val="24"/>
                <w:szCs w:val="24"/>
                <w:lang w:val="sr-Cyrl-RS"/>
              </w:rPr>
              <w:t xml:space="preserve">Појмовно одређење стреса: значај, чиниоци, симптоми; Разумевање стреса и последице по здравље и каријеру; Позитиван и негативан стрес (еустрес и дистрес); Контрола забринутости и анксиозности; Професионални стрес и како га препознати; Извори стреса у радном окружењу; Рационална анализа пословног оптерећења; Технике за </w:t>
            </w:r>
            <w:r w:rsidRPr="005F6DD5">
              <w:rPr>
                <w:rFonts w:ascii="Times New Roman" w:hAnsi="Times New Roman"/>
                <w:sz w:val="24"/>
                <w:szCs w:val="24"/>
                <w:lang w:val="ru-RU"/>
              </w:rPr>
              <w:t>регулацију</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стреса</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у</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радном</w:t>
            </w:r>
            <w:r w:rsidRPr="005F6DD5">
              <w:rPr>
                <w:rFonts w:ascii="Times New Roman" w:hAnsi="Times New Roman"/>
                <w:sz w:val="24"/>
                <w:szCs w:val="24"/>
                <w:lang w:val="sr-Cyrl-RS"/>
              </w:rPr>
              <w:t xml:space="preserve"> </w:t>
            </w:r>
            <w:r w:rsidRPr="005F6DD5">
              <w:rPr>
                <w:rFonts w:ascii="Times New Roman" w:hAnsi="Times New Roman"/>
                <w:sz w:val="24"/>
                <w:szCs w:val="24"/>
                <w:lang w:val="ru-RU"/>
              </w:rPr>
              <w:t>дану</w:t>
            </w:r>
            <w:r>
              <w:rPr>
                <w:rFonts w:ascii="Times New Roman" w:eastAsia="Times New Roman" w:hAnsi="Times New Roman"/>
                <w:bCs/>
                <w:sz w:val="24"/>
                <w:szCs w:val="24"/>
                <w:lang w:val="sr-Cyrl-RS"/>
              </w:rPr>
              <w:t>; Дневник стреса; Управљање бесом и незадовољством; Радна ефикасност у ситуацијама појачаног притиска и стресних ситуација.</w:t>
            </w:r>
          </w:p>
        </w:tc>
      </w:tr>
      <w:tr w:rsidR="00941B29" w:rsidTr="00F27B36">
        <w:trPr>
          <w:trHeight w:val="23"/>
        </w:trPr>
        <w:tc>
          <w:tcPr>
            <w:tcW w:w="9720" w:type="dxa"/>
            <w:vAlign w:val="center"/>
            <w:hideMark/>
          </w:tcPr>
          <w:p w:rsidR="00941B29" w:rsidRDefault="00941B29" w:rsidP="00F27B36">
            <w:pPr>
              <w:pStyle w:val="ListParagraph"/>
              <w:spacing w:after="0" w:line="240" w:lineRule="auto"/>
              <w:ind w:left="0"/>
              <w:jc w:val="both"/>
            </w:pPr>
            <w:r>
              <w:rPr>
                <w:rFonts w:ascii="Times New Roman" w:eastAsia="Times New Roman" w:hAnsi="Times New Roman"/>
                <w:bCs/>
                <w:sz w:val="24"/>
                <w:szCs w:val="24"/>
                <w:lang w:val="sr-Cyrl-RS"/>
              </w:rPr>
              <w:t xml:space="preserve"> </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Облици, методе и технике реализације програма</w:t>
            </w: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sz w:val="24"/>
                <w:szCs w:val="24"/>
                <w:lang w:val="sr-Cyrl-RS"/>
              </w:rPr>
              <w:t>Организациони облик: радионица.</w:t>
            </w:r>
          </w:p>
          <w:p w:rsidR="00941B29" w:rsidRDefault="00941B29" w:rsidP="00F27B36">
            <w:pPr>
              <w:spacing w:after="0" w:line="240" w:lineRule="auto"/>
              <w:rPr>
                <w:rFonts w:ascii="Times New Roman" w:eastAsia="Times New Roman" w:hAnsi="Times New Roman"/>
                <w:sz w:val="24"/>
                <w:szCs w:val="24"/>
                <w:lang w:val="sr-Cyrl-RS"/>
              </w:rPr>
            </w:pPr>
            <w:r>
              <w:rPr>
                <w:rFonts w:ascii="Times New Roman" w:eastAsia="Times New Roman" w:hAnsi="Times New Roman"/>
                <w:sz w:val="24"/>
                <w:szCs w:val="24"/>
                <w:lang w:val="sr-Cyrl-RS"/>
              </w:rPr>
              <w:t xml:space="preserve">Методе и технике: интерактивно предавање, </w:t>
            </w:r>
            <w:r>
              <w:rPr>
                <w:rFonts w:ascii="Times New Roman" w:hAnsi="Times New Roman"/>
                <w:sz w:val="24"/>
                <w:szCs w:val="24"/>
                <w:lang w:val="sr-Cyrl-RS"/>
              </w:rPr>
              <w:t>демонстрација,</w:t>
            </w:r>
            <w:r>
              <w:rPr>
                <w:rFonts w:ascii="Times New Roman" w:eastAsia="Times New Roman" w:hAnsi="Times New Roman"/>
                <w:sz w:val="24"/>
                <w:szCs w:val="24"/>
                <w:lang w:val="sr-Cyrl-RS"/>
              </w:rPr>
              <w:t xml:space="preserve"> игра улога, анализа, извештавање, рад у пару, рад у групи и панел дискусија. </w:t>
            </w:r>
          </w:p>
          <w:p w:rsidR="00941B29" w:rsidRDefault="00941B29" w:rsidP="00F27B36">
            <w:pPr>
              <w:spacing w:after="0" w:line="240" w:lineRule="auto"/>
            </w:pP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eastAsia="Times New Roman" w:hAnsi="Times New Roman"/>
                <w:b/>
                <w:sz w:val="24"/>
                <w:szCs w:val="24"/>
                <w:lang w:val="sr-Cyrl-RS"/>
              </w:rPr>
              <w:t>Носиоци реализације</w:t>
            </w: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eastAsia="Times New Roman" w:hAnsi="Times New Roman"/>
                <w:sz w:val="24"/>
                <w:szCs w:val="24"/>
                <w:lang w:val="sr-Cyrl-RS"/>
              </w:rPr>
              <w:t>Акредитовани реализатор/и за област стручног усавршавања Вештине руковођења и лични развој уписан/и у Сталну листу предавача и других реализатора обука коју води Национална академија за јавну управу.</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Трајање програма</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sz w:val="24"/>
                <w:szCs w:val="24"/>
                <w:lang w:val="sr-Cyrl-RS"/>
              </w:rPr>
              <w:t>Један дан (6 сати)</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Време потребно за припрему програма</w:t>
            </w: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hAnsi="Times New Roman"/>
                <w:sz w:val="24"/>
                <w:szCs w:val="24"/>
                <w:lang w:val="sr-Cyrl-RS"/>
              </w:rPr>
              <w:t>Време потребно за припрему прве обуке предавачима рачуна се у износу половине трајања обуке (3 сата), у складу са Уредбом о акредитацији, начину ангажовања и накнадама реализатора и спроводилаца програма стручног усавршавања у јавној управи</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Планиран број корисника који одговара циљу програма</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sz w:val="24"/>
                <w:szCs w:val="24"/>
                <w:lang w:val="sr-Cyrl-RS"/>
              </w:rPr>
              <w:t>Од 10  до 25 полазника.</w:t>
            </w:r>
          </w:p>
        </w:tc>
      </w:tr>
      <w:tr w:rsidR="00941B29" w:rsidTr="00F27B36">
        <w:trPr>
          <w:trHeight w:val="23"/>
        </w:trPr>
        <w:tc>
          <w:tcPr>
            <w:tcW w:w="9720" w:type="dxa"/>
            <w:vAlign w:val="center"/>
            <w:hideMark/>
          </w:tcPr>
          <w:p w:rsidR="00941B29" w:rsidRPr="006D2C65" w:rsidRDefault="00941B29" w:rsidP="00F27B36">
            <w:pPr>
              <w:spacing w:after="0" w:line="240" w:lineRule="auto"/>
            </w:pPr>
            <w:r w:rsidRPr="006D2C65">
              <w:rPr>
                <w:rFonts w:ascii="Times New Roman" w:eastAsia="Times New Roman" w:hAnsi="Times New Roman"/>
                <w:b/>
                <w:bCs/>
                <w:sz w:val="24"/>
                <w:szCs w:val="24"/>
                <w:lang w:val="sr-Cyrl-RS"/>
              </w:rPr>
              <w:t xml:space="preserve">Пројекција трошкова </w:t>
            </w:r>
          </w:p>
        </w:tc>
      </w:tr>
      <w:tr w:rsidR="00941B29" w:rsidTr="00F27B36">
        <w:trPr>
          <w:trHeight w:val="23"/>
        </w:trPr>
        <w:tc>
          <w:tcPr>
            <w:tcW w:w="9720" w:type="dxa"/>
            <w:vAlign w:val="center"/>
          </w:tcPr>
          <w:p w:rsidR="00941B29" w:rsidRPr="006D2C65" w:rsidRDefault="00941B29" w:rsidP="00F27B36">
            <w:pPr>
              <w:spacing w:after="0" w:line="240" w:lineRule="auto"/>
              <w:jc w:val="both"/>
            </w:pPr>
            <w:r w:rsidRPr="006D2C65">
              <w:rPr>
                <w:rFonts w:ascii="Times New Roman" w:hAnsi="Times New Roman"/>
                <w:sz w:val="24"/>
                <w:szCs w:val="24"/>
                <w:lang w:val="sr-Cyrl-RS"/>
              </w:rPr>
              <w:t xml:space="preserve">У складу са Уредбом о акредитацији, начину ангажовања и накнадама реализатора и спроводилаца програма стручног усавршавања у јавној управи, реализатору за реализацију прве обуке припада накнада за припрему прве обуке и извођење обуке у нето износу од: </w:t>
            </w:r>
            <w:r w:rsidRPr="006D2C65">
              <w:rPr>
                <w:rFonts w:ascii="Times New Roman" w:hAnsi="Times New Roman"/>
                <w:sz w:val="24"/>
                <w:szCs w:val="24"/>
                <w:lang w:val="en-US"/>
              </w:rPr>
              <w:t>22</w:t>
            </w:r>
            <w:r w:rsidRPr="006D2C65">
              <w:rPr>
                <w:rFonts w:ascii="Times New Roman" w:hAnsi="Times New Roman"/>
                <w:sz w:val="24"/>
                <w:szCs w:val="24"/>
                <w:lang w:val="sr-Cyrl-RS"/>
              </w:rPr>
              <w:t>.500 РСД и то:</w:t>
            </w:r>
          </w:p>
          <w:p w:rsidR="00941B29" w:rsidRPr="006D2C65" w:rsidRDefault="00941B29" w:rsidP="00F27B36">
            <w:pPr>
              <w:spacing w:after="0" w:line="240" w:lineRule="auto"/>
              <w:jc w:val="both"/>
              <w:rPr>
                <w:rFonts w:ascii="Times New Roman" w:hAnsi="Times New Roman"/>
                <w:sz w:val="24"/>
                <w:szCs w:val="24"/>
                <w:lang w:val="sr-Cyrl-RS"/>
              </w:rPr>
            </w:pPr>
          </w:p>
          <w:p w:rsidR="00941B29" w:rsidRPr="006D2C65" w:rsidRDefault="00941B29" w:rsidP="00F27B36">
            <w:pPr>
              <w:spacing w:after="0" w:line="240" w:lineRule="auto"/>
              <w:ind w:left="360"/>
              <w:jc w:val="both"/>
            </w:pPr>
            <w:r w:rsidRPr="006D2C65">
              <w:rPr>
                <w:rFonts w:ascii="Times New Roman" w:hAnsi="Times New Roman"/>
                <w:sz w:val="24"/>
                <w:szCs w:val="24"/>
                <w:lang w:val="sr-Cyrl-RS"/>
              </w:rPr>
              <w:t xml:space="preserve">1. накнада за припрему обуке 7.500 РСД (3 сата х </w:t>
            </w:r>
            <w:r w:rsidRPr="006D2C65">
              <w:rPr>
                <w:rFonts w:ascii="Times New Roman" w:hAnsi="Times New Roman"/>
                <w:sz w:val="24"/>
                <w:szCs w:val="24"/>
                <w:lang w:val="en-US"/>
              </w:rPr>
              <w:t>2.500</w:t>
            </w:r>
            <w:r w:rsidRPr="006D2C65">
              <w:rPr>
                <w:rFonts w:ascii="Times New Roman" w:hAnsi="Times New Roman"/>
                <w:sz w:val="24"/>
                <w:szCs w:val="24"/>
                <w:lang w:val="sr-Cyrl-RS"/>
              </w:rPr>
              <w:t xml:space="preserve"> РСД);</w:t>
            </w:r>
          </w:p>
          <w:p w:rsidR="00941B29" w:rsidRPr="006D2C65" w:rsidRDefault="00941B29" w:rsidP="00F27B36">
            <w:pPr>
              <w:spacing w:after="0" w:line="240" w:lineRule="auto"/>
              <w:ind w:left="360"/>
              <w:jc w:val="both"/>
            </w:pPr>
            <w:r w:rsidRPr="006D2C65">
              <w:rPr>
                <w:rFonts w:ascii="Times New Roman" w:hAnsi="Times New Roman"/>
                <w:sz w:val="24"/>
                <w:szCs w:val="24"/>
                <w:lang w:val="sr-Cyrl-RS"/>
              </w:rPr>
              <w:t xml:space="preserve">2. накнада за извођење обуке </w:t>
            </w:r>
            <w:r w:rsidRPr="006D2C65">
              <w:rPr>
                <w:rFonts w:ascii="Times New Roman" w:hAnsi="Times New Roman"/>
                <w:sz w:val="24"/>
                <w:szCs w:val="24"/>
                <w:lang w:val="en-US"/>
              </w:rPr>
              <w:t>15</w:t>
            </w:r>
            <w:r w:rsidRPr="006D2C65">
              <w:rPr>
                <w:rFonts w:ascii="Times New Roman" w:hAnsi="Times New Roman"/>
                <w:sz w:val="24"/>
                <w:szCs w:val="24"/>
                <w:lang w:val="sr-Cyrl-RS"/>
              </w:rPr>
              <w:t xml:space="preserve">.000 РСД (6 сати x </w:t>
            </w:r>
            <w:r w:rsidRPr="006D2C65">
              <w:rPr>
                <w:rFonts w:ascii="Times New Roman" w:hAnsi="Times New Roman"/>
                <w:sz w:val="24"/>
                <w:szCs w:val="24"/>
                <w:lang w:val="en-US"/>
              </w:rPr>
              <w:t>2.500</w:t>
            </w:r>
            <w:r w:rsidRPr="006D2C65">
              <w:rPr>
                <w:rFonts w:ascii="Times New Roman" w:hAnsi="Times New Roman"/>
                <w:sz w:val="24"/>
                <w:szCs w:val="24"/>
                <w:lang w:val="sr-Cyrl-RS"/>
              </w:rPr>
              <w:t xml:space="preserve"> РСД). </w:t>
            </w:r>
          </w:p>
          <w:p w:rsidR="00941B29" w:rsidRPr="006D2C65" w:rsidRDefault="00941B29" w:rsidP="00F27B36">
            <w:pPr>
              <w:spacing w:after="0" w:line="240" w:lineRule="auto"/>
              <w:jc w:val="both"/>
              <w:rPr>
                <w:rFonts w:ascii="Times New Roman" w:hAnsi="Times New Roman"/>
                <w:sz w:val="24"/>
                <w:szCs w:val="24"/>
                <w:lang w:val="sr-Cyrl-RS"/>
              </w:rPr>
            </w:pPr>
          </w:p>
          <w:p w:rsidR="00941B29" w:rsidRPr="006D2C65" w:rsidRDefault="00941B29" w:rsidP="00F27B36">
            <w:pPr>
              <w:spacing w:after="0" w:line="240" w:lineRule="auto"/>
              <w:jc w:val="both"/>
            </w:pPr>
            <w:r w:rsidRPr="006D2C65">
              <w:rPr>
                <w:rFonts w:ascii="Times New Roman" w:hAnsi="Times New Roman"/>
                <w:sz w:val="24"/>
                <w:szCs w:val="24"/>
                <w:lang w:val="sr-Cyrl-RS"/>
              </w:rPr>
              <w:t xml:space="preserve">За реализацију сваке наредне обуке реализатору припада накнада у нето износу од: </w:t>
            </w:r>
            <w:r w:rsidRPr="006D2C65">
              <w:rPr>
                <w:rFonts w:ascii="Times New Roman" w:hAnsi="Times New Roman"/>
                <w:sz w:val="24"/>
                <w:szCs w:val="24"/>
                <w:lang w:val="en-US"/>
              </w:rPr>
              <w:t>15</w:t>
            </w:r>
            <w:r w:rsidRPr="006D2C65">
              <w:rPr>
                <w:rFonts w:ascii="Times New Roman" w:hAnsi="Times New Roman"/>
                <w:sz w:val="24"/>
                <w:szCs w:val="24"/>
                <w:lang w:val="sr-Cyrl-RS"/>
              </w:rPr>
              <w:t xml:space="preserve">.000 РСД за извођење обуке (6 сати x </w:t>
            </w:r>
            <w:r w:rsidRPr="006D2C65">
              <w:rPr>
                <w:rFonts w:ascii="Times New Roman" w:hAnsi="Times New Roman"/>
                <w:sz w:val="24"/>
                <w:szCs w:val="24"/>
                <w:lang w:val="en-US"/>
              </w:rPr>
              <w:t>2.500</w:t>
            </w:r>
            <w:r w:rsidRPr="006D2C65">
              <w:rPr>
                <w:rFonts w:ascii="Times New Roman" w:hAnsi="Times New Roman"/>
                <w:sz w:val="24"/>
                <w:szCs w:val="24"/>
                <w:lang w:val="sr-Cyrl-RS"/>
              </w:rPr>
              <w:t xml:space="preserve"> РСД).   </w:t>
            </w:r>
          </w:p>
          <w:p w:rsidR="00941B29" w:rsidRPr="006D2C65" w:rsidRDefault="00941B29" w:rsidP="00F27B36">
            <w:pPr>
              <w:spacing w:after="0" w:line="240" w:lineRule="auto"/>
              <w:ind w:left="720"/>
              <w:jc w:val="both"/>
              <w:rPr>
                <w:rFonts w:ascii="Times New Roman" w:hAnsi="Times New Roman"/>
                <w:sz w:val="24"/>
                <w:szCs w:val="24"/>
                <w:lang w:val="sr-Cyrl-RS"/>
              </w:rPr>
            </w:pP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eastAsia="Times New Roman" w:hAnsi="Times New Roman"/>
                <w:b/>
                <w:bCs/>
                <w:sz w:val="24"/>
                <w:szCs w:val="24"/>
                <w:lang w:val="sr-Cyrl-RS"/>
              </w:rPr>
              <w:lastRenderedPageBreak/>
              <w:t>Начин вредновања</w:t>
            </w: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hAnsi="Times New Roman"/>
                <w:sz w:val="24"/>
                <w:szCs w:val="24"/>
                <w:lang w:val="sr-Cyrl-RS"/>
              </w:rPr>
              <w:t>Није планирана провера знања.</w:t>
            </w: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eastAsia="Times New Roman" w:hAnsi="Times New Roman"/>
                <w:b/>
                <w:bCs/>
                <w:sz w:val="24"/>
                <w:szCs w:val="24"/>
                <w:lang w:val="sr-Cyrl-RS"/>
              </w:rPr>
              <w:t>Начин верификације учешћа</w:t>
            </w: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eastAsia="Times New Roman" w:hAnsi="Times New Roman"/>
                <w:bCs/>
                <w:sz w:val="24"/>
                <w:szCs w:val="24"/>
                <w:lang w:val="sr-Cyrl-RS"/>
              </w:rPr>
              <w:t>Потврда о учешћу у програму</w:t>
            </w:r>
            <w:r>
              <w:rPr>
                <w:rFonts w:ascii="Times New Roman" w:eastAsia="Times New Roman" w:hAnsi="Times New Roman"/>
                <w:b/>
                <w:bCs/>
                <w:sz w:val="24"/>
                <w:szCs w:val="24"/>
                <w:lang w:val="sr-Cyrl-RS"/>
              </w:rPr>
              <w:t>.</w:t>
            </w:r>
          </w:p>
        </w:tc>
      </w:tr>
      <w:tr w:rsidR="00941B29" w:rsidTr="00F27B36">
        <w:trPr>
          <w:trHeight w:val="23"/>
        </w:trPr>
        <w:tc>
          <w:tcPr>
            <w:tcW w:w="9720" w:type="dxa"/>
            <w:vAlign w:val="center"/>
            <w:hideMark/>
          </w:tcPr>
          <w:p w:rsidR="00941B29" w:rsidRDefault="00941B29" w:rsidP="00F27B36">
            <w:pPr>
              <w:spacing w:after="0" w:line="240" w:lineRule="auto"/>
            </w:pPr>
            <w:r>
              <w:rPr>
                <w:rFonts w:ascii="Times New Roman" w:eastAsia="Times New Roman" w:hAnsi="Times New Roman"/>
                <w:b/>
                <w:bCs/>
                <w:sz w:val="24"/>
                <w:szCs w:val="24"/>
                <w:lang w:val="sr-Cyrl-RS"/>
              </w:rPr>
              <w:t xml:space="preserve">Предуслови за укључивање службеника у програм </w:t>
            </w:r>
          </w:p>
        </w:tc>
      </w:tr>
      <w:tr w:rsidR="00941B29" w:rsidTr="00F27B36">
        <w:trPr>
          <w:trHeight w:val="23"/>
        </w:trPr>
        <w:tc>
          <w:tcPr>
            <w:tcW w:w="9720" w:type="dxa"/>
            <w:vAlign w:val="center"/>
            <w:hideMark/>
          </w:tcPr>
          <w:p w:rsidR="00941B29" w:rsidRDefault="00941B29" w:rsidP="00F27B36">
            <w:r>
              <w:rPr>
                <w:rFonts w:ascii="Times New Roman" w:hAnsi="Times New Roman"/>
                <w:sz w:val="24"/>
                <w:szCs w:val="24"/>
                <w:lang w:val="sr-Cyrl-RS"/>
              </w:rPr>
              <w:t>Нису потребни.</w:t>
            </w:r>
          </w:p>
          <w:p w:rsidR="00941B29" w:rsidRDefault="00941B29" w:rsidP="00F27B36">
            <w:pPr>
              <w:spacing w:after="0" w:line="240" w:lineRule="auto"/>
              <w:jc w:val="both"/>
            </w:pPr>
            <w:r>
              <w:rPr>
                <w:rFonts w:ascii="Times New Roman" w:eastAsia="Times New Roman" w:hAnsi="Times New Roman"/>
                <w:b/>
                <w:sz w:val="24"/>
                <w:szCs w:val="24"/>
                <w:lang w:val="sr-Cyrl-RS"/>
              </w:rPr>
              <w:t xml:space="preserve">Повезаност са другим програмима </w:t>
            </w:r>
          </w:p>
        </w:tc>
      </w:tr>
      <w:tr w:rsidR="00941B29" w:rsidTr="00F27B36">
        <w:trPr>
          <w:trHeight w:val="23"/>
        </w:trPr>
        <w:tc>
          <w:tcPr>
            <w:tcW w:w="9720" w:type="dxa"/>
            <w:vAlign w:val="center"/>
            <w:hideMark/>
          </w:tcPr>
          <w:p w:rsidR="00941B29" w:rsidRDefault="00941B29" w:rsidP="00F27B36">
            <w:pPr>
              <w:spacing w:after="0" w:line="240" w:lineRule="auto"/>
              <w:jc w:val="both"/>
            </w:pPr>
            <w:r>
              <w:rPr>
                <w:rFonts w:ascii="Times New Roman" w:hAnsi="Times New Roman"/>
                <w:sz w:val="24"/>
                <w:szCs w:val="24"/>
                <w:lang w:val="sr-Cyrl-RS"/>
              </w:rPr>
              <w:t>Како би додатно унапредили своја знања и развили вештине, полазницима се препоручује да након ове обуке похађају и обуке у области Личног развоја планиране Општим програмом континуираног стручног усавршавања запослених у јединицама локалне самоуправе Националне академије за јавну управу.</w:t>
            </w:r>
          </w:p>
        </w:tc>
      </w:tr>
    </w:tbl>
    <w:p w:rsidR="00941B29" w:rsidRDefault="00941B29" w:rsidP="00941B29">
      <w:pPr>
        <w:rPr>
          <w:lang w:val="sr-Cyrl-RS"/>
        </w:rPr>
      </w:pPr>
    </w:p>
    <w:tbl>
      <w:tblPr>
        <w:tblW w:w="0" w:type="auto"/>
        <w:tblInd w:w="-360" w:type="dxa"/>
        <w:tblLayout w:type="fixed"/>
        <w:tblCellMar>
          <w:top w:w="100" w:type="dxa"/>
          <w:left w:w="100" w:type="dxa"/>
          <w:bottom w:w="100" w:type="dxa"/>
          <w:right w:w="100" w:type="dxa"/>
        </w:tblCellMar>
        <w:tblLook w:val="04A0" w:firstRow="1" w:lastRow="0" w:firstColumn="1" w:lastColumn="0" w:noHBand="0" w:noVBand="1"/>
      </w:tblPr>
      <w:tblGrid>
        <w:gridCol w:w="9720"/>
      </w:tblGrid>
      <w:tr w:rsidR="00941B29" w:rsidTr="00F27B36">
        <w:trPr>
          <w:trHeight w:val="23"/>
        </w:trPr>
        <w:tc>
          <w:tcPr>
            <w:tcW w:w="9720" w:type="dxa"/>
            <w:vAlign w:val="center"/>
          </w:tcPr>
          <w:p w:rsidR="00941B29" w:rsidRDefault="00941B29" w:rsidP="00F27B36">
            <w:pPr>
              <w:spacing w:after="0" w:line="240" w:lineRule="auto"/>
            </w:pPr>
          </w:p>
        </w:tc>
      </w:tr>
    </w:tbl>
    <w:p w:rsidR="00941B29" w:rsidRDefault="00941B29" w:rsidP="00941B29"/>
    <w:p w:rsidR="00941B29" w:rsidRDefault="00941B29" w:rsidP="00941B29"/>
    <w:p w:rsidR="00941B29" w:rsidRDefault="00941B29" w:rsidP="00941B29"/>
    <w:p w:rsidR="00941B29" w:rsidRDefault="00941B29" w:rsidP="00941B29"/>
    <w:p w:rsidR="00941B29" w:rsidRDefault="00941B29" w:rsidP="00941B29"/>
    <w:p w:rsidR="003869FF" w:rsidRDefault="003869FF" w:rsidP="00941B29"/>
    <w:p w:rsidR="003869FF" w:rsidRDefault="003869FF" w:rsidP="00941B29"/>
    <w:p w:rsidR="003869FF" w:rsidRDefault="003869FF" w:rsidP="00941B29"/>
    <w:p w:rsidR="00941B29" w:rsidRDefault="00941B29" w:rsidP="00941B29"/>
    <w:p w:rsidR="00941B29" w:rsidRDefault="00941B29" w:rsidP="00941B29"/>
    <w:p w:rsidR="00941B29" w:rsidRPr="005760B6" w:rsidRDefault="00941B29" w:rsidP="00941B29">
      <w:pPr>
        <w:rPr>
          <w:lang w:val="sr-Cyrl-RS"/>
        </w:rPr>
      </w:pPr>
    </w:p>
    <w:tbl>
      <w:tblPr>
        <w:tblW w:w="0" w:type="auto"/>
        <w:tblInd w:w="-360" w:type="dxa"/>
        <w:tblLayout w:type="fixed"/>
        <w:tblCellMar>
          <w:top w:w="100" w:type="dxa"/>
          <w:left w:w="100" w:type="dxa"/>
          <w:bottom w:w="100" w:type="dxa"/>
          <w:right w:w="100" w:type="dxa"/>
        </w:tblCellMar>
        <w:tblLook w:val="04A0" w:firstRow="1" w:lastRow="0" w:firstColumn="1" w:lastColumn="0" w:noHBand="0" w:noVBand="1"/>
      </w:tblPr>
      <w:tblGrid>
        <w:gridCol w:w="9720"/>
      </w:tblGrid>
      <w:tr w:rsidR="00941B29" w:rsidTr="00F27B36">
        <w:trPr>
          <w:trHeight w:val="1340"/>
        </w:trPr>
        <w:tc>
          <w:tcPr>
            <w:tcW w:w="9720" w:type="dxa"/>
            <w:vAlign w:val="center"/>
          </w:tcPr>
          <w:p w:rsidR="00941B29" w:rsidRPr="00DA69A3" w:rsidRDefault="00941B29" w:rsidP="00F27B36">
            <w:pPr>
              <w:spacing w:after="0" w:line="240" w:lineRule="auto"/>
              <w:rPr>
                <w:lang w:val="sr-Cyrl-RS"/>
              </w:rPr>
            </w:pPr>
            <w:r>
              <w:rPr>
                <w:rFonts w:ascii="Times New Roman" w:hAnsi="Times New Roman"/>
                <w:b/>
                <w:sz w:val="24"/>
                <w:szCs w:val="24"/>
                <w:lang w:val="sr-Cyrl-RS"/>
              </w:rPr>
              <w:lastRenderedPageBreak/>
              <w:t>Област стручног усавршавања</w:t>
            </w:r>
            <w:r w:rsidRPr="00DF22B6">
              <w:rPr>
                <w:rFonts w:ascii="Times New Roman" w:hAnsi="Times New Roman"/>
                <w:b/>
                <w:sz w:val="24"/>
                <w:szCs w:val="24"/>
                <w:lang w:val="sr-Cyrl-RS"/>
              </w:rPr>
              <w:t xml:space="preserve">: </w:t>
            </w:r>
            <w:r>
              <w:rPr>
                <w:rFonts w:ascii="Times New Roman" w:hAnsi="Times New Roman"/>
                <w:b/>
                <w:sz w:val="24"/>
                <w:szCs w:val="24"/>
              </w:rPr>
              <w:t>Управа у служби грађана и привреде</w:t>
            </w:r>
          </w:p>
        </w:tc>
      </w:tr>
      <w:tr w:rsidR="00941B29" w:rsidTr="00F27B36">
        <w:trPr>
          <w:trHeight w:val="23"/>
        </w:trPr>
        <w:tc>
          <w:tcPr>
            <w:tcW w:w="9720" w:type="dxa"/>
            <w:vAlign w:val="center"/>
          </w:tcPr>
          <w:p w:rsidR="00941B29" w:rsidRDefault="00941B29" w:rsidP="00F27B36">
            <w:pPr>
              <w:spacing w:after="0" w:line="240" w:lineRule="auto"/>
            </w:pPr>
            <w:r>
              <w:rPr>
                <w:rFonts w:ascii="Times New Roman" w:hAnsi="Times New Roman"/>
                <w:b/>
                <w:sz w:val="24"/>
                <w:szCs w:val="24"/>
                <w:lang w:val="sr-Cyrl-RS"/>
              </w:rPr>
              <w:t xml:space="preserve">Назив програма обуке: </w:t>
            </w:r>
            <w:r w:rsidRPr="00AA6814">
              <w:rPr>
                <w:rFonts w:ascii="Times New Roman" w:hAnsi="Times New Roman"/>
                <w:b/>
                <w:sz w:val="24"/>
                <w:szCs w:val="24"/>
                <w:lang w:val="sr-Cyrl-RS"/>
              </w:rPr>
              <w:t>Ефикасно коришћење Е-писарнице града Панчева</w:t>
            </w: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color w:val="000000"/>
                <w:sz w:val="24"/>
                <w:szCs w:val="24"/>
                <w:lang w:val="sr-Cyrl-RS"/>
              </w:rPr>
              <w:t>Шифра програма</w:t>
            </w:r>
          </w:p>
        </w:tc>
      </w:tr>
      <w:tr w:rsidR="00941B29" w:rsidTr="00F27B36">
        <w:trPr>
          <w:trHeight w:val="23"/>
        </w:trPr>
        <w:tc>
          <w:tcPr>
            <w:tcW w:w="9720" w:type="dxa"/>
            <w:vAlign w:val="center"/>
          </w:tcPr>
          <w:p w:rsidR="00941B29" w:rsidRPr="003869FF" w:rsidRDefault="003869FF" w:rsidP="003869FF">
            <w:pPr>
              <w:pStyle w:val="Default"/>
              <w:rPr>
                <w:rFonts w:ascii="Times New Roman" w:hAnsi="Times New Roman" w:cs="Times New Roman"/>
              </w:rPr>
            </w:pPr>
            <w:r w:rsidRPr="003869FF">
              <w:rPr>
                <w:rFonts w:ascii="Times New Roman" w:hAnsi="Times New Roman" w:cs="Times New Roman"/>
              </w:rPr>
              <w:t xml:space="preserve">26-010-10012-03-01 </w:t>
            </w: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color w:val="000000"/>
                <w:sz w:val="24"/>
                <w:szCs w:val="24"/>
                <w:lang w:val="sr-Cyrl-RS"/>
              </w:rPr>
              <w:t>Циљна група</w:t>
            </w:r>
          </w:p>
        </w:tc>
      </w:tr>
      <w:tr w:rsidR="00941B29" w:rsidTr="00F27B36">
        <w:trPr>
          <w:trHeight w:val="23"/>
        </w:trPr>
        <w:tc>
          <w:tcPr>
            <w:tcW w:w="9720" w:type="dxa"/>
            <w:vAlign w:val="center"/>
          </w:tcPr>
          <w:p w:rsidR="00941B29"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Сви службеници којима су додељене улоге у софтверу Е-писарница.</w:t>
            </w:r>
          </w:p>
          <w:p w:rsidR="00941B29" w:rsidRDefault="00941B29" w:rsidP="00F27B36">
            <w:pPr>
              <w:spacing w:after="0" w:line="240" w:lineRule="auto"/>
              <w:jc w:val="both"/>
              <w:rPr>
                <w:rFonts w:ascii="Times New Roman" w:hAnsi="Times New Roman"/>
                <w:sz w:val="24"/>
                <w:szCs w:val="24"/>
                <w:lang w:val="sr-Cyrl-RS"/>
              </w:rPr>
            </w:pPr>
          </w:p>
          <w:p w:rsidR="00941B29" w:rsidRPr="00BB100D" w:rsidRDefault="00941B29" w:rsidP="00F27B36">
            <w:pPr>
              <w:spacing w:after="0" w:line="240" w:lineRule="auto"/>
              <w:jc w:val="both"/>
              <w:rPr>
                <w:rFonts w:ascii="Times New Roman" w:hAnsi="Times New Roman"/>
                <w:b/>
                <w:sz w:val="24"/>
                <w:szCs w:val="24"/>
                <w:lang w:val="sr-Cyrl-RS"/>
              </w:rPr>
            </w:pPr>
            <w:r w:rsidRPr="00BB100D">
              <w:rPr>
                <w:rFonts w:ascii="Times New Roman" w:hAnsi="Times New Roman"/>
                <w:b/>
                <w:sz w:val="24"/>
                <w:szCs w:val="24"/>
                <w:lang w:val="sr-Cyrl-RS"/>
              </w:rPr>
              <w:t>Компетенције чијем развоју програм обуке доприноси</w:t>
            </w:r>
          </w:p>
          <w:p w:rsidR="00941B29" w:rsidRPr="0078468A" w:rsidRDefault="00941B29" w:rsidP="00F27B36">
            <w:pPr>
              <w:spacing w:after="0" w:line="240" w:lineRule="auto"/>
              <w:jc w:val="both"/>
              <w:rPr>
                <w:rFonts w:ascii="Times New Roman" w:hAnsi="Times New Roman"/>
                <w:sz w:val="24"/>
                <w:szCs w:val="24"/>
                <w:lang w:val="sr-Cyrl-RS"/>
              </w:rPr>
            </w:pPr>
            <w:r w:rsidRPr="0078468A">
              <w:rPr>
                <w:rFonts w:ascii="Times New Roman" w:hAnsi="Times New Roman"/>
                <w:sz w:val="24"/>
                <w:szCs w:val="24"/>
              </w:rPr>
              <w:t>Посебна функционална компетенција за област рада административни послови</w:t>
            </w:r>
            <w:r w:rsidRPr="0078468A">
              <w:rPr>
                <w:rFonts w:ascii="Times New Roman" w:hAnsi="Times New Roman"/>
                <w:sz w:val="24"/>
                <w:szCs w:val="24"/>
                <w:lang w:val="sr-Cyrl-RS"/>
              </w:rPr>
              <w:t xml:space="preserve">. </w:t>
            </w:r>
          </w:p>
        </w:tc>
      </w:tr>
      <w:tr w:rsidR="00941B29" w:rsidRPr="00C75F0D" w:rsidTr="00F27B36">
        <w:trPr>
          <w:trHeight w:val="23"/>
        </w:trPr>
        <w:tc>
          <w:tcPr>
            <w:tcW w:w="9720" w:type="dxa"/>
            <w:vAlign w:val="center"/>
          </w:tcPr>
          <w:p w:rsidR="00941B29" w:rsidRPr="00C75F0D" w:rsidRDefault="00941B29" w:rsidP="00F27B36">
            <w:pPr>
              <w:spacing w:after="0" w:line="240" w:lineRule="auto"/>
              <w:jc w:val="both"/>
            </w:pPr>
            <w:r w:rsidRPr="00C75F0D">
              <w:rPr>
                <w:rFonts w:ascii="Times New Roman" w:hAnsi="Times New Roman"/>
                <w:b/>
                <w:sz w:val="24"/>
                <w:szCs w:val="24"/>
                <w:lang w:val="sr-Cyrl-RS"/>
              </w:rPr>
              <w:t>Разлог који је условио доношење програма</w:t>
            </w:r>
          </w:p>
        </w:tc>
      </w:tr>
      <w:tr w:rsidR="00941B29" w:rsidRPr="00C75F0D" w:rsidTr="00F27B36">
        <w:trPr>
          <w:trHeight w:val="23"/>
        </w:trPr>
        <w:tc>
          <w:tcPr>
            <w:tcW w:w="9720" w:type="dxa"/>
            <w:vAlign w:val="center"/>
          </w:tcPr>
          <w:p w:rsidR="00941B29"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 xml:space="preserve">Доношење нових и измена постојећих прописа </w:t>
            </w:r>
            <w:r w:rsidRPr="000A63A5">
              <w:rPr>
                <w:rFonts w:ascii="Times New Roman" w:hAnsi="Times New Roman"/>
                <w:sz w:val="24"/>
                <w:szCs w:val="24"/>
                <w:lang w:val="sr-Cyrl-RS"/>
              </w:rPr>
              <w:t xml:space="preserve">који регулишу канцеларијско </w:t>
            </w:r>
            <w:r>
              <w:rPr>
                <w:rFonts w:ascii="Times New Roman" w:hAnsi="Times New Roman"/>
                <w:sz w:val="24"/>
                <w:szCs w:val="24"/>
                <w:lang w:val="sr-Cyrl-RS"/>
              </w:rPr>
              <w:t>пословање органа јавне управе и</w:t>
            </w:r>
            <w:r w:rsidRPr="000A63A5">
              <w:rPr>
                <w:rFonts w:ascii="Times New Roman" w:hAnsi="Times New Roman"/>
                <w:sz w:val="24"/>
                <w:szCs w:val="24"/>
                <w:lang w:val="sr-Cyrl-RS"/>
              </w:rPr>
              <w:t xml:space="preserve"> </w:t>
            </w:r>
            <w:r>
              <w:rPr>
                <w:rFonts w:ascii="Times New Roman" w:hAnsi="Times New Roman"/>
                <w:sz w:val="24"/>
                <w:szCs w:val="24"/>
                <w:lang w:val="sr-Cyrl-RS"/>
              </w:rPr>
              <w:t xml:space="preserve">успостављање </w:t>
            </w:r>
            <w:r w:rsidRPr="000A63A5">
              <w:rPr>
                <w:rFonts w:ascii="Times New Roman" w:hAnsi="Times New Roman"/>
                <w:sz w:val="24"/>
                <w:szCs w:val="24"/>
                <w:lang w:val="sr-Cyrl-RS"/>
              </w:rPr>
              <w:t>ново</w:t>
            </w:r>
            <w:r>
              <w:rPr>
                <w:rFonts w:ascii="Times New Roman" w:hAnsi="Times New Roman"/>
                <w:sz w:val="24"/>
                <w:szCs w:val="24"/>
                <w:lang w:val="sr-Cyrl-RS"/>
              </w:rPr>
              <w:t>г</w:t>
            </w:r>
            <w:r w:rsidRPr="000A63A5">
              <w:rPr>
                <w:rFonts w:ascii="Times New Roman" w:hAnsi="Times New Roman"/>
                <w:sz w:val="24"/>
                <w:szCs w:val="24"/>
                <w:lang w:val="sr-Cyrl-RS"/>
              </w:rPr>
              <w:t xml:space="preserve"> </w:t>
            </w:r>
            <w:r w:rsidRPr="000A63A5">
              <w:rPr>
                <w:rFonts w:ascii="Times New Roman" w:eastAsia="Times New Roman" w:hAnsi="Times New Roman"/>
                <w:color w:val="000000"/>
                <w:sz w:val="24"/>
                <w:szCs w:val="24"/>
              </w:rPr>
              <w:t>јединствено</w:t>
            </w:r>
            <w:r>
              <w:rPr>
                <w:rFonts w:ascii="Times New Roman" w:eastAsia="Times New Roman" w:hAnsi="Times New Roman"/>
                <w:color w:val="000000"/>
                <w:sz w:val="24"/>
                <w:szCs w:val="24"/>
                <w:lang w:val="sr-Cyrl-RS"/>
              </w:rPr>
              <w:t>г</w:t>
            </w:r>
            <w:r w:rsidRPr="000A63A5">
              <w:rPr>
                <w:rFonts w:ascii="Times New Roman" w:eastAsia="Times New Roman" w:hAnsi="Times New Roman"/>
                <w:color w:val="000000"/>
                <w:sz w:val="24"/>
                <w:szCs w:val="24"/>
              </w:rPr>
              <w:t xml:space="preserve"> софтверско</w:t>
            </w:r>
            <w:r>
              <w:rPr>
                <w:rFonts w:ascii="Times New Roman" w:eastAsia="Times New Roman" w:hAnsi="Times New Roman"/>
                <w:color w:val="000000"/>
                <w:sz w:val="24"/>
                <w:szCs w:val="24"/>
                <w:lang w:val="sr-Cyrl-RS"/>
              </w:rPr>
              <w:t>г</w:t>
            </w:r>
            <w:r>
              <w:rPr>
                <w:rFonts w:ascii="Times New Roman" w:eastAsia="Times New Roman" w:hAnsi="Times New Roman"/>
                <w:color w:val="000000"/>
                <w:sz w:val="24"/>
                <w:szCs w:val="24"/>
              </w:rPr>
              <w:t xml:space="preserve"> решења</w:t>
            </w:r>
            <w:r>
              <w:rPr>
                <w:rFonts w:ascii="Times New Roman" w:eastAsia="Times New Roman" w:hAnsi="Times New Roman"/>
                <w:color w:val="000000"/>
                <w:sz w:val="24"/>
                <w:szCs w:val="24"/>
                <w:lang w:val="sr-Cyrl-RS"/>
              </w:rPr>
              <w:t xml:space="preserve"> за вођење</w:t>
            </w:r>
            <w:r>
              <w:rPr>
                <w:rFonts w:ascii="Times New Roman" w:eastAsia="Times New Roman" w:hAnsi="Times New Roman"/>
                <w:color w:val="000000"/>
                <w:sz w:val="24"/>
                <w:szCs w:val="24"/>
              </w:rPr>
              <w:t xml:space="preserve"> централизоване евиденције</w:t>
            </w:r>
            <w:r w:rsidRPr="000A63A5">
              <w:rPr>
                <w:rFonts w:ascii="Times New Roman" w:eastAsia="Times New Roman" w:hAnsi="Times New Roman"/>
                <w:color w:val="000000"/>
                <w:sz w:val="24"/>
                <w:szCs w:val="24"/>
              </w:rPr>
              <w:t xml:space="preserve"> о документарном материјалу </w:t>
            </w:r>
            <w:r>
              <w:rPr>
                <w:rFonts w:ascii="Times New Roman" w:eastAsia="Times New Roman" w:hAnsi="Times New Roman"/>
                <w:color w:val="000000"/>
                <w:sz w:val="24"/>
                <w:szCs w:val="24"/>
                <w:lang w:val="sr-Cyrl-RS"/>
              </w:rPr>
              <w:t>Е</w:t>
            </w:r>
            <w:r>
              <w:rPr>
                <w:rFonts w:ascii="Times New Roman" w:eastAsia="Times New Roman" w:hAnsi="Times New Roman"/>
                <w:color w:val="000000"/>
                <w:sz w:val="24"/>
                <w:szCs w:val="24"/>
              </w:rPr>
              <w:t>–п</w:t>
            </w:r>
            <w:r w:rsidRPr="000A63A5">
              <w:rPr>
                <w:rFonts w:ascii="Times New Roman" w:eastAsia="Times New Roman" w:hAnsi="Times New Roman"/>
                <w:color w:val="000000"/>
                <w:sz w:val="24"/>
                <w:szCs w:val="24"/>
              </w:rPr>
              <w:t>исарница</w:t>
            </w:r>
            <w:r>
              <w:rPr>
                <w:rFonts w:ascii="Times New Roman" w:hAnsi="Times New Roman"/>
                <w:sz w:val="24"/>
                <w:szCs w:val="24"/>
                <w:lang w:val="sr-Cyrl-RS"/>
              </w:rPr>
              <w:t>, условили су суштинску промену начина рада службеника у области канцеларијског пословања. Градска управа града Панчева је почетком 2025. године увела Е-Писарницу, у којој раде сви службеници прилагођено организационој структури и додељеним овлашћењима, те је због унапређења ефикасности рада службеника у наведеном софтверу, неопходно и у 2026. години</w:t>
            </w:r>
            <w:r w:rsidRPr="000A63A5">
              <w:rPr>
                <w:rFonts w:ascii="Times New Roman" w:hAnsi="Times New Roman"/>
                <w:sz w:val="24"/>
                <w:szCs w:val="24"/>
                <w:lang w:val="sr-Cyrl-RS"/>
              </w:rPr>
              <w:t xml:space="preserve"> спровести </w:t>
            </w:r>
            <w:r>
              <w:rPr>
                <w:rFonts w:ascii="Times New Roman" w:hAnsi="Times New Roman"/>
                <w:sz w:val="24"/>
                <w:szCs w:val="24"/>
                <w:lang w:val="sr-Cyrl-RS"/>
              </w:rPr>
              <w:t xml:space="preserve">ову </w:t>
            </w:r>
            <w:r w:rsidRPr="000A63A5">
              <w:rPr>
                <w:rFonts w:ascii="Times New Roman" w:hAnsi="Times New Roman"/>
                <w:sz w:val="24"/>
                <w:szCs w:val="24"/>
                <w:lang w:val="sr-Cyrl-RS"/>
              </w:rPr>
              <w:t>обуку</w:t>
            </w:r>
            <w:r>
              <w:rPr>
                <w:rFonts w:ascii="Times New Roman" w:hAnsi="Times New Roman"/>
                <w:sz w:val="24"/>
                <w:szCs w:val="24"/>
                <w:lang w:val="sr-Cyrl-RS"/>
              </w:rPr>
              <w:t xml:space="preserve"> у Градској управи града Панчева.</w:t>
            </w:r>
          </w:p>
          <w:p w:rsidR="00941B29" w:rsidRPr="00965AAC" w:rsidRDefault="00941B29" w:rsidP="00F27B36">
            <w:pPr>
              <w:spacing w:after="0" w:line="244" w:lineRule="auto"/>
              <w:ind w:right="43"/>
              <w:jc w:val="both"/>
              <w:rPr>
                <w:lang w:val="sr-Cyrl-RS"/>
              </w:rPr>
            </w:pP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color w:val="000000"/>
                <w:sz w:val="24"/>
                <w:szCs w:val="24"/>
                <w:lang w:val="sr-Cyrl-RS"/>
              </w:rPr>
              <w:t xml:space="preserve">Циљ реализације програма </w:t>
            </w:r>
          </w:p>
        </w:tc>
      </w:tr>
      <w:tr w:rsidR="00941B29" w:rsidRPr="00C75F0D" w:rsidTr="00F27B36">
        <w:trPr>
          <w:trHeight w:val="23"/>
        </w:trPr>
        <w:tc>
          <w:tcPr>
            <w:tcW w:w="9720" w:type="dxa"/>
            <w:vAlign w:val="center"/>
          </w:tcPr>
          <w:p w:rsidR="00941B29" w:rsidRPr="00C75F0D" w:rsidRDefault="00941B29" w:rsidP="00F27B36">
            <w:pPr>
              <w:spacing w:after="0" w:line="240" w:lineRule="auto"/>
              <w:jc w:val="both"/>
              <w:rPr>
                <w:rFonts w:ascii="Times New Roman" w:hAnsi="Times New Roman"/>
                <w:sz w:val="24"/>
                <w:szCs w:val="24"/>
                <w:lang w:val="sr-Cyrl-RS"/>
              </w:rPr>
            </w:pPr>
            <w:r w:rsidRPr="00C75F0D">
              <w:rPr>
                <w:rFonts w:ascii="Times New Roman" w:hAnsi="Times New Roman"/>
                <w:sz w:val="24"/>
                <w:szCs w:val="24"/>
              </w:rPr>
              <w:t xml:space="preserve">Оспособљавање </w:t>
            </w:r>
            <w:r>
              <w:rPr>
                <w:rFonts w:ascii="Times New Roman" w:hAnsi="Times New Roman"/>
                <w:sz w:val="24"/>
                <w:szCs w:val="24"/>
                <w:lang w:val="sr-Cyrl-RS"/>
              </w:rPr>
              <w:t>службеника</w:t>
            </w:r>
            <w:r w:rsidRPr="00C75F0D">
              <w:rPr>
                <w:rFonts w:ascii="Times New Roman" w:hAnsi="Times New Roman"/>
                <w:sz w:val="24"/>
                <w:szCs w:val="24"/>
              </w:rPr>
              <w:t xml:space="preserve"> за </w:t>
            </w:r>
            <w:r>
              <w:rPr>
                <w:rFonts w:ascii="Times New Roman" w:hAnsi="Times New Roman"/>
                <w:sz w:val="24"/>
                <w:szCs w:val="24"/>
                <w:lang w:val="sr-Cyrl-RS"/>
              </w:rPr>
              <w:t>е</w:t>
            </w:r>
            <w:r w:rsidRPr="00864161">
              <w:rPr>
                <w:rFonts w:ascii="Times New Roman" w:hAnsi="Times New Roman"/>
                <w:sz w:val="24"/>
                <w:szCs w:val="24"/>
                <w:lang w:val="sr-Cyrl-RS"/>
              </w:rPr>
              <w:t>фикасно коришћење Е-писарнице града Панчева</w:t>
            </w:r>
            <w:r>
              <w:rPr>
                <w:rFonts w:ascii="Times New Roman" w:hAnsi="Times New Roman"/>
                <w:sz w:val="24"/>
                <w:szCs w:val="24"/>
                <w:lang w:val="sr-Cyrl-RS"/>
              </w:rPr>
              <w:t>.</w:t>
            </w: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color w:val="000000"/>
                <w:sz w:val="24"/>
                <w:szCs w:val="24"/>
                <w:lang w:val="sr-Cyrl-RS"/>
              </w:rPr>
              <w:t>Очекивани ефекти у подизању нивоа знања и вештина полазника</w:t>
            </w:r>
          </w:p>
        </w:tc>
      </w:tr>
      <w:tr w:rsidR="00941B29" w:rsidRPr="00EA2ECE" w:rsidTr="00F27B36">
        <w:trPr>
          <w:trHeight w:val="23"/>
        </w:trPr>
        <w:tc>
          <w:tcPr>
            <w:tcW w:w="9720" w:type="dxa"/>
          </w:tcPr>
          <w:p w:rsidR="00941B29" w:rsidRPr="00F71B93" w:rsidRDefault="00941B29" w:rsidP="00F27B36">
            <w:pPr>
              <w:spacing w:after="0" w:line="240" w:lineRule="auto"/>
              <w:jc w:val="both"/>
              <w:rPr>
                <w:lang w:val="en-US"/>
              </w:rPr>
            </w:pPr>
            <w:r>
              <w:rPr>
                <w:rFonts w:ascii="Times New Roman" w:eastAsia="Times New Roman" w:hAnsi="Times New Roman"/>
                <w:color w:val="000000"/>
                <w:sz w:val="24"/>
                <w:szCs w:val="24"/>
                <w:lang w:val="sr-Cyrl-RS"/>
              </w:rPr>
              <w:t xml:space="preserve">По завршетку курса, полазник: </w:t>
            </w:r>
          </w:p>
          <w:p w:rsidR="00941B29" w:rsidRDefault="00941B29" w:rsidP="00F27B36">
            <w:pPr>
              <w:spacing w:after="0" w:line="240" w:lineRule="auto"/>
              <w:jc w:val="both"/>
              <w:rPr>
                <w:rFonts w:ascii="Times New Roman" w:eastAsia="Times New Roman" w:hAnsi="Times New Roman"/>
                <w:color w:val="000000"/>
                <w:sz w:val="24"/>
                <w:szCs w:val="24"/>
                <w:lang w:val="sr-Cyrl-RS"/>
              </w:rPr>
            </w:pPr>
          </w:p>
          <w:p w:rsidR="00941B29"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Орјентише се у интерфејсу Е- писарнице града Панчева  и користи одговарајуће претраге;</w:t>
            </w:r>
          </w:p>
          <w:p w:rsidR="00941B29" w:rsidRPr="009E2063"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Дигитализује документарни материјал;</w:t>
            </w:r>
          </w:p>
          <w:p w:rsidR="00941B29"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Прима и формира предмете;</w:t>
            </w:r>
          </w:p>
          <w:p w:rsidR="00941B29"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Користи одговарајуће функционалности за коресподенцију са другим органима;</w:t>
            </w:r>
          </w:p>
          <w:p w:rsidR="00941B29"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Обрађује предмете;</w:t>
            </w:r>
          </w:p>
          <w:p w:rsidR="00941B29"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Распоређује предмете одговарајућим обрађивачима;</w:t>
            </w:r>
          </w:p>
          <w:p w:rsidR="00941B29" w:rsidRDefault="00941B29" w:rsidP="00941B29">
            <w:pPr>
              <w:pStyle w:val="ListParagraph"/>
              <w:numPr>
                <w:ilvl w:val="0"/>
                <w:numId w:val="2"/>
              </w:numPr>
              <w:spacing w:after="0" w:line="240" w:lineRule="auto"/>
              <w:jc w:val="both"/>
              <w:rPr>
                <w:rFonts w:ascii="Times New Roman" w:hAnsi="Times New Roman"/>
                <w:sz w:val="24"/>
                <w:szCs w:val="24"/>
                <w:lang w:val="sr-Cyrl-RS"/>
              </w:rPr>
            </w:pPr>
            <w:r>
              <w:rPr>
                <w:rFonts w:ascii="Times New Roman" w:hAnsi="Times New Roman"/>
                <w:sz w:val="24"/>
                <w:szCs w:val="24"/>
                <w:lang w:val="sr-Cyrl-RS"/>
              </w:rPr>
              <w:t>Врши доставу предмета;</w:t>
            </w:r>
          </w:p>
          <w:p w:rsidR="00941B29" w:rsidRDefault="00941B29" w:rsidP="00F27B36">
            <w:pPr>
              <w:spacing w:after="0" w:line="240" w:lineRule="auto"/>
              <w:ind w:left="410"/>
              <w:jc w:val="both"/>
              <w:rPr>
                <w:rFonts w:ascii="Times New Roman" w:hAnsi="Times New Roman"/>
                <w:sz w:val="24"/>
                <w:szCs w:val="24"/>
                <w:lang w:val="sr-Cyrl-RS"/>
              </w:rPr>
            </w:pPr>
          </w:p>
          <w:p w:rsidR="00941B29" w:rsidRPr="00892C15" w:rsidRDefault="00941B29" w:rsidP="00F27B36">
            <w:pPr>
              <w:spacing w:after="0" w:line="240" w:lineRule="auto"/>
              <w:ind w:left="410"/>
              <w:jc w:val="both"/>
              <w:rPr>
                <w:rFonts w:ascii="Times New Roman" w:hAnsi="Times New Roman"/>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lastRenderedPageBreak/>
              <w:t>Опис програма и тематских целина</w:t>
            </w:r>
          </w:p>
          <w:p w:rsidR="00941B29" w:rsidRDefault="00941B29" w:rsidP="00F27B36">
            <w:pPr>
              <w:spacing w:after="0" w:line="240" w:lineRule="auto"/>
              <w:rPr>
                <w:rFonts w:ascii="Times New Roman" w:eastAsia="Times New Roman" w:hAnsi="Times New Roman"/>
                <w:b/>
                <w:bCs/>
                <w:color w:val="000000"/>
                <w:sz w:val="24"/>
                <w:szCs w:val="24"/>
                <w:lang w:val="sr-Cyrl-RS"/>
              </w:rPr>
            </w:pPr>
          </w:p>
          <w:p w:rsidR="00941B29" w:rsidRDefault="00941B29" w:rsidP="00F27B36">
            <w:pPr>
              <w:spacing w:after="0" w:line="240" w:lineRule="auto"/>
              <w:jc w:val="both"/>
            </w:pPr>
            <w:r>
              <w:rPr>
                <w:rFonts w:ascii="Times New Roman" w:hAnsi="Times New Roman"/>
                <w:sz w:val="24"/>
                <w:szCs w:val="24"/>
                <w:lang w:val="sr-Cyrl-RS"/>
              </w:rPr>
              <w:t>Општа упутства за рад у Е- писарници, навигација кроз</w:t>
            </w:r>
            <w:r w:rsidRPr="00DE3976">
              <w:rPr>
                <w:rFonts w:ascii="Times New Roman" w:hAnsi="Times New Roman"/>
                <w:sz w:val="24"/>
                <w:szCs w:val="24"/>
                <w:lang w:val="sr-Cyrl-RS"/>
              </w:rPr>
              <w:t xml:space="preserve"> интерфејс и </w:t>
            </w:r>
            <w:r>
              <w:rPr>
                <w:rFonts w:ascii="Times New Roman" w:hAnsi="Times New Roman"/>
                <w:sz w:val="24"/>
                <w:szCs w:val="24"/>
                <w:lang w:val="sr-Cyrl-RS"/>
              </w:rPr>
              <w:t>критеријуми за претрагу предмета; дигитализација документарног</w:t>
            </w:r>
            <w:r w:rsidRPr="00DE3976">
              <w:rPr>
                <w:rFonts w:ascii="Times New Roman" w:hAnsi="Times New Roman"/>
                <w:sz w:val="24"/>
                <w:szCs w:val="24"/>
                <w:lang w:val="sr-Cyrl-RS"/>
              </w:rPr>
              <w:t xml:space="preserve"> материјал</w:t>
            </w:r>
            <w:r>
              <w:rPr>
                <w:rFonts w:ascii="Times New Roman" w:hAnsi="Times New Roman"/>
                <w:sz w:val="24"/>
                <w:szCs w:val="24"/>
                <w:lang w:val="sr-Cyrl-RS"/>
              </w:rPr>
              <w:t>а</w:t>
            </w:r>
            <w:r w:rsidRPr="00DE3976">
              <w:rPr>
                <w:rFonts w:ascii="Times New Roman" w:hAnsi="Times New Roman"/>
                <w:sz w:val="24"/>
                <w:szCs w:val="24"/>
                <w:lang w:val="sr-Cyrl-RS"/>
              </w:rPr>
              <w:t>;</w:t>
            </w:r>
            <w:r>
              <w:rPr>
                <w:rFonts w:ascii="Times New Roman" w:hAnsi="Times New Roman"/>
                <w:sz w:val="24"/>
                <w:szCs w:val="24"/>
                <w:lang w:val="sr-Cyrl-RS"/>
              </w:rPr>
              <w:t xml:space="preserve"> рад са предметом (пријем и </w:t>
            </w:r>
            <w:r w:rsidRPr="00DE3976">
              <w:rPr>
                <w:rFonts w:ascii="Times New Roman" w:hAnsi="Times New Roman"/>
                <w:sz w:val="24"/>
                <w:szCs w:val="24"/>
                <w:lang w:val="sr-Cyrl-RS"/>
              </w:rPr>
              <w:t>формира</w:t>
            </w:r>
            <w:r>
              <w:rPr>
                <w:rFonts w:ascii="Times New Roman" w:hAnsi="Times New Roman"/>
                <w:sz w:val="24"/>
                <w:szCs w:val="24"/>
                <w:lang w:val="sr-Cyrl-RS"/>
              </w:rPr>
              <w:t>ње</w:t>
            </w:r>
            <w:r w:rsidRPr="00DE3976">
              <w:rPr>
                <w:rFonts w:ascii="Times New Roman" w:hAnsi="Times New Roman"/>
                <w:sz w:val="24"/>
                <w:szCs w:val="24"/>
                <w:lang w:val="sr-Cyrl-RS"/>
              </w:rPr>
              <w:t xml:space="preserve"> предмете</w:t>
            </w:r>
            <w:r>
              <w:rPr>
                <w:rFonts w:ascii="Times New Roman" w:hAnsi="Times New Roman"/>
                <w:sz w:val="24"/>
                <w:szCs w:val="24"/>
                <w:lang w:val="sr-Cyrl-RS"/>
              </w:rPr>
              <w:t>)</w:t>
            </w:r>
            <w:r w:rsidRPr="00DE3976">
              <w:rPr>
                <w:rFonts w:ascii="Times New Roman" w:hAnsi="Times New Roman"/>
                <w:sz w:val="24"/>
                <w:szCs w:val="24"/>
                <w:lang w:val="sr-Cyrl-RS"/>
              </w:rPr>
              <w:t>;</w:t>
            </w:r>
            <w:r>
              <w:rPr>
                <w:rFonts w:ascii="Times New Roman" w:hAnsi="Times New Roman"/>
                <w:sz w:val="24"/>
                <w:szCs w:val="24"/>
                <w:lang w:val="sr-Cyrl-RS"/>
              </w:rPr>
              <w:t xml:space="preserve"> функционалности за коресподенцију са другим органима (пријем за друге органе и достава у рад другим органима, укључивање у рад других органа и пријем поднеска односно предмета у рад из других органа); обрада предмета</w:t>
            </w:r>
            <w:r w:rsidRPr="00892C15">
              <w:rPr>
                <w:rFonts w:ascii="Times New Roman" w:hAnsi="Times New Roman"/>
                <w:sz w:val="24"/>
                <w:szCs w:val="24"/>
                <w:lang w:val="sr-Cyrl-RS"/>
              </w:rPr>
              <w:t>;</w:t>
            </w:r>
            <w:r>
              <w:rPr>
                <w:rFonts w:ascii="Times New Roman" w:hAnsi="Times New Roman"/>
                <w:sz w:val="24"/>
                <w:szCs w:val="24"/>
                <w:lang w:val="sr-Cyrl-RS"/>
              </w:rPr>
              <w:t xml:space="preserve"> расподела предмета одговарајућим обрађивачима и достава предмета. </w:t>
            </w:r>
            <w:r>
              <w:t xml:space="preserve"> </w:t>
            </w:r>
          </w:p>
        </w:tc>
      </w:tr>
      <w:tr w:rsidR="00941B29" w:rsidTr="00F27B36">
        <w:trPr>
          <w:trHeight w:val="23"/>
        </w:trPr>
        <w:tc>
          <w:tcPr>
            <w:tcW w:w="9720" w:type="dxa"/>
            <w:vAlign w:val="center"/>
          </w:tcPr>
          <w:p w:rsidR="00941B29" w:rsidRDefault="00941B29" w:rsidP="00F27B36">
            <w:pPr>
              <w:spacing w:after="0" w:line="240" w:lineRule="auto"/>
              <w:jc w:val="both"/>
            </w:pP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sz w:val="24"/>
                <w:szCs w:val="24"/>
                <w:lang w:val="sr-Cyrl-RS"/>
              </w:rPr>
              <w:t>Облици, методе и технике реализације програма</w:t>
            </w:r>
          </w:p>
        </w:tc>
      </w:tr>
      <w:tr w:rsidR="00941B29" w:rsidTr="00F27B36">
        <w:trPr>
          <w:trHeight w:val="23"/>
        </w:trPr>
        <w:tc>
          <w:tcPr>
            <w:tcW w:w="9720" w:type="dxa"/>
            <w:vAlign w:val="center"/>
          </w:tcPr>
          <w:p w:rsidR="00941B29" w:rsidRPr="007D1118" w:rsidRDefault="00941B29" w:rsidP="00F27B36">
            <w:pPr>
              <w:spacing w:after="0" w:line="240" w:lineRule="auto"/>
              <w:rPr>
                <w:rFonts w:ascii="Times New Roman" w:hAnsi="Times New Roman"/>
                <w:sz w:val="24"/>
                <w:szCs w:val="24"/>
              </w:rPr>
            </w:pPr>
            <w:r w:rsidRPr="007D1118">
              <w:rPr>
                <w:rFonts w:ascii="Times New Roman" w:hAnsi="Times New Roman"/>
                <w:sz w:val="24"/>
                <w:szCs w:val="24"/>
              </w:rPr>
              <w:t xml:space="preserve">Организациони облик: </w:t>
            </w:r>
            <w:r>
              <w:rPr>
                <w:rFonts w:ascii="Times New Roman" w:hAnsi="Times New Roman"/>
                <w:sz w:val="24"/>
                <w:szCs w:val="24"/>
                <w:lang w:val="sr-Cyrl-RS"/>
              </w:rPr>
              <w:t>курс</w:t>
            </w:r>
            <w:r w:rsidRPr="007D1118">
              <w:rPr>
                <w:rFonts w:ascii="Times New Roman" w:hAnsi="Times New Roman"/>
                <w:sz w:val="24"/>
                <w:szCs w:val="24"/>
              </w:rPr>
              <w:t xml:space="preserve">. </w:t>
            </w:r>
          </w:p>
          <w:p w:rsidR="00941B29" w:rsidRPr="00965AAC" w:rsidRDefault="00941B29" w:rsidP="00F27B36">
            <w:pPr>
              <w:spacing w:after="0" w:line="240" w:lineRule="auto"/>
              <w:rPr>
                <w:rFonts w:ascii="Times New Roman" w:hAnsi="Times New Roman"/>
                <w:sz w:val="24"/>
                <w:szCs w:val="24"/>
                <w:lang w:val="sr-Cyrl-RS"/>
              </w:rPr>
            </w:pPr>
            <w:r w:rsidRPr="007D1118">
              <w:rPr>
                <w:rFonts w:ascii="Times New Roman" w:hAnsi="Times New Roman"/>
                <w:sz w:val="24"/>
                <w:szCs w:val="24"/>
              </w:rPr>
              <w:t xml:space="preserve">Наставне методе и технике: </w:t>
            </w:r>
            <w:r w:rsidRPr="00965AAC">
              <w:rPr>
                <w:rFonts w:ascii="Times New Roman" w:hAnsi="Times New Roman"/>
                <w:sz w:val="24"/>
                <w:szCs w:val="24"/>
              </w:rPr>
              <w:t xml:space="preserve">интерактивно предавање, </w:t>
            </w:r>
            <w:r>
              <w:rPr>
                <w:rFonts w:ascii="Times New Roman" w:hAnsi="Times New Roman"/>
                <w:sz w:val="24"/>
                <w:szCs w:val="24"/>
                <w:lang w:val="sr-Cyrl-RS"/>
              </w:rPr>
              <w:t xml:space="preserve">демонстрација, </w:t>
            </w:r>
            <w:r w:rsidRPr="00965AAC">
              <w:rPr>
                <w:rFonts w:ascii="Times New Roman" w:hAnsi="Times New Roman"/>
                <w:sz w:val="24"/>
                <w:szCs w:val="24"/>
              </w:rPr>
              <w:t>индивидуалне вежбе и преглед материјала</w:t>
            </w:r>
            <w:r w:rsidRPr="00965AAC">
              <w:rPr>
                <w:rFonts w:ascii="Times New Roman" w:hAnsi="Times New Roman"/>
                <w:sz w:val="24"/>
                <w:szCs w:val="24"/>
                <w:lang w:val="sr-Cyrl-RS"/>
              </w:rPr>
              <w:t>.</w:t>
            </w:r>
            <w:r>
              <w:rPr>
                <w:lang w:val="sr-Cyrl-RS"/>
              </w:rPr>
              <w:t xml:space="preserve"> </w:t>
            </w:r>
          </w:p>
          <w:p w:rsidR="00941B29" w:rsidRDefault="00941B29" w:rsidP="00F27B36">
            <w:pPr>
              <w:spacing w:after="0" w:line="240" w:lineRule="auto"/>
            </w:pP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b/>
                <w:color w:val="000000"/>
                <w:sz w:val="24"/>
                <w:szCs w:val="24"/>
                <w:lang w:val="sr-Cyrl-RS"/>
              </w:rPr>
              <w:t>Носиоци реализације</w:t>
            </w: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color w:val="000000"/>
                <w:sz w:val="24"/>
                <w:szCs w:val="24"/>
                <w:lang w:val="sr-Cyrl-RS"/>
              </w:rPr>
              <w:t xml:space="preserve">Акредитовани реализатор/и и спроводиоци за област стручног усавршавања Управа у служби грађана, е-управа и јавне услуге уписан/и у Сталну листу предавача и других реализатора обука коју води Национална академија за јавну управу. </w:t>
            </w: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color w:val="000000"/>
                <w:sz w:val="24"/>
                <w:szCs w:val="24"/>
                <w:lang w:val="sr-Cyrl-RS"/>
              </w:rPr>
              <w:t>Трајање програма</w:t>
            </w:r>
          </w:p>
        </w:tc>
      </w:tr>
      <w:tr w:rsidR="00941B29" w:rsidRPr="007D1118" w:rsidTr="00F27B36">
        <w:trPr>
          <w:trHeight w:val="23"/>
        </w:trPr>
        <w:tc>
          <w:tcPr>
            <w:tcW w:w="9720" w:type="dxa"/>
            <w:vAlign w:val="center"/>
          </w:tcPr>
          <w:p w:rsidR="00941B29" w:rsidRDefault="00941B29" w:rsidP="00F27B36">
            <w:pPr>
              <w:spacing w:after="0" w:line="240" w:lineRule="auto"/>
              <w:jc w:val="both"/>
              <w:rPr>
                <w:rFonts w:ascii="Times New Roman" w:hAnsi="Times New Roman"/>
                <w:sz w:val="24"/>
                <w:szCs w:val="24"/>
              </w:rPr>
            </w:pPr>
            <w:r>
              <w:rPr>
                <w:rFonts w:ascii="Times New Roman" w:hAnsi="Times New Roman"/>
                <w:sz w:val="24"/>
                <w:szCs w:val="24"/>
                <w:lang w:val="sr-Cyrl-RS"/>
              </w:rPr>
              <w:t>Један</w:t>
            </w:r>
            <w:r>
              <w:rPr>
                <w:rFonts w:ascii="Times New Roman" w:hAnsi="Times New Roman"/>
                <w:sz w:val="24"/>
                <w:szCs w:val="24"/>
              </w:rPr>
              <w:t xml:space="preserve"> дан</w:t>
            </w:r>
            <w:r w:rsidRPr="00D97E98">
              <w:rPr>
                <w:rFonts w:ascii="Times New Roman" w:hAnsi="Times New Roman"/>
                <w:sz w:val="24"/>
                <w:szCs w:val="24"/>
              </w:rPr>
              <w:t xml:space="preserve"> (</w:t>
            </w:r>
            <w:r>
              <w:rPr>
                <w:rFonts w:ascii="Times New Roman" w:hAnsi="Times New Roman"/>
                <w:sz w:val="24"/>
                <w:szCs w:val="24"/>
                <w:lang w:val="sr-Cyrl-RS"/>
              </w:rPr>
              <w:t>6</w:t>
            </w:r>
            <w:r w:rsidRPr="00D97E98">
              <w:rPr>
                <w:rFonts w:ascii="Times New Roman" w:hAnsi="Times New Roman"/>
                <w:sz w:val="24"/>
                <w:szCs w:val="24"/>
              </w:rPr>
              <w:t xml:space="preserve"> сати).</w:t>
            </w:r>
          </w:p>
          <w:p w:rsidR="00941B29" w:rsidRPr="007D1118" w:rsidRDefault="00941B29" w:rsidP="00F27B36">
            <w:pPr>
              <w:spacing w:after="0" w:line="240" w:lineRule="auto"/>
              <w:rPr>
                <w:rFonts w:ascii="Times New Roman" w:hAnsi="Times New Roman"/>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sz w:val="24"/>
                <w:szCs w:val="24"/>
                <w:lang w:val="sr-Cyrl-RS"/>
              </w:rPr>
              <w:t>Време потребно за припрему програма</w:t>
            </w:r>
          </w:p>
        </w:tc>
      </w:tr>
      <w:tr w:rsidR="00941B29" w:rsidTr="00F27B36">
        <w:trPr>
          <w:trHeight w:val="23"/>
        </w:trPr>
        <w:tc>
          <w:tcPr>
            <w:tcW w:w="9720" w:type="dxa"/>
            <w:vAlign w:val="center"/>
          </w:tcPr>
          <w:p w:rsidR="00941B29" w:rsidRDefault="00941B29" w:rsidP="00F27B36">
            <w:pPr>
              <w:spacing w:after="0" w:line="240" w:lineRule="auto"/>
              <w:jc w:val="both"/>
              <w:rPr>
                <w:rFonts w:ascii="Times New Roman" w:hAnsi="Times New Roman"/>
                <w:sz w:val="24"/>
                <w:szCs w:val="24"/>
              </w:rPr>
            </w:pPr>
            <w:r w:rsidRPr="00D97E98">
              <w:rPr>
                <w:rFonts w:ascii="Times New Roman" w:hAnsi="Times New Roman"/>
                <w:sz w:val="24"/>
                <w:szCs w:val="24"/>
              </w:rPr>
              <w:t xml:space="preserve">Време потребно за припрему прве обуке предавачима рачуна се у </w:t>
            </w:r>
            <w:r>
              <w:rPr>
                <w:rFonts w:ascii="Times New Roman" w:hAnsi="Times New Roman"/>
                <w:sz w:val="24"/>
                <w:szCs w:val="24"/>
              </w:rPr>
              <w:t>износу половине трајања обуке (3 сата</w:t>
            </w:r>
            <w:r w:rsidRPr="00D97E98">
              <w:rPr>
                <w:rFonts w:ascii="Times New Roman" w:hAnsi="Times New Roman"/>
                <w:sz w:val="24"/>
                <w:szCs w:val="24"/>
              </w:rPr>
              <w:t>), у складу са Уредбом о акредитацији, начину ангажовања и накнадама реализатора и спроводилаца програма стручног усавршавања у јавној управи.</w:t>
            </w:r>
            <w:r>
              <w:rPr>
                <w:rFonts w:ascii="Times New Roman" w:hAnsi="Times New Roman"/>
                <w:sz w:val="24"/>
                <w:szCs w:val="24"/>
              </w:rPr>
              <w:t xml:space="preserve"> </w:t>
            </w:r>
          </w:p>
          <w:p w:rsidR="00941B29" w:rsidRDefault="00941B29" w:rsidP="00F27B36">
            <w:pPr>
              <w:spacing w:after="0" w:line="240" w:lineRule="auto"/>
              <w:jc w:val="both"/>
            </w:pP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sz w:val="24"/>
                <w:szCs w:val="24"/>
                <w:lang w:val="sr-Cyrl-RS"/>
              </w:rPr>
              <w:t>Планиран број корисника који одговара циљу програма</w:t>
            </w:r>
          </w:p>
        </w:tc>
      </w:tr>
      <w:tr w:rsidR="00941B29" w:rsidRPr="007D1118" w:rsidTr="00F27B36">
        <w:trPr>
          <w:trHeight w:val="23"/>
        </w:trPr>
        <w:tc>
          <w:tcPr>
            <w:tcW w:w="9720" w:type="dxa"/>
            <w:vAlign w:val="center"/>
          </w:tcPr>
          <w:p w:rsidR="00941B29" w:rsidRPr="007D1118" w:rsidRDefault="00941B29" w:rsidP="00F27B36">
            <w:pPr>
              <w:spacing w:after="0" w:line="240" w:lineRule="auto"/>
              <w:rPr>
                <w:rFonts w:ascii="Times New Roman" w:hAnsi="Times New Roman"/>
                <w:sz w:val="24"/>
                <w:szCs w:val="24"/>
                <w:lang w:val="sr-Cyrl-RS"/>
              </w:rPr>
            </w:pPr>
            <w:r w:rsidRPr="007D1118">
              <w:rPr>
                <w:rFonts w:ascii="Times New Roman" w:hAnsi="Times New Roman"/>
                <w:sz w:val="24"/>
                <w:szCs w:val="24"/>
              </w:rPr>
              <w:t xml:space="preserve">Од </w:t>
            </w:r>
            <w:r>
              <w:rPr>
                <w:rFonts w:ascii="Times New Roman" w:hAnsi="Times New Roman"/>
                <w:sz w:val="24"/>
                <w:szCs w:val="24"/>
                <w:lang w:val="sr-Cyrl-RS"/>
              </w:rPr>
              <w:t>10</w:t>
            </w:r>
            <w:r w:rsidRPr="007D1118">
              <w:rPr>
                <w:rFonts w:ascii="Times New Roman" w:hAnsi="Times New Roman"/>
                <w:sz w:val="24"/>
                <w:szCs w:val="24"/>
              </w:rPr>
              <w:t xml:space="preserve"> до </w:t>
            </w:r>
            <w:r>
              <w:rPr>
                <w:rFonts w:ascii="Times New Roman" w:hAnsi="Times New Roman"/>
                <w:sz w:val="24"/>
                <w:szCs w:val="24"/>
                <w:lang w:val="sr-Cyrl-RS"/>
              </w:rPr>
              <w:t>20</w:t>
            </w:r>
            <w:r w:rsidRPr="007D1118">
              <w:rPr>
                <w:rFonts w:ascii="Times New Roman" w:hAnsi="Times New Roman"/>
                <w:sz w:val="24"/>
                <w:szCs w:val="24"/>
              </w:rPr>
              <w:t xml:space="preserve"> полазника</w:t>
            </w:r>
            <w:r w:rsidRPr="007D1118">
              <w:rPr>
                <w:rFonts w:ascii="Times New Roman" w:hAnsi="Times New Roman"/>
                <w:sz w:val="24"/>
                <w:szCs w:val="24"/>
                <w:lang w:val="sr-Cyrl-RS"/>
              </w:rPr>
              <w:t xml:space="preserve">. </w:t>
            </w:r>
          </w:p>
        </w:tc>
      </w:tr>
      <w:tr w:rsidR="00941B29" w:rsidTr="00F27B36">
        <w:trPr>
          <w:trHeight w:val="23"/>
        </w:trPr>
        <w:tc>
          <w:tcPr>
            <w:tcW w:w="9720" w:type="dxa"/>
            <w:vAlign w:val="center"/>
          </w:tcPr>
          <w:p w:rsidR="00941B29" w:rsidRDefault="00941B29" w:rsidP="00F27B36">
            <w:pPr>
              <w:spacing w:after="0" w:line="240" w:lineRule="auto"/>
            </w:pPr>
            <w:r>
              <w:rPr>
                <w:rFonts w:ascii="Times New Roman" w:eastAsia="Times New Roman" w:hAnsi="Times New Roman"/>
                <w:b/>
                <w:bCs/>
                <w:color w:val="000000"/>
                <w:sz w:val="24"/>
                <w:szCs w:val="24"/>
                <w:lang w:val="sr-Cyrl-RS"/>
              </w:rPr>
              <w:t xml:space="preserve">Пројекција трошкова </w:t>
            </w:r>
          </w:p>
        </w:tc>
      </w:tr>
      <w:tr w:rsidR="00941B29" w:rsidTr="00F27B36">
        <w:trPr>
          <w:trHeight w:val="23"/>
        </w:trPr>
        <w:tc>
          <w:tcPr>
            <w:tcW w:w="9720" w:type="dxa"/>
            <w:vAlign w:val="center"/>
          </w:tcPr>
          <w:p w:rsidR="00941B29" w:rsidRPr="00633B78" w:rsidRDefault="00941B29" w:rsidP="00F27B36">
            <w:pPr>
              <w:spacing w:after="0" w:line="240" w:lineRule="auto"/>
              <w:jc w:val="both"/>
              <w:rPr>
                <w:rFonts w:ascii="Times New Roman" w:hAnsi="Times New Roman"/>
                <w:sz w:val="24"/>
                <w:szCs w:val="24"/>
                <w:lang w:val="sr-Cyrl-RS"/>
              </w:rPr>
            </w:pPr>
            <w:r w:rsidRPr="00633B78">
              <w:rPr>
                <w:rFonts w:ascii="Times New Roman" w:hAnsi="Times New Roman"/>
                <w:sz w:val="24"/>
                <w:szCs w:val="24"/>
                <w:lang w:val="sr-Cyrl-RS"/>
              </w:rPr>
              <w:t>У складу са Уредбом о акредитацији, начину ангажовања и накнадама реализатора и спроводилаца програма стручног усавршавања у јавној управи, реализатору за реализацију прве обуке припада накнада за припрему прве обуке, извођење обуке, припрему</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материјала за проверу знања и спровођење провере знања полазника у нето износу од </w:t>
            </w:r>
            <w:r w:rsidRPr="00695661">
              <w:rPr>
                <w:rFonts w:ascii="Times New Roman" w:hAnsi="Times New Roman"/>
                <w:sz w:val="24"/>
                <w:szCs w:val="24"/>
                <w:lang w:val="sr-Cyrl-RS"/>
              </w:rPr>
              <w:t xml:space="preserve">42.500 </w:t>
            </w:r>
            <w:r w:rsidRPr="00633B78">
              <w:rPr>
                <w:rFonts w:ascii="Times New Roman" w:hAnsi="Times New Roman"/>
                <w:sz w:val="24"/>
                <w:szCs w:val="24"/>
                <w:lang w:val="sr-Cyrl-RS"/>
              </w:rPr>
              <w:t xml:space="preserve">РСД и то: </w:t>
            </w: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1. накнада за припрему прве обуке </w:t>
            </w:r>
            <w:r>
              <w:rPr>
                <w:rFonts w:ascii="Times New Roman" w:hAnsi="Times New Roman"/>
                <w:sz w:val="24"/>
                <w:szCs w:val="24"/>
                <w:lang w:val="sr-Cyrl-RS"/>
              </w:rPr>
              <w:t>7.500 РСД (3</w:t>
            </w:r>
            <w:r w:rsidRPr="00633B78">
              <w:rPr>
                <w:rFonts w:ascii="Times New Roman" w:hAnsi="Times New Roman"/>
                <w:sz w:val="24"/>
                <w:szCs w:val="24"/>
                <w:lang w:val="sr-Cyrl-RS"/>
              </w:rPr>
              <w:t xml:space="preserve">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РСД);</w:t>
            </w: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2. накнада за извођење обуке </w:t>
            </w:r>
            <w:r>
              <w:rPr>
                <w:rFonts w:ascii="Times New Roman" w:hAnsi="Times New Roman"/>
                <w:sz w:val="24"/>
                <w:szCs w:val="24"/>
                <w:lang w:val="sr-Cyrl-RS"/>
              </w:rPr>
              <w:t>15</w:t>
            </w:r>
            <w:r w:rsidRPr="00633B78">
              <w:rPr>
                <w:rFonts w:ascii="Times New Roman" w:hAnsi="Times New Roman"/>
                <w:sz w:val="24"/>
                <w:szCs w:val="24"/>
                <w:lang w:val="sr-Cyrl-RS"/>
              </w:rPr>
              <w:t>.000 РСД (</w:t>
            </w:r>
            <w:r>
              <w:rPr>
                <w:rFonts w:ascii="Times New Roman" w:hAnsi="Times New Roman"/>
                <w:sz w:val="24"/>
                <w:szCs w:val="24"/>
                <w:lang w:val="sr-Cyrl-RS"/>
              </w:rPr>
              <w:t>6</w:t>
            </w:r>
            <w:r w:rsidRPr="00633B78">
              <w:rPr>
                <w:rFonts w:ascii="Times New Roman" w:hAnsi="Times New Roman"/>
                <w:sz w:val="24"/>
                <w:szCs w:val="24"/>
                <w:lang w:val="sr-Cyrl-RS"/>
              </w:rPr>
              <w:t xml:space="preserve">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и  </w:t>
            </w:r>
          </w:p>
          <w:p w:rsidR="00941B29" w:rsidRDefault="00941B29" w:rsidP="00F27B36">
            <w:pPr>
              <w:spacing w:after="0" w:line="240" w:lineRule="auto"/>
              <w:jc w:val="both"/>
              <w:rPr>
                <w:rFonts w:ascii="Times New Roman" w:hAnsi="Times New Roman"/>
                <w:sz w:val="24"/>
                <w:szCs w:val="24"/>
                <w:lang w:val="sr-Cyrl-RS"/>
              </w:rPr>
            </w:pPr>
            <w:r w:rsidRPr="00633B78">
              <w:rPr>
                <w:rFonts w:ascii="Times New Roman" w:hAnsi="Times New Roman"/>
                <w:sz w:val="24"/>
                <w:szCs w:val="24"/>
                <w:lang w:val="sr-Cyrl-RS"/>
              </w:rPr>
              <w:lastRenderedPageBreak/>
              <w:t>3. накнада за припрему</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материјала за проверу знања </w:t>
            </w:r>
            <w:r>
              <w:rPr>
                <w:rFonts w:ascii="Times New Roman" w:hAnsi="Times New Roman"/>
                <w:sz w:val="24"/>
                <w:szCs w:val="24"/>
                <w:lang w:val="sr-Cyrl-RS"/>
              </w:rPr>
              <w:t>1</w:t>
            </w:r>
            <w:r w:rsidRPr="00633B78">
              <w:rPr>
                <w:rFonts w:ascii="Times New Roman" w:hAnsi="Times New Roman"/>
                <w:sz w:val="24"/>
                <w:szCs w:val="24"/>
                <w:lang w:val="sr-Cyrl-RS"/>
              </w:rPr>
              <w:t>0.000 РСД (</w:t>
            </w:r>
            <w:r>
              <w:rPr>
                <w:rFonts w:ascii="Times New Roman" w:hAnsi="Times New Roman"/>
                <w:sz w:val="24"/>
                <w:szCs w:val="24"/>
                <w:lang w:val="sr-Cyrl-RS"/>
              </w:rPr>
              <w:t>4</w:t>
            </w:r>
            <w:r w:rsidRPr="00633B78">
              <w:rPr>
                <w:rFonts w:ascii="Times New Roman" w:hAnsi="Times New Roman"/>
                <w:sz w:val="24"/>
                <w:szCs w:val="24"/>
                <w:lang w:val="sr-Cyrl-RS"/>
              </w:rPr>
              <w:t xml:space="preserve"> х 2.500 РСД)</w:t>
            </w:r>
            <w:r>
              <w:rPr>
                <w:rFonts w:ascii="Times New Roman" w:hAnsi="Times New Roman"/>
                <w:sz w:val="24"/>
                <w:szCs w:val="24"/>
                <w:lang w:val="sr-Cyrl-RS"/>
              </w:rPr>
              <w:t xml:space="preserve"> </w:t>
            </w:r>
            <w:r w:rsidRPr="00633B78">
              <w:rPr>
                <w:rFonts w:ascii="Times New Roman" w:hAnsi="Times New Roman"/>
                <w:sz w:val="24"/>
                <w:szCs w:val="24"/>
                <w:lang w:val="sr-Cyrl-RS"/>
              </w:rPr>
              <w:t xml:space="preserve"> </w:t>
            </w:r>
          </w:p>
          <w:p w:rsidR="00941B29" w:rsidRPr="00633B78"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 xml:space="preserve">4. </w:t>
            </w:r>
            <w:r w:rsidRPr="00633B78">
              <w:rPr>
                <w:rFonts w:ascii="Times New Roman" w:hAnsi="Times New Roman"/>
                <w:sz w:val="24"/>
                <w:szCs w:val="24"/>
                <w:lang w:val="sr-Cyrl-RS"/>
              </w:rPr>
              <w:t xml:space="preserve">накнада за спровођење провере знања полазника </w:t>
            </w:r>
            <w:r>
              <w:rPr>
                <w:rFonts w:ascii="Times New Roman" w:hAnsi="Times New Roman"/>
                <w:sz w:val="24"/>
                <w:szCs w:val="24"/>
                <w:lang w:val="sr-Cyrl-RS"/>
              </w:rPr>
              <w:t>1</w:t>
            </w:r>
            <w:r w:rsidRPr="00633B78">
              <w:rPr>
                <w:rFonts w:ascii="Times New Roman" w:hAnsi="Times New Roman"/>
                <w:sz w:val="24"/>
                <w:szCs w:val="24"/>
                <w:lang w:val="sr-Cyrl-RS"/>
              </w:rPr>
              <w:t>0.000 РСД (</w:t>
            </w:r>
            <w:r>
              <w:rPr>
                <w:rFonts w:ascii="Times New Roman" w:hAnsi="Times New Roman"/>
                <w:sz w:val="24"/>
                <w:szCs w:val="24"/>
                <w:lang w:val="sr-Cyrl-RS"/>
              </w:rPr>
              <w:t>4</w:t>
            </w:r>
            <w:r w:rsidRPr="00633B78">
              <w:rPr>
                <w:rFonts w:ascii="Times New Roman" w:hAnsi="Times New Roman"/>
                <w:sz w:val="24"/>
                <w:szCs w:val="24"/>
                <w:lang w:val="sr-Cyrl-RS"/>
              </w:rPr>
              <w:t xml:space="preserve"> х 2.500 РСД).</w:t>
            </w:r>
            <w:r>
              <w:rPr>
                <w:rFonts w:ascii="Times New Roman" w:hAnsi="Times New Roman"/>
                <w:sz w:val="24"/>
                <w:szCs w:val="24"/>
                <w:lang w:val="sr-Cyrl-RS"/>
              </w:rPr>
              <w:t xml:space="preserve"> </w:t>
            </w: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jc w:val="both"/>
            </w:pPr>
            <w:r w:rsidRPr="00633B78">
              <w:rPr>
                <w:rFonts w:ascii="Times New Roman" w:hAnsi="Times New Roman"/>
                <w:sz w:val="24"/>
                <w:szCs w:val="24"/>
                <w:lang w:val="sr-Cyrl-RS"/>
              </w:rPr>
              <w:t xml:space="preserve">За реализацију сваке наредне обуке реализатору припада накнада за извођење обуке у нето износу од  </w:t>
            </w:r>
            <w:r w:rsidRPr="00695661">
              <w:rPr>
                <w:rFonts w:ascii="Times New Roman" w:hAnsi="Times New Roman"/>
                <w:sz w:val="24"/>
                <w:szCs w:val="24"/>
                <w:lang w:val="sr-Cyrl-RS"/>
              </w:rPr>
              <w:t xml:space="preserve">25.000 </w:t>
            </w:r>
            <w:r w:rsidRPr="00633B78">
              <w:rPr>
                <w:rFonts w:ascii="Times New Roman" w:hAnsi="Times New Roman"/>
                <w:sz w:val="24"/>
                <w:szCs w:val="24"/>
                <w:lang w:val="sr-Cyrl-RS"/>
              </w:rPr>
              <w:t>РСД и то:</w:t>
            </w:r>
          </w:p>
          <w:p w:rsidR="00941B29" w:rsidRPr="00633B78" w:rsidRDefault="00941B29" w:rsidP="00F27B36">
            <w:pPr>
              <w:spacing w:after="0" w:line="240" w:lineRule="auto"/>
              <w:jc w:val="both"/>
              <w:rPr>
                <w:rFonts w:ascii="Times New Roman" w:hAnsi="Times New Roman"/>
                <w:sz w:val="24"/>
                <w:szCs w:val="24"/>
              </w:rPr>
            </w:pP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     1. накнада за извођење обуке </w:t>
            </w:r>
            <w:r>
              <w:rPr>
                <w:rFonts w:ascii="Times New Roman" w:hAnsi="Times New Roman"/>
                <w:sz w:val="24"/>
                <w:szCs w:val="24"/>
                <w:lang w:val="sr-Cyrl-RS"/>
              </w:rPr>
              <w:t>15</w:t>
            </w:r>
            <w:r w:rsidRPr="00633B78">
              <w:rPr>
                <w:rFonts w:ascii="Times New Roman" w:hAnsi="Times New Roman"/>
                <w:sz w:val="24"/>
                <w:szCs w:val="24"/>
                <w:lang w:val="sr-Cyrl-RS"/>
              </w:rPr>
              <w:t>.000 РСД (</w:t>
            </w:r>
            <w:r>
              <w:rPr>
                <w:rFonts w:ascii="Times New Roman" w:hAnsi="Times New Roman"/>
                <w:sz w:val="24"/>
                <w:szCs w:val="24"/>
                <w:lang w:val="sr-Cyrl-RS"/>
              </w:rPr>
              <w:t>6</w:t>
            </w:r>
            <w:r w:rsidRPr="00633B78">
              <w:rPr>
                <w:rFonts w:ascii="Times New Roman" w:hAnsi="Times New Roman"/>
                <w:sz w:val="24"/>
                <w:szCs w:val="24"/>
                <w:lang w:val="sr-Cyrl-RS"/>
              </w:rPr>
              <w:t xml:space="preserve">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и </w:t>
            </w: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     2. накнада за спровођење провере знања полазника 10.000 РСД (4 х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    </w:t>
            </w:r>
          </w:p>
          <w:p w:rsidR="00941B29" w:rsidRDefault="00941B29" w:rsidP="00F27B36">
            <w:pPr>
              <w:spacing w:after="0" w:line="240" w:lineRule="auto"/>
              <w:jc w:val="both"/>
              <w:rPr>
                <w:rFonts w:ascii="Times New Roman" w:hAnsi="Times New Roman"/>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b/>
                <w:bCs/>
                <w:color w:val="000000"/>
                <w:sz w:val="24"/>
                <w:szCs w:val="24"/>
                <w:lang w:val="sr-Cyrl-RS"/>
              </w:rPr>
              <w:lastRenderedPageBreak/>
              <w:t>Начин вредновања</w:t>
            </w:r>
          </w:p>
        </w:tc>
      </w:tr>
      <w:tr w:rsidR="00941B29" w:rsidRPr="00E3740E" w:rsidTr="00F27B36">
        <w:trPr>
          <w:trHeight w:val="23"/>
        </w:trPr>
        <w:tc>
          <w:tcPr>
            <w:tcW w:w="9720" w:type="dxa"/>
            <w:vAlign w:val="center"/>
          </w:tcPr>
          <w:p w:rsidR="00941B29" w:rsidRPr="008B19CC" w:rsidRDefault="00941B29" w:rsidP="00F27B36">
            <w:pPr>
              <w:spacing w:after="0" w:line="240" w:lineRule="auto"/>
              <w:jc w:val="both"/>
              <w:rPr>
                <w:rFonts w:ascii="Times New Roman" w:hAnsi="Times New Roman"/>
                <w:color w:val="000000"/>
                <w:sz w:val="24"/>
                <w:szCs w:val="24"/>
                <w:lang w:val="en-US"/>
              </w:rPr>
            </w:pPr>
            <w:r w:rsidRPr="008B19CC">
              <w:rPr>
                <w:rFonts w:ascii="Times New Roman" w:hAnsi="Times New Roman"/>
                <w:color w:val="000000"/>
                <w:sz w:val="24"/>
                <w:szCs w:val="24"/>
                <w:lang w:val="sr-Cyrl-RS"/>
              </w:rPr>
              <w:t>Успех полазника се вреднује на крају обуке. Инструменти за вредновање знања могу бити тест са задацима вишеструког и алтернативног типа, тест практичне вежбе и студија случаја.</w:t>
            </w:r>
            <w:r>
              <w:rPr>
                <w:rFonts w:ascii="Times New Roman" w:hAnsi="Times New Roman"/>
                <w:color w:val="000000"/>
                <w:sz w:val="24"/>
                <w:szCs w:val="24"/>
                <w:lang w:val="en-US"/>
              </w:rPr>
              <w:t xml:space="preserve"> </w:t>
            </w: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b/>
                <w:bCs/>
                <w:color w:val="000000"/>
                <w:sz w:val="24"/>
                <w:szCs w:val="24"/>
                <w:lang w:val="sr-Cyrl-RS"/>
              </w:rPr>
              <w:t xml:space="preserve">Начин верификације учешћа </w:t>
            </w:r>
          </w:p>
        </w:tc>
      </w:tr>
      <w:tr w:rsidR="00941B29" w:rsidRPr="00E3740E"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sz w:val="24"/>
                <w:szCs w:val="24"/>
                <w:lang w:val="sr-Cyrl-RS"/>
              </w:rPr>
              <w:t>Након успешно савладаног теста знања/испитне вежбе, полазник добија сертификат о успешно завршеном програму.</w:t>
            </w:r>
          </w:p>
        </w:tc>
      </w:tr>
      <w:tr w:rsidR="00941B29" w:rsidTr="00F27B36">
        <w:trPr>
          <w:trHeight w:val="23"/>
        </w:trPr>
        <w:tc>
          <w:tcPr>
            <w:tcW w:w="9720" w:type="dxa"/>
            <w:vAlign w:val="center"/>
          </w:tcPr>
          <w:p w:rsidR="00941B29" w:rsidRDefault="00941B29" w:rsidP="00F27B36">
            <w:pPr>
              <w:spacing w:after="0" w:line="240" w:lineRule="auto"/>
              <w:jc w:val="both"/>
            </w:pPr>
          </w:p>
          <w:p w:rsidR="00941B29" w:rsidRPr="00BB100D" w:rsidRDefault="00941B29" w:rsidP="00F27B36">
            <w:pPr>
              <w:spacing w:after="0" w:line="240" w:lineRule="auto"/>
              <w:jc w:val="both"/>
              <w:rPr>
                <w:rFonts w:ascii="Times New Roman" w:eastAsia="Times New Roman" w:hAnsi="Times New Roman"/>
                <w:b/>
                <w:sz w:val="24"/>
                <w:szCs w:val="24"/>
                <w:lang w:val="sr-Cyrl-RS"/>
              </w:rPr>
            </w:pPr>
            <w:r w:rsidRPr="00BB100D">
              <w:rPr>
                <w:rFonts w:ascii="Times New Roman" w:eastAsia="Times New Roman" w:hAnsi="Times New Roman"/>
                <w:b/>
                <w:sz w:val="24"/>
                <w:szCs w:val="24"/>
                <w:lang w:val="sr-Cyrl-RS"/>
              </w:rPr>
              <w:t xml:space="preserve">Повезаност са другим програмима </w:t>
            </w:r>
          </w:p>
          <w:p w:rsidR="00941B29" w:rsidRPr="00BB100D" w:rsidRDefault="00941B29" w:rsidP="00F27B36">
            <w:pPr>
              <w:spacing w:after="0" w:line="240" w:lineRule="auto"/>
              <w:jc w:val="both"/>
              <w:rPr>
                <w:rFonts w:ascii="Times New Roman" w:eastAsia="Times New Roman" w:hAnsi="Times New Roman"/>
                <w:b/>
                <w:color w:val="FF0000"/>
                <w:sz w:val="24"/>
                <w:szCs w:val="24"/>
                <w:lang w:val="sr-Cyrl-RS"/>
              </w:rPr>
            </w:pPr>
            <w:r w:rsidRPr="00BB100D">
              <w:rPr>
                <w:rFonts w:ascii="Times New Roman" w:hAnsi="Times New Roman"/>
                <w:sz w:val="24"/>
                <w:szCs w:val="24"/>
              </w:rPr>
              <w:t xml:space="preserve">Како би додатно унапредили своја знања и развили вештине, полазницима се препоручује да након овог </w:t>
            </w:r>
            <w:r>
              <w:rPr>
                <w:rFonts w:ascii="Times New Roman" w:hAnsi="Times New Roman"/>
                <w:sz w:val="24"/>
                <w:szCs w:val="24"/>
                <w:lang w:val="sr-Cyrl-RS"/>
              </w:rPr>
              <w:t>тренинга</w:t>
            </w:r>
            <w:r w:rsidRPr="00BB100D">
              <w:rPr>
                <w:rFonts w:ascii="Times New Roman" w:hAnsi="Times New Roman"/>
                <w:sz w:val="24"/>
                <w:szCs w:val="24"/>
              </w:rPr>
              <w:t xml:space="preserve"> похађају </w:t>
            </w:r>
            <w:r>
              <w:rPr>
                <w:rFonts w:ascii="Times New Roman" w:hAnsi="Times New Roman"/>
                <w:sz w:val="24"/>
                <w:szCs w:val="24"/>
                <w:lang w:val="sr-Cyrl-RS"/>
              </w:rPr>
              <w:t>обуке планиране Општим програмом обуке државних службеника за 2026. годину у области- Управа и јавне услуге.</w:t>
            </w:r>
          </w:p>
          <w:p w:rsidR="00941B29" w:rsidRDefault="00941B29" w:rsidP="00F27B36">
            <w:pPr>
              <w:spacing w:after="0" w:line="240" w:lineRule="auto"/>
              <w:jc w:val="both"/>
            </w:pPr>
          </w:p>
        </w:tc>
      </w:tr>
    </w:tbl>
    <w:p w:rsidR="00941B29" w:rsidRDefault="00941B29" w:rsidP="00941B29">
      <w:pPr>
        <w:rPr>
          <w:lang w:val="sr-Cyrl-RS"/>
        </w:rPr>
      </w:pPr>
      <w:r>
        <w:rPr>
          <w:lang w:val="sr-Cyrl-RS"/>
        </w:rPr>
        <w:t xml:space="preserve"> </w:t>
      </w: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rPr>
          <w:lang w:val="sr-Cyrl-RS"/>
        </w:rPr>
      </w:pPr>
    </w:p>
    <w:p w:rsidR="00941B29" w:rsidRDefault="00941B29" w:rsidP="00941B29">
      <w:pPr>
        <w:spacing w:after="0" w:line="240" w:lineRule="auto"/>
        <w:jc w:val="both"/>
        <w:rPr>
          <w:rFonts w:ascii="Times New Roman" w:hAnsi="Times New Roman"/>
          <w:b/>
          <w:sz w:val="24"/>
          <w:szCs w:val="24"/>
          <w:lang w:val="sr-Cyrl-RS"/>
        </w:rPr>
      </w:pPr>
      <w:r w:rsidRPr="00354EED">
        <w:rPr>
          <w:rFonts w:ascii="Times New Roman" w:hAnsi="Times New Roman"/>
          <w:b/>
          <w:sz w:val="24"/>
          <w:szCs w:val="24"/>
          <w:lang w:val="sr-Cyrl-RS"/>
        </w:rPr>
        <w:t xml:space="preserve">Област стручног усавршавања: </w:t>
      </w:r>
      <w:r>
        <w:rPr>
          <w:rFonts w:ascii="Times New Roman" w:hAnsi="Times New Roman"/>
          <w:b/>
          <w:sz w:val="24"/>
          <w:szCs w:val="24"/>
          <w:lang w:val="sr-Cyrl-RS"/>
        </w:rPr>
        <w:t>Превенција корупције</w:t>
      </w:r>
    </w:p>
    <w:p w:rsidR="00941B29" w:rsidRDefault="00941B29" w:rsidP="00941B29">
      <w:pPr>
        <w:spacing w:after="0" w:line="240" w:lineRule="auto"/>
        <w:jc w:val="both"/>
        <w:rPr>
          <w:rFonts w:ascii="Times New Roman" w:hAnsi="Times New Roman"/>
          <w:b/>
          <w:sz w:val="24"/>
          <w:szCs w:val="24"/>
          <w:lang w:val="sr-Cyrl-RS"/>
        </w:rPr>
      </w:pPr>
    </w:p>
    <w:p w:rsidR="00941B29" w:rsidRDefault="00941B29" w:rsidP="00941B29">
      <w:pPr>
        <w:spacing w:after="0" w:line="240" w:lineRule="auto"/>
        <w:jc w:val="both"/>
        <w:rPr>
          <w:rFonts w:ascii="Times New Roman" w:hAnsi="Times New Roman"/>
          <w:b/>
          <w:sz w:val="24"/>
          <w:szCs w:val="24"/>
          <w:lang w:val="sr-Cyrl-RS"/>
        </w:rPr>
      </w:pPr>
      <w:r>
        <w:rPr>
          <w:rFonts w:ascii="Times New Roman" w:hAnsi="Times New Roman"/>
          <w:b/>
          <w:sz w:val="24"/>
          <w:szCs w:val="24"/>
          <w:lang w:val="sr-Cyrl-RS"/>
        </w:rPr>
        <w:t>Назив програма обуке: Израда и ажурирање Информатора о раду Градске управе града Панчева</w:t>
      </w:r>
    </w:p>
    <w:p w:rsidR="00941B29" w:rsidRDefault="00941B29" w:rsidP="00941B29">
      <w:pPr>
        <w:spacing w:after="0" w:line="240" w:lineRule="auto"/>
        <w:jc w:val="both"/>
        <w:rPr>
          <w:rFonts w:ascii="Times New Roman" w:hAnsi="Times New Roman"/>
          <w:b/>
          <w:sz w:val="24"/>
          <w:szCs w:val="24"/>
          <w:lang w:val="sr-Cyrl-RS"/>
        </w:rPr>
      </w:pPr>
    </w:p>
    <w:p w:rsidR="00941B29" w:rsidRDefault="00941B29" w:rsidP="00941B29">
      <w:pPr>
        <w:spacing w:after="0" w:line="240" w:lineRule="auto"/>
        <w:jc w:val="both"/>
        <w:rPr>
          <w:rFonts w:ascii="Times New Roman" w:hAnsi="Times New Roman"/>
          <w:b/>
          <w:sz w:val="24"/>
          <w:szCs w:val="24"/>
          <w:lang w:val="sr-Cyrl-RS"/>
        </w:rPr>
      </w:pPr>
      <w:r>
        <w:rPr>
          <w:rFonts w:ascii="Times New Roman" w:hAnsi="Times New Roman"/>
          <w:b/>
          <w:sz w:val="24"/>
          <w:szCs w:val="24"/>
          <w:lang w:val="sr-Cyrl-RS"/>
        </w:rPr>
        <w:t>Шифра програма</w:t>
      </w:r>
    </w:p>
    <w:p w:rsidR="00A366D4" w:rsidRDefault="00A366D4" w:rsidP="00A366D4">
      <w:pPr>
        <w:pStyle w:val="Default"/>
        <w:jc w:val="both"/>
        <w:rPr>
          <w:sz w:val="22"/>
          <w:szCs w:val="22"/>
        </w:rPr>
      </w:pPr>
    </w:p>
    <w:p w:rsidR="00A366D4" w:rsidRPr="00A366D4" w:rsidRDefault="00A366D4" w:rsidP="00A366D4">
      <w:pPr>
        <w:pStyle w:val="Default"/>
        <w:jc w:val="both"/>
        <w:rPr>
          <w:rFonts w:ascii="Times New Roman" w:hAnsi="Times New Roman" w:cs="Times New Roman"/>
        </w:rPr>
      </w:pPr>
      <w:r w:rsidRPr="00A366D4">
        <w:rPr>
          <w:rFonts w:ascii="Times New Roman" w:hAnsi="Times New Roman" w:cs="Times New Roman"/>
        </w:rPr>
        <w:t xml:space="preserve">26-010-10012-04-01 </w:t>
      </w:r>
      <w:bookmarkStart w:id="0" w:name="_GoBack"/>
      <w:bookmarkEnd w:id="0"/>
    </w:p>
    <w:p w:rsidR="00941B29" w:rsidRDefault="00941B29" w:rsidP="00941B29">
      <w:pPr>
        <w:spacing w:after="0" w:line="240" w:lineRule="auto"/>
        <w:jc w:val="both"/>
        <w:rPr>
          <w:rFonts w:ascii="Times New Roman" w:eastAsia="Times New Roman" w:hAnsi="Times New Roman"/>
          <w:bCs/>
          <w:i/>
          <w:iCs/>
          <w:color w:val="000000"/>
          <w:sz w:val="24"/>
          <w:szCs w:val="24"/>
          <w:lang w:val="sr-Cyrl-RS"/>
        </w:rPr>
      </w:pPr>
    </w:p>
    <w:p w:rsidR="00941B29" w:rsidRDefault="00941B29" w:rsidP="00941B29">
      <w:pPr>
        <w:spacing w:line="240" w:lineRule="auto"/>
        <w:jc w:val="both"/>
        <w:rPr>
          <w:rFonts w:ascii="Times New Roman" w:eastAsia="Times New Roman" w:hAnsi="Times New Roman"/>
          <w:b/>
          <w:bCs/>
          <w:iCs/>
          <w:color w:val="000000"/>
          <w:sz w:val="24"/>
          <w:szCs w:val="24"/>
          <w:lang w:val="sr-Cyrl-RS"/>
        </w:rPr>
      </w:pPr>
      <w:r>
        <w:rPr>
          <w:rFonts w:ascii="Times New Roman" w:eastAsia="Times New Roman" w:hAnsi="Times New Roman"/>
          <w:b/>
          <w:bCs/>
          <w:iCs/>
          <w:color w:val="000000"/>
          <w:sz w:val="24"/>
          <w:szCs w:val="24"/>
          <w:lang w:val="sr-Cyrl-RS"/>
        </w:rPr>
        <w:t>Циљна група</w:t>
      </w:r>
    </w:p>
    <w:p w:rsidR="00941B29" w:rsidRPr="00680899" w:rsidRDefault="00941B29" w:rsidP="00941B29">
      <w:pPr>
        <w:spacing w:line="240" w:lineRule="auto"/>
        <w:jc w:val="both"/>
        <w:rPr>
          <w:rFonts w:ascii="Times New Roman" w:hAnsi="Times New Roman"/>
          <w:sz w:val="24"/>
          <w:szCs w:val="24"/>
          <w:lang w:val="sr-Cyrl-RS"/>
        </w:rPr>
      </w:pPr>
      <w:r>
        <w:rPr>
          <w:rFonts w:ascii="Times New Roman" w:hAnsi="Times New Roman"/>
          <w:sz w:val="24"/>
          <w:szCs w:val="24"/>
          <w:lang w:val="sr-Cyrl-RS"/>
        </w:rPr>
        <w:t>Овлашћена лица за поступање по захтевима за слободан приступ информацијама од јавног значаја, овлашћена лица органа града Панчева за прикупљање и објављивање информатора о раду и службеници који учествују у изради информатора о раду органа града Панчева.</w:t>
      </w:r>
    </w:p>
    <w:p w:rsidR="00941B29" w:rsidRDefault="00941B29" w:rsidP="00941B29">
      <w:pPr>
        <w:spacing w:after="0" w:line="240" w:lineRule="auto"/>
        <w:jc w:val="both"/>
        <w:rPr>
          <w:rFonts w:ascii="Times New Roman" w:eastAsia="Times New Roman" w:hAnsi="Times New Roman"/>
          <w:b/>
          <w:bCs/>
          <w:iCs/>
          <w:color w:val="000000"/>
          <w:sz w:val="24"/>
          <w:szCs w:val="24"/>
          <w:lang w:val="sr-Cyrl-RS"/>
        </w:rPr>
      </w:pPr>
      <w:r>
        <w:rPr>
          <w:rFonts w:ascii="Times New Roman" w:eastAsia="Times New Roman" w:hAnsi="Times New Roman"/>
          <w:b/>
          <w:bCs/>
          <w:iCs/>
          <w:color w:val="000000"/>
          <w:sz w:val="24"/>
          <w:szCs w:val="24"/>
          <w:lang w:val="sr-Cyrl-RS"/>
        </w:rPr>
        <w:t>Компетенције чијем развоју програм обуке доприноси</w:t>
      </w:r>
    </w:p>
    <w:p w:rsidR="00941B29" w:rsidRDefault="00941B29" w:rsidP="00941B29">
      <w:pPr>
        <w:spacing w:after="0" w:line="240" w:lineRule="auto"/>
        <w:jc w:val="both"/>
        <w:rPr>
          <w:rFonts w:ascii="Times New Roman" w:eastAsia="Times New Roman" w:hAnsi="Times New Roman"/>
          <w:b/>
          <w:bCs/>
          <w:iCs/>
          <w:color w:val="000000"/>
          <w:sz w:val="24"/>
          <w:szCs w:val="24"/>
          <w:lang w:val="sr-Cyrl-RS"/>
        </w:rPr>
      </w:pPr>
    </w:p>
    <w:p w:rsidR="00941B29" w:rsidRPr="00822C2E" w:rsidRDefault="00941B29" w:rsidP="00941B29">
      <w:pPr>
        <w:spacing w:after="0" w:line="240" w:lineRule="auto"/>
        <w:jc w:val="both"/>
        <w:rPr>
          <w:rFonts w:ascii="Times New Roman" w:eastAsia="Times New Roman" w:hAnsi="Times New Roman"/>
          <w:bCs/>
          <w:iCs/>
          <w:color w:val="000000"/>
          <w:sz w:val="24"/>
          <w:szCs w:val="24"/>
          <w:lang w:val="sr-Cyrl-RS"/>
        </w:rPr>
      </w:pPr>
      <w:r w:rsidRPr="00822C2E">
        <w:rPr>
          <w:rFonts w:ascii="Times New Roman" w:eastAsia="Times New Roman" w:hAnsi="Times New Roman"/>
          <w:bCs/>
          <w:iCs/>
          <w:color w:val="000000"/>
          <w:sz w:val="24"/>
          <w:szCs w:val="24"/>
          <w:lang w:val="sr-Cyrl-RS"/>
        </w:rPr>
        <w:t>Понашајна компетенција: управљање информацијама.</w:t>
      </w:r>
    </w:p>
    <w:p w:rsidR="00941B29" w:rsidRPr="00822C2E" w:rsidRDefault="00941B29" w:rsidP="00941B29">
      <w:pPr>
        <w:spacing w:after="0" w:line="240" w:lineRule="auto"/>
        <w:jc w:val="both"/>
        <w:rPr>
          <w:rFonts w:ascii="Times New Roman" w:eastAsia="Times New Roman" w:hAnsi="Times New Roman"/>
          <w:bCs/>
          <w:iCs/>
          <w:color w:val="000000"/>
          <w:sz w:val="24"/>
          <w:szCs w:val="24"/>
          <w:lang w:val="sr-Cyrl-RS"/>
        </w:rPr>
      </w:pPr>
      <w:r w:rsidRPr="00822C2E">
        <w:rPr>
          <w:rFonts w:ascii="Times New Roman" w:eastAsia="Times New Roman" w:hAnsi="Times New Roman"/>
          <w:bCs/>
          <w:iCs/>
          <w:color w:val="000000"/>
          <w:sz w:val="24"/>
          <w:szCs w:val="24"/>
          <w:lang w:val="sr-Cyrl-RS"/>
        </w:rPr>
        <w:t>Посебна функционална компетенција за област рада стручно- оперативни послови.</w:t>
      </w:r>
    </w:p>
    <w:p w:rsidR="00941B29" w:rsidRDefault="00941B29" w:rsidP="00941B29">
      <w:pPr>
        <w:spacing w:after="0" w:line="240" w:lineRule="auto"/>
        <w:jc w:val="both"/>
        <w:rPr>
          <w:rFonts w:ascii="Times New Roman" w:eastAsia="Times New Roman" w:hAnsi="Times New Roman"/>
          <w:b/>
          <w:bCs/>
          <w:iCs/>
          <w:color w:val="000000"/>
          <w:sz w:val="24"/>
          <w:szCs w:val="24"/>
          <w:lang w:val="sr-Cyrl-RS"/>
        </w:rPr>
      </w:pPr>
    </w:p>
    <w:p w:rsidR="00941B29" w:rsidRDefault="00941B29" w:rsidP="00941B29">
      <w:pPr>
        <w:spacing w:after="0" w:line="240" w:lineRule="auto"/>
        <w:jc w:val="both"/>
        <w:rPr>
          <w:rFonts w:ascii="Times New Roman" w:hAnsi="Times New Roman"/>
          <w:sz w:val="24"/>
          <w:szCs w:val="24"/>
          <w:lang w:val="sr-Cyrl-RS"/>
        </w:rPr>
      </w:pPr>
      <w:r>
        <w:rPr>
          <w:rFonts w:ascii="Times New Roman" w:hAnsi="Times New Roman"/>
          <w:b/>
          <w:bCs/>
          <w:sz w:val="24"/>
          <w:szCs w:val="24"/>
          <w:lang w:val="sr-Cyrl-RS"/>
        </w:rPr>
        <w:t>Разлог који је условио доношење програма</w:t>
      </w:r>
      <w:r>
        <w:rPr>
          <w:rFonts w:ascii="Times New Roman" w:hAnsi="Times New Roman"/>
          <w:sz w:val="24"/>
          <w:szCs w:val="24"/>
          <w:lang w:val="sr-Cyrl-RS"/>
        </w:rPr>
        <w:t xml:space="preserve"> </w:t>
      </w:r>
    </w:p>
    <w:p w:rsidR="00941B29" w:rsidRDefault="00941B29" w:rsidP="00941B29">
      <w:pPr>
        <w:spacing w:after="0" w:line="240" w:lineRule="auto"/>
        <w:jc w:val="both"/>
        <w:rPr>
          <w:rFonts w:ascii="Times New Roman" w:hAnsi="Times New Roman"/>
          <w:sz w:val="24"/>
          <w:szCs w:val="24"/>
          <w:lang w:val="sr-Cyrl-RS"/>
        </w:rPr>
      </w:pPr>
    </w:p>
    <w:p w:rsidR="00941B29" w:rsidRPr="00515E0B" w:rsidRDefault="00941B29" w:rsidP="00941B29">
      <w:pPr>
        <w:spacing w:after="0" w:line="240" w:lineRule="auto"/>
        <w:jc w:val="both"/>
        <w:rPr>
          <w:rFonts w:ascii="Times New Roman" w:eastAsia="Times New Roman" w:hAnsi="Times New Roman"/>
          <w:bCs/>
          <w:iCs/>
          <w:sz w:val="24"/>
          <w:szCs w:val="24"/>
          <w:lang w:val="sr-Cyrl-RS"/>
        </w:rPr>
      </w:pPr>
      <w:r w:rsidRPr="00515E0B">
        <w:rPr>
          <w:rFonts w:ascii="Times New Roman" w:hAnsi="Times New Roman"/>
          <w:sz w:val="24"/>
          <w:szCs w:val="24"/>
          <w:lang w:val="sr-Cyrl-RS"/>
        </w:rPr>
        <w:t xml:space="preserve">Мере проистекле из инспекцијског надзора управне инспекције (извршеног у фебруару 2026. године) снажно указују да је поступак израде и ажурирања Информатора о раду Градске управе града Панчева  издвојен као веома значајна тема стручног усавршавања службеника. Законом о слободном приступу информацијама од јавног значаја (члана 42.) прописана је обавеза органа јавне власте за спровођењем обуке запослених ради делотворне примене овог закона. </w:t>
      </w:r>
    </w:p>
    <w:p w:rsidR="00941B29" w:rsidRDefault="00941B29" w:rsidP="00941B29">
      <w:pPr>
        <w:spacing w:after="0" w:line="240" w:lineRule="auto"/>
        <w:jc w:val="both"/>
        <w:rPr>
          <w:rFonts w:ascii="Times New Roman" w:eastAsia="Times New Roman" w:hAnsi="Times New Roman"/>
          <w:b/>
          <w:bCs/>
          <w:iCs/>
          <w:color w:val="000000"/>
          <w:sz w:val="24"/>
          <w:szCs w:val="24"/>
          <w:lang w:val="sr-Cyrl-RS"/>
        </w:rPr>
      </w:pP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Циљ реализације програма</w:t>
      </w:r>
    </w:p>
    <w:p w:rsidR="00941B29" w:rsidRPr="004A15D0" w:rsidRDefault="00941B29" w:rsidP="00941B29">
      <w:pPr>
        <w:spacing w:after="0" w:line="240" w:lineRule="auto"/>
        <w:jc w:val="both"/>
        <w:rPr>
          <w:rFonts w:ascii="Times New Roman" w:eastAsia="Times New Roman" w:hAnsi="Times New Roman"/>
          <w:bCs/>
          <w:color w:val="000000"/>
          <w:sz w:val="24"/>
          <w:szCs w:val="24"/>
          <w:lang w:val="en-US"/>
        </w:rPr>
      </w:pPr>
      <w:r w:rsidRPr="00822C2E">
        <w:rPr>
          <w:rFonts w:ascii="Times New Roman" w:eastAsia="Times New Roman" w:hAnsi="Times New Roman"/>
          <w:bCs/>
          <w:color w:val="000000"/>
          <w:sz w:val="24"/>
          <w:szCs w:val="24"/>
          <w:lang w:val="sr-Cyrl-RS"/>
        </w:rPr>
        <w:t>Унапређење знања и вештина службеника које се односе на поступак израде и редовног ажурирања информатора о раду органа града Панчева.</w:t>
      </w: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p>
    <w:p w:rsidR="00941B29" w:rsidRDefault="00941B29" w:rsidP="00941B29">
      <w:pPr>
        <w:spacing w:after="0" w:line="240" w:lineRule="auto"/>
        <w:jc w:val="both"/>
        <w:rPr>
          <w:rFonts w:ascii="Times New Roman" w:eastAsia="Times New Roman" w:hAnsi="Times New Roman"/>
          <w:b/>
          <w:bCs/>
          <w:iCs/>
          <w:color w:val="000000"/>
          <w:sz w:val="24"/>
          <w:szCs w:val="24"/>
          <w:lang w:val="sr-Cyrl-RS"/>
        </w:rPr>
      </w:pP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Очекивани ефекти у подизању нивоа знања и вештина полазника</w:t>
      </w: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p>
    <w:p w:rsidR="00941B29" w:rsidRDefault="00941B29" w:rsidP="00941B29">
      <w:pPr>
        <w:spacing w:after="0" w:line="240" w:lineRule="auto"/>
        <w:ind w:left="720"/>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По завршетку обуке, полазник: </w:t>
      </w:r>
    </w:p>
    <w:p w:rsidR="00941B29" w:rsidRPr="00FB55C8" w:rsidRDefault="00941B29" w:rsidP="00941B29">
      <w:pPr>
        <w:spacing w:after="0" w:line="240" w:lineRule="auto"/>
        <w:ind w:left="720"/>
        <w:jc w:val="both"/>
        <w:rPr>
          <w:rFonts w:ascii="Times New Roman" w:eastAsia="Times New Roman" w:hAnsi="Times New Roman"/>
          <w:b/>
          <w:bCs/>
          <w:color w:val="000000"/>
          <w:sz w:val="24"/>
          <w:szCs w:val="24"/>
          <w:lang w:val="sr-Cyrl-RS"/>
        </w:rPr>
      </w:pPr>
    </w:p>
    <w:p w:rsidR="00941B29" w:rsidRDefault="00941B29" w:rsidP="00941B29">
      <w:pPr>
        <w:numPr>
          <w:ilvl w:val="0"/>
          <w:numId w:val="3"/>
        </w:numPr>
        <w:spacing w:after="120" w:line="256" w:lineRule="auto"/>
        <w:jc w:val="both"/>
        <w:rPr>
          <w:rFonts w:ascii="Times New Roman" w:hAnsi="Times New Roman"/>
          <w:sz w:val="24"/>
          <w:szCs w:val="24"/>
          <w:lang w:val="ru-RU"/>
        </w:rPr>
      </w:pPr>
      <w:r>
        <w:rPr>
          <w:rFonts w:ascii="Times New Roman" w:hAnsi="Times New Roman"/>
          <w:sz w:val="24"/>
          <w:szCs w:val="24"/>
          <w:lang w:val="ru-RU"/>
        </w:rPr>
        <w:t xml:space="preserve">Разуме садржину, обим и значај права на приступ информацијама од јавног значаја; Поступак остваривања ових права; </w:t>
      </w:r>
    </w:p>
    <w:p w:rsidR="00941B29" w:rsidRDefault="00941B29" w:rsidP="00941B29">
      <w:pPr>
        <w:numPr>
          <w:ilvl w:val="0"/>
          <w:numId w:val="3"/>
        </w:numPr>
        <w:spacing w:after="120" w:line="256" w:lineRule="auto"/>
        <w:jc w:val="both"/>
        <w:rPr>
          <w:rFonts w:ascii="Times New Roman" w:hAnsi="Times New Roman"/>
          <w:sz w:val="24"/>
          <w:szCs w:val="24"/>
          <w:lang w:val="ru-RU"/>
        </w:rPr>
      </w:pPr>
      <w:r>
        <w:rPr>
          <w:rFonts w:ascii="Times New Roman" w:hAnsi="Times New Roman"/>
          <w:sz w:val="24"/>
          <w:szCs w:val="24"/>
          <w:lang w:val="ru-RU"/>
        </w:rPr>
        <w:t xml:space="preserve">Правилно поступа са носачима информација, укључујући њихово одржавање и чување; </w:t>
      </w:r>
    </w:p>
    <w:p w:rsidR="00941B29" w:rsidRPr="00515E0B" w:rsidRDefault="00941B29" w:rsidP="00941B29">
      <w:pPr>
        <w:numPr>
          <w:ilvl w:val="0"/>
          <w:numId w:val="3"/>
        </w:numPr>
        <w:spacing w:after="120" w:line="256" w:lineRule="auto"/>
        <w:jc w:val="both"/>
        <w:rPr>
          <w:rFonts w:ascii="Times New Roman" w:hAnsi="Times New Roman"/>
          <w:sz w:val="24"/>
          <w:szCs w:val="24"/>
          <w:lang w:val="ru-RU"/>
        </w:rPr>
      </w:pPr>
      <w:r>
        <w:rPr>
          <w:rFonts w:ascii="Times New Roman" w:hAnsi="Times New Roman"/>
          <w:sz w:val="24"/>
          <w:szCs w:val="24"/>
          <w:lang w:val="ru-RU"/>
        </w:rPr>
        <w:t>Раликује врсте података које је орган дужан да објављује;</w:t>
      </w:r>
    </w:p>
    <w:p w:rsidR="00941B29" w:rsidRPr="009729B0" w:rsidRDefault="00941B29" w:rsidP="00941B29">
      <w:pPr>
        <w:numPr>
          <w:ilvl w:val="0"/>
          <w:numId w:val="3"/>
        </w:numPr>
        <w:spacing w:after="120" w:line="256" w:lineRule="auto"/>
        <w:jc w:val="both"/>
        <w:rPr>
          <w:rFonts w:ascii="Times New Roman" w:hAnsi="Times New Roman"/>
          <w:sz w:val="24"/>
          <w:szCs w:val="24"/>
          <w:lang w:val="ru-RU"/>
        </w:rPr>
      </w:pPr>
      <w:r w:rsidRPr="009729B0">
        <w:rPr>
          <w:rFonts w:ascii="Times New Roman" w:eastAsia="Times New Roman" w:hAnsi="Times New Roman"/>
          <w:bCs/>
          <w:color w:val="000000"/>
          <w:sz w:val="24"/>
          <w:szCs w:val="24"/>
          <w:lang w:val="sr-Cyrl-RS"/>
        </w:rPr>
        <w:t xml:space="preserve">Разуме </w:t>
      </w:r>
      <w:r w:rsidRPr="009729B0">
        <w:rPr>
          <w:rFonts w:ascii="Times New Roman" w:hAnsi="Times New Roman"/>
          <w:color w:val="000000"/>
          <w:sz w:val="24"/>
          <w:szCs w:val="24"/>
          <w:lang w:val="ru-RU"/>
        </w:rPr>
        <w:t xml:space="preserve">начин израде и објављивања информатора </w:t>
      </w:r>
      <w:r w:rsidRPr="009729B0">
        <w:rPr>
          <w:rFonts w:ascii="Times New Roman" w:hAnsi="Times New Roman"/>
          <w:sz w:val="24"/>
          <w:szCs w:val="24"/>
          <w:lang w:val="ru-RU"/>
        </w:rPr>
        <w:t>о раду</w:t>
      </w:r>
      <w:r>
        <w:rPr>
          <w:rFonts w:ascii="Times New Roman" w:hAnsi="Times New Roman"/>
          <w:sz w:val="24"/>
          <w:szCs w:val="24"/>
          <w:lang w:val="ru-RU"/>
        </w:rPr>
        <w:t>;</w:t>
      </w:r>
    </w:p>
    <w:p w:rsidR="00941B29" w:rsidRPr="009729B0" w:rsidRDefault="00941B29" w:rsidP="00941B29">
      <w:pPr>
        <w:numPr>
          <w:ilvl w:val="0"/>
          <w:numId w:val="3"/>
        </w:numPr>
        <w:spacing w:after="120" w:line="256" w:lineRule="auto"/>
        <w:jc w:val="both"/>
        <w:rPr>
          <w:rFonts w:ascii="Times New Roman" w:hAnsi="Times New Roman"/>
          <w:sz w:val="24"/>
          <w:szCs w:val="24"/>
          <w:lang w:val="ru-RU"/>
        </w:rPr>
      </w:pPr>
      <w:r w:rsidRPr="009729B0">
        <w:rPr>
          <w:rFonts w:ascii="Times New Roman" w:hAnsi="Times New Roman"/>
          <w:sz w:val="24"/>
          <w:szCs w:val="24"/>
          <w:lang w:val="ru-RU"/>
        </w:rPr>
        <w:lastRenderedPageBreak/>
        <w:t xml:space="preserve">Правилно примењује прописани језик и писмо </w:t>
      </w:r>
      <w:r>
        <w:rPr>
          <w:rFonts w:ascii="Times New Roman" w:hAnsi="Times New Roman"/>
          <w:sz w:val="24"/>
          <w:szCs w:val="24"/>
          <w:lang w:val="ru-RU"/>
        </w:rPr>
        <w:t xml:space="preserve">приликом израде </w:t>
      </w:r>
      <w:r w:rsidRPr="009729B0">
        <w:rPr>
          <w:rFonts w:ascii="Times New Roman" w:hAnsi="Times New Roman"/>
          <w:sz w:val="24"/>
          <w:szCs w:val="24"/>
          <w:lang w:val="ru-RU"/>
        </w:rPr>
        <w:t>информатора о раду</w:t>
      </w:r>
      <w:r>
        <w:rPr>
          <w:rFonts w:ascii="Times New Roman" w:hAnsi="Times New Roman"/>
          <w:sz w:val="24"/>
          <w:szCs w:val="24"/>
          <w:lang w:val="ru-RU"/>
        </w:rPr>
        <w:t>;</w:t>
      </w:r>
    </w:p>
    <w:p w:rsidR="00941B29" w:rsidRPr="009729B0" w:rsidRDefault="00941B29" w:rsidP="00941B29">
      <w:pPr>
        <w:numPr>
          <w:ilvl w:val="0"/>
          <w:numId w:val="3"/>
        </w:numPr>
        <w:spacing w:after="120" w:line="256" w:lineRule="auto"/>
        <w:jc w:val="both"/>
        <w:rPr>
          <w:rFonts w:ascii="Times New Roman" w:hAnsi="Times New Roman"/>
          <w:sz w:val="24"/>
          <w:szCs w:val="24"/>
          <w:lang w:val="ru-RU"/>
        </w:rPr>
      </w:pPr>
      <w:r w:rsidRPr="009729B0">
        <w:rPr>
          <w:rFonts w:ascii="Times New Roman" w:hAnsi="Times New Roman"/>
          <w:sz w:val="24"/>
          <w:szCs w:val="24"/>
          <w:lang w:val="ru-RU"/>
        </w:rPr>
        <w:t>Познаје и примењује правила и рокове за ажурирање информатора о раду</w:t>
      </w:r>
      <w:r>
        <w:rPr>
          <w:rFonts w:ascii="Times New Roman" w:hAnsi="Times New Roman"/>
          <w:sz w:val="24"/>
          <w:szCs w:val="24"/>
          <w:lang w:val="ru-RU"/>
        </w:rPr>
        <w:t>;</w:t>
      </w:r>
    </w:p>
    <w:p w:rsidR="00941B29" w:rsidRPr="009729B0" w:rsidRDefault="00941B29" w:rsidP="00941B29">
      <w:pPr>
        <w:numPr>
          <w:ilvl w:val="0"/>
          <w:numId w:val="3"/>
        </w:numPr>
        <w:spacing w:after="120" w:line="256" w:lineRule="auto"/>
        <w:jc w:val="both"/>
        <w:rPr>
          <w:rFonts w:ascii="Times New Roman" w:hAnsi="Times New Roman"/>
          <w:sz w:val="24"/>
          <w:szCs w:val="24"/>
          <w:lang w:val="ru-RU"/>
        </w:rPr>
      </w:pPr>
      <w:r w:rsidRPr="009729B0">
        <w:rPr>
          <w:rFonts w:ascii="Times New Roman" w:hAnsi="Times New Roman"/>
          <w:sz w:val="24"/>
          <w:szCs w:val="24"/>
          <w:lang w:val="ru-RU"/>
        </w:rPr>
        <w:t xml:space="preserve">Правилно израђује прописани садржај </w:t>
      </w:r>
      <w:r w:rsidRPr="009729B0">
        <w:rPr>
          <w:rFonts w:ascii="Times New Roman" w:hAnsi="Times New Roman"/>
          <w:color w:val="000000"/>
          <w:sz w:val="24"/>
          <w:szCs w:val="24"/>
          <w:lang w:val="ru-RU"/>
        </w:rPr>
        <w:t>информатора  о раду у складу са Упутством за за израду и објављивање информатора о раду органа јавне власти</w:t>
      </w:r>
      <w:r>
        <w:rPr>
          <w:rFonts w:ascii="Times New Roman" w:hAnsi="Times New Roman"/>
          <w:color w:val="000000"/>
          <w:sz w:val="24"/>
          <w:szCs w:val="24"/>
          <w:lang w:val="ru-RU"/>
        </w:rPr>
        <w:t>;</w:t>
      </w:r>
    </w:p>
    <w:p w:rsidR="00941B29" w:rsidRPr="009729B0" w:rsidRDefault="00941B29" w:rsidP="00941B29">
      <w:pPr>
        <w:numPr>
          <w:ilvl w:val="0"/>
          <w:numId w:val="3"/>
        </w:numPr>
        <w:spacing w:after="120" w:line="256" w:lineRule="auto"/>
        <w:jc w:val="both"/>
        <w:rPr>
          <w:rFonts w:ascii="Times New Roman" w:hAnsi="Times New Roman"/>
          <w:sz w:val="24"/>
          <w:szCs w:val="24"/>
          <w:lang w:val="ru-RU"/>
        </w:rPr>
      </w:pPr>
      <w:r w:rsidRPr="009729B0">
        <w:rPr>
          <w:rFonts w:ascii="Times New Roman" w:hAnsi="Times New Roman"/>
          <w:color w:val="000000"/>
          <w:sz w:val="24"/>
          <w:szCs w:val="24"/>
          <w:lang w:val="ru-RU"/>
        </w:rPr>
        <w:t xml:space="preserve">Разуме и правилно примењује поступке </w:t>
      </w:r>
      <w:r>
        <w:rPr>
          <w:rFonts w:ascii="Times New Roman" w:hAnsi="Times New Roman"/>
          <w:color w:val="000000"/>
          <w:sz w:val="24"/>
          <w:szCs w:val="24"/>
          <w:lang w:val="ru-RU"/>
        </w:rPr>
        <w:t xml:space="preserve">за коришћење </w:t>
      </w:r>
      <w:r w:rsidRPr="009729B0">
        <w:rPr>
          <w:rFonts w:ascii="Times New Roman" w:hAnsi="Times New Roman"/>
          <w:color w:val="000000"/>
          <w:sz w:val="24"/>
          <w:szCs w:val="24"/>
          <w:lang w:val="ru-RU"/>
        </w:rPr>
        <w:t>јединственог информационог система информатора о раду Повереника за информације од јавног значаја и заштиту података о личности</w:t>
      </w:r>
      <w:r>
        <w:rPr>
          <w:rFonts w:ascii="Times New Roman" w:hAnsi="Times New Roman"/>
          <w:color w:val="000000"/>
          <w:sz w:val="24"/>
          <w:szCs w:val="24"/>
          <w:lang w:val="ru-RU"/>
        </w:rPr>
        <w:t>;</w:t>
      </w:r>
    </w:p>
    <w:p w:rsidR="00941B29" w:rsidRPr="009729B0" w:rsidRDefault="00941B29" w:rsidP="00941B29">
      <w:pPr>
        <w:numPr>
          <w:ilvl w:val="0"/>
          <w:numId w:val="3"/>
        </w:numPr>
        <w:spacing w:after="120" w:line="256" w:lineRule="auto"/>
        <w:jc w:val="both"/>
        <w:rPr>
          <w:rFonts w:ascii="Times New Roman" w:hAnsi="Times New Roman"/>
          <w:sz w:val="24"/>
          <w:szCs w:val="24"/>
          <w:lang w:val="ru-RU"/>
        </w:rPr>
      </w:pPr>
      <w:r>
        <w:rPr>
          <w:rFonts w:ascii="Times New Roman" w:hAnsi="Times New Roman"/>
          <w:color w:val="000000"/>
          <w:sz w:val="24"/>
          <w:szCs w:val="24"/>
          <w:lang w:val="ru-RU"/>
        </w:rPr>
        <w:t>Разуме и правилно примењује поступке објављивања информатора о раду на званичној интернет презентацији града Панчева.</w:t>
      </w:r>
    </w:p>
    <w:p w:rsidR="00941B29" w:rsidRPr="00892D38" w:rsidRDefault="00941B29" w:rsidP="00941B29">
      <w:pPr>
        <w:spacing w:after="120"/>
        <w:jc w:val="center"/>
        <w:rPr>
          <w:lang w:val="ru-RU"/>
        </w:rPr>
      </w:pPr>
    </w:p>
    <w:p w:rsidR="00941B29" w:rsidRDefault="00941B29" w:rsidP="00941B29">
      <w:pPr>
        <w:spacing w:after="0" w:line="240" w:lineRule="auto"/>
        <w:jc w:val="both"/>
        <w:rPr>
          <w:rFonts w:ascii="Times New Roman" w:eastAsia="Times New Roman" w:hAnsi="Times New Roman"/>
          <w:b/>
          <w:bCs/>
          <w:iCs/>
          <w:color w:val="000000"/>
          <w:sz w:val="24"/>
          <w:szCs w:val="24"/>
          <w:lang w:val="sr-Cyrl-RS"/>
        </w:rPr>
      </w:pP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Опис програма и тематских целина</w:t>
      </w: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p>
    <w:p w:rsidR="00941B29" w:rsidRPr="00D97E98" w:rsidRDefault="00941B29" w:rsidP="00941B29">
      <w:pPr>
        <w:spacing w:after="120"/>
        <w:jc w:val="both"/>
        <w:rPr>
          <w:rFonts w:ascii="Times New Roman" w:hAnsi="Times New Roman"/>
          <w:sz w:val="24"/>
          <w:szCs w:val="24"/>
          <w:lang w:val="ru-RU"/>
        </w:rPr>
      </w:pPr>
      <w:r>
        <w:rPr>
          <w:rFonts w:ascii="Times New Roman" w:hAnsi="Times New Roman"/>
          <w:sz w:val="24"/>
          <w:szCs w:val="24"/>
          <w:lang w:val="ru-RU"/>
        </w:rPr>
        <w:t xml:space="preserve">Садржина, обим и значај права на приступ информацијама од јавног значаја; Поступак остваривања ових права; Поступање са носачима информација, њихово одржавање и чување; Врсте података које је орган дужан да објављује; </w:t>
      </w:r>
      <w:r w:rsidRPr="00D97E98">
        <w:rPr>
          <w:rFonts w:ascii="Times New Roman" w:hAnsi="Times New Roman"/>
          <w:sz w:val="24"/>
          <w:szCs w:val="24"/>
          <w:lang w:val="ru-RU"/>
        </w:rPr>
        <w:t>Начин израде и објављивања информатора о раду; Примена језика и писма приликом израде информатора о раду; Правила и рокови за ажурирање информатора о раду; Садржај информатора о раду (практична примена Упутства</w:t>
      </w:r>
      <w:r>
        <w:rPr>
          <w:rFonts w:ascii="Times New Roman" w:hAnsi="Times New Roman"/>
          <w:sz w:val="24"/>
          <w:szCs w:val="24"/>
          <w:lang w:val="ru-RU"/>
        </w:rPr>
        <w:t xml:space="preserve"> за</w:t>
      </w:r>
      <w:r w:rsidRPr="00D97E98">
        <w:rPr>
          <w:rFonts w:ascii="Times New Roman" w:hAnsi="Times New Roman"/>
          <w:sz w:val="24"/>
          <w:szCs w:val="24"/>
          <w:lang w:val="ru-RU"/>
        </w:rPr>
        <w:t xml:space="preserve"> израду и објављивање информатора о раду органа јавне власти</w:t>
      </w:r>
      <w:r>
        <w:rPr>
          <w:rFonts w:ascii="Times New Roman" w:hAnsi="Times New Roman"/>
          <w:sz w:val="24"/>
          <w:szCs w:val="24"/>
          <w:lang w:val="ru-RU"/>
        </w:rPr>
        <w:t xml:space="preserve">); </w:t>
      </w:r>
      <w:r w:rsidRPr="00D97E98">
        <w:rPr>
          <w:rFonts w:ascii="Times New Roman" w:hAnsi="Times New Roman"/>
          <w:sz w:val="24"/>
          <w:szCs w:val="24"/>
          <w:lang w:val="ru-RU"/>
        </w:rPr>
        <w:t xml:space="preserve">Објављивање информатора о раду у оквиру јединственог информационог система информатора о раду Повереника за информације од јавног значаја и заштиту података о личности; Објављивање информатора на званичној интернет презентацији града Панчева. </w:t>
      </w:r>
    </w:p>
    <w:p w:rsidR="00941B29" w:rsidRDefault="00941B29" w:rsidP="00941B29">
      <w:pPr>
        <w:spacing w:after="0" w:line="240" w:lineRule="auto"/>
        <w:jc w:val="both"/>
        <w:rPr>
          <w:rFonts w:ascii="Times New Roman" w:eastAsia="Times New Roman" w:hAnsi="Times New Roman"/>
          <w:b/>
          <w:bCs/>
          <w:color w:val="000000"/>
          <w:sz w:val="24"/>
          <w:szCs w:val="24"/>
          <w:lang w:val="sr-Cyrl-RS"/>
        </w:rPr>
      </w:pPr>
    </w:p>
    <w:p w:rsidR="00941B29" w:rsidRPr="00D97E98" w:rsidRDefault="00941B29" w:rsidP="00941B29">
      <w:pPr>
        <w:spacing w:after="0" w:line="240" w:lineRule="auto"/>
        <w:jc w:val="both"/>
        <w:rPr>
          <w:rFonts w:ascii="Times New Roman" w:hAnsi="Times New Roman"/>
          <w:b/>
          <w:sz w:val="24"/>
          <w:szCs w:val="24"/>
        </w:rPr>
      </w:pPr>
      <w:r w:rsidRPr="00D97E98">
        <w:rPr>
          <w:rFonts w:ascii="Times New Roman" w:hAnsi="Times New Roman"/>
          <w:b/>
          <w:sz w:val="24"/>
          <w:szCs w:val="24"/>
        </w:rPr>
        <w:t xml:space="preserve">Облици, методе и технике реализације програма </w:t>
      </w: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sz w:val="24"/>
          <w:szCs w:val="24"/>
        </w:rPr>
        <w:t>Организациони облик: тренинг.</w:t>
      </w: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sz w:val="24"/>
          <w:szCs w:val="24"/>
        </w:rPr>
        <w:t xml:space="preserve">Методе и технике: интерактивно предавање, демонстрација, индивидуална вежба, студија случаја, анализа, дискусије. </w:t>
      </w:r>
    </w:p>
    <w:p w:rsidR="00941B29" w:rsidRDefault="00941B29" w:rsidP="00941B29">
      <w:pPr>
        <w:spacing w:after="0" w:line="240" w:lineRule="auto"/>
        <w:jc w:val="both"/>
        <w:rPr>
          <w:rFonts w:ascii="Times New Roman" w:hAnsi="Times New Roman"/>
          <w:sz w:val="24"/>
          <w:szCs w:val="24"/>
        </w:rPr>
      </w:pP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b/>
          <w:sz w:val="24"/>
          <w:szCs w:val="24"/>
        </w:rPr>
        <w:t>Носиоци реализације</w:t>
      </w:r>
    </w:p>
    <w:p w:rsidR="00941B29" w:rsidRDefault="00941B29" w:rsidP="00941B29">
      <w:pPr>
        <w:spacing w:after="0" w:line="240" w:lineRule="auto"/>
        <w:jc w:val="both"/>
        <w:rPr>
          <w:rFonts w:ascii="Times New Roman" w:hAnsi="Times New Roman"/>
          <w:sz w:val="24"/>
          <w:szCs w:val="24"/>
        </w:rPr>
      </w:pP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sz w:val="24"/>
          <w:szCs w:val="24"/>
        </w:rPr>
        <w:t xml:space="preserve">По правилу, акредитовани реализатор/и за област стручног усавршавања </w:t>
      </w:r>
      <w:r>
        <w:rPr>
          <w:rFonts w:ascii="Times New Roman" w:hAnsi="Times New Roman"/>
          <w:sz w:val="24"/>
          <w:szCs w:val="24"/>
          <w:lang w:val="sr-Cyrl-RS"/>
        </w:rPr>
        <w:t xml:space="preserve">Превенција корупције </w:t>
      </w:r>
      <w:r w:rsidRPr="00D97E98">
        <w:rPr>
          <w:rFonts w:ascii="Times New Roman" w:hAnsi="Times New Roman"/>
          <w:sz w:val="24"/>
          <w:szCs w:val="24"/>
        </w:rPr>
        <w:t>уписан/и у Сталну листу предавача и других реализатора обука коју води Нацио</w:t>
      </w:r>
      <w:r>
        <w:rPr>
          <w:rFonts w:ascii="Times New Roman" w:hAnsi="Times New Roman"/>
          <w:sz w:val="24"/>
          <w:szCs w:val="24"/>
        </w:rPr>
        <w:t>нална академија за јавну управу.</w:t>
      </w:r>
    </w:p>
    <w:p w:rsidR="00941B29" w:rsidRDefault="00941B29" w:rsidP="00941B29">
      <w:pPr>
        <w:spacing w:after="0" w:line="240" w:lineRule="auto"/>
        <w:jc w:val="both"/>
        <w:rPr>
          <w:rFonts w:ascii="Times New Roman" w:hAnsi="Times New Roman"/>
          <w:sz w:val="24"/>
          <w:szCs w:val="24"/>
        </w:rPr>
      </w:pP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b/>
          <w:sz w:val="24"/>
          <w:szCs w:val="24"/>
        </w:rPr>
        <w:t>Трајање програма</w:t>
      </w:r>
      <w:r w:rsidRPr="00D97E98">
        <w:rPr>
          <w:rFonts w:ascii="Times New Roman" w:hAnsi="Times New Roman"/>
          <w:sz w:val="24"/>
          <w:szCs w:val="24"/>
        </w:rPr>
        <w:t xml:space="preserve"> </w:t>
      </w:r>
    </w:p>
    <w:p w:rsidR="00941B29" w:rsidRDefault="00941B29" w:rsidP="00941B29">
      <w:pPr>
        <w:spacing w:after="0" w:line="240" w:lineRule="auto"/>
        <w:jc w:val="both"/>
        <w:rPr>
          <w:rFonts w:ascii="Times New Roman" w:hAnsi="Times New Roman"/>
          <w:sz w:val="24"/>
          <w:szCs w:val="24"/>
        </w:rPr>
      </w:pPr>
    </w:p>
    <w:p w:rsidR="00941B29" w:rsidRDefault="00941B29" w:rsidP="00941B29">
      <w:pPr>
        <w:spacing w:after="0" w:line="240" w:lineRule="auto"/>
        <w:jc w:val="both"/>
        <w:rPr>
          <w:rFonts w:ascii="Times New Roman" w:hAnsi="Times New Roman"/>
          <w:sz w:val="24"/>
          <w:szCs w:val="24"/>
        </w:rPr>
      </w:pPr>
      <w:r>
        <w:rPr>
          <w:rFonts w:ascii="Times New Roman" w:hAnsi="Times New Roman"/>
          <w:sz w:val="24"/>
          <w:szCs w:val="24"/>
          <w:lang w:val="sr-Cyrl-RS"/>
        </w:rPr>
        <w:t>Један</w:t>
      </w:r>
      <w:r>
        <w:rPr>
          <w:rFonts w:ascii="Times New Roman" w:hAnsi="Times New Roman"/>
          <w:sz w:val="24"/>
          <w:szCs w:val="24"/>
        </w:rPr>
        <w:t xml:space="preserve"> дан</w:t>
      </w:r>
      <w:r w:rsidRPr="00D97E98">
        <w:rPr>
          <w:rFonts w:ascii="Times New Roman" w:hAnsi="Times New Roman"/>
          <w:sz w:val="24"/>
          <w:szCs w:val="24"/>
        </w:rPr>
        <w:t xml:space="preserve"> (</w:t>
      </w:r>
      <w:r>
        <w:rPr>
          <w:rFonts w:ascii="Times New Roman" w:hAnsi="Times New Roman"/>
          <w:sz w:val="24"/>
          <w:szCs w:val="24"/>
          <w:lang w:val="sr-Cyrl-RS"/>
        </w:rPr>
        <w:t>6</w:t>
      </w:r>
      <w:r w:rsidRPr="00D97E98">
        <w:rPr>
          <w:rFonts w:ascii="Times New Roman" w:hAnsi="Times New Roman"/>
          <w:sz w:val="24"/>
          <w:szCs w:val="24"/>
        </w:rPr>
        <w:t xml:space="preserve"> сати).</w:t>
      </w:r>
    </w:p>
    <w:p w:rsidR="00941B29" w:rsidRDefault="00941B29" w:rsidP="00941B29">
      <w:pPr>
        <w:spacing w:after="0" w:line="240" w:lineRule="auto"/>
        <w:jc w:val="both"/>
        <w:rPr>
          <w:rFonts w:ascii="Times New Roman" w:hAnsi="Times New Roman"/>
          <w:sz w:val="24"/>
          <w:szCs w:val="24"/>
        </w:rPr>
      </w:pPr>
    </w:p>
    <w:p w:rsidR="00941B29" w:rsidRPr="00D97E98" w:rsidRDefault="00941B29" w:rsidP="00941B29">
      <w:pPr>
        <w:spacing w:after="0" w:line="240" w:lineRule="auto"/>
        <w:jc w:val="both"/>
        <w:rPr>
          <w:rFonts w:ascii="Times New Roman" w:hAnsi="Times New Roman"/>
          <w:b/>
          <w:sz w:val="24"/>
          <w:szCs w:val="24"/>
        </w:rPr>
      </w:pPr>
      <w:r w:rsidRPr="00D97E98">
        <w:rPr>
          <w:rFonts w:ascii="Times New Roman" w:hAnsi="Times New Roman"/>
          <w:b/>
          <w:sz w:val="24"/>
          <w:szCs w:val="24"/>
        </w:rPr>
        <w:t xml:space="preserve">Време потребно за припрему програма </w:t>
      </w:r>
    </w:p>
    <w:p w:rsidR="00941B29" w:rsidRDefault="00941B29" w:rsidP="00941B29">
      <w:pPr>
        <w:spacing w:after="0" w:line="240" w:lineRule="auto"/>
        <w:jc w:val="both"/>
        <w:rPr>
          <w:rFonts w:ascii="Times New Roman" w:hAnsi="Times New Roman"/>
          <w:sz w:val="24"/>
          <w:szCs w:val="24"/>
        </w:rPr>
      </w:pP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sz w:val="24"/>
          <w:szCs w:val="24"/>
        </w:rPr>
        <w:lastRenderedPageBreak/>
        <w:t xml:space="preserve">Време потребно за припрему прве обуке предавачима рачуна се у </w:t>
      </w:r>
      <w:r>
        <w:rPr>
          <w:rFonts w:ascii="Times New Roman" w:hAnsi="Times New Roman"/>
          <w:sz w:val="24"/>
          <w:szCs w:val="24"/>
        </w:rPr>
        <w:t>износу половине трајања обуке (3 сата</w:t>
      </w:r>
      <w:r w:rsidRPr="00D97E98">
        <w:rPr>
          <w:rFonts w:ascii="Times New Roman" w:hAnsi="Times New Roman"/>
          <w:sz w:val="24"/>
          <w:szCs w:val="24"/>
        </w:rPr>
        <w:t>), у складу са Уредбом о акредитацији, начину ангажовања и накнадама реализатора и спроводилаца програма стручног усавршавања у јавној управи.</w:t>
      </w:r>
    </w:p>
    <w:p w:rsidR="00941B29" w:rsidRDefault="00941B29" w:rsidP="00941B29">
      <w:pPr>
        <w:spacing w:after="0" w:line="240" w:lineRule="auto"/>
        <w:jc w:val="both"/>
        <w:rPr>
          <w:rFonts w:ascii="Times New Roman" w:hAnsi="Times New Roman"/>
          <w:sz w:val="24"/>
          <w:szCs w:val="24"/>
        </w:rPr>
      </w:pPr>
    </w:p>
    <w:p w:rsidR="00941B29" w:rsidRPr="00D97E98" w:rsidRDefault="00941B29" w:rsidP="00941B29">
      <w:pPr>
        <w:spacing w:after="0" w:line="240" w:lineRule="auto"/>
        <w:jc w:val="both"/>
        <w:rPr>
          <w:rFonts w:ascii="Times New Roman" w:hAnsi="Times New Roman"/>
          <w:b/>
          <w:sz w:val="24"/>
          <w:szCs w:val="24"/>
        </w:rPr>
      </w:pPr>
      <w:r w:rsidRPr="00D97E98">
        <w:rPr>
          <w:rFonts w:ascii="Times New Roman" w:hAnsi="Times New Roman"/>
          <w:b/>
          <w:sz w:val="24"/>
          <w:szCs w:val="24"/>
        </w:rPr>
        <w:t xml:space="preserve"> Планиран број корисника који одговара циљу програма </w:t>
      </w:r>
    </w:p>
    <w:p w:rsidR="00941B29" w:rsidRDefault="00941B29" w:rsidP="00941B29">
      <w:pPr>
        <w:spacing w:after="0" w:line="240" w:lineRule="auto"/>
        <w:jc w:val="both"/>
        <w:rPr>
          <w:rFonts w:ascii="Times New Roman" w:hAnsi="Times New Roman"/>
          <w:sz w:val="24"/>
          <w:szCs w:val="24"/>
        </w:rPr>
      </w:pPr>
    </w:p>
    <w:p w:rsidR="00941B29" w:rsidRDefault="00941B29" w:rsidP="00941B29">
      <w:pPr>
        <w:spacing w:after="0" w:line="240" w:lineRule="auto"/>
        <w:jc w:val="both"/>
        <w:rPr>
          <w:rFonts w:ascii="Times New Roman" w:hAnsi="Times New Roman"/>
          <w:sz w:val="24"/>
          <w:szCs w:val="24"/>
        </w:rPr>
      </w:pPr>
      <w:r w:rsidRPr="00D97E98">
        <w:rPr>
          <w:rFonts w:ascii="Times New Roman" w:hAnsi="Times New Roman"/>
          <w:sz w:val="24"/>
          <w:szCs w:val="24"/>
        </w:rPr>
        <w:t xml:space="preserve">Од </w:t>
      </w:r>
      <w:r>
        <w:rPr>
          <w:rFonts w:ascii="Times New Roman" w:hAnsi="Times New Roman"/>
          <w:sz w:val="24"/>
          <w:szCs w:val="24"/>
        </w:rPr>
        <w:t>8</w:t>
      </w:r>
      <w:r w:rsidRPr="00D97E98">
        <w:rPr>
          <w:rFonts w:ascii="Times New Roman" w:hAnsi="Times New Roman"/>
          <w:sz w:val="24"/>
          <w:szCs w:val="24"/>
        </w:rPr>
        <w:t xml:space="preserve"> до </w:t>
      </w:r>
      <w:r>
        <w:rPr>
          <w:rFonts w:ascii="Times New Roman" w:hAnsi="Times New Roman"/>
          <w:sz w:val="24"/>
          <w:szCs w:val="24"/>
        </w:rPr>
        <w:t>15</w:t>
      </w:r>
      <w:r w:rsidRPr="00D97E98">
        <w:rPr>
          <w:rFonts w:ascii="Times New Roman" w:hAnsi="Times New Roman"/>
          <w:sz w:val="24"/>
          <w:szCs w:val="24"/>
        </w:rPr>
        <w:t xml:space="preserve"> полазника. </w:t>
      </w:r>
    </w:p>
    <w:p w:rsidR="00941B29" w:rsidRDefault="00941B29" w:rsidP="00941B29">
      <w:pPr>
        <w:spacing w:after="0" w:line="240" w:lineRule="auto"/>
        <w:jc w:val="both"/>
        <w:rPr>
          <w:rFonts w:ascii="Times New Roman" w:hAnsi="Times New Roman"/>
          <w:sz w:val="24"/>
          <w:szCs w:val="24"/>
        </w:rPr>
      </w:pPr>
    </w:p>
    <w:p w:rsidR="00941B29" w:rsidRPr="00515E0B" w:rsidRDefault="00941B29" w:rsidP="00941B29">
      <w:pPr>
        <w:spacing w:after="0" w:line="240" w:lineRule="auto"/>
        <w:jc w:val="both"/>
        <w:rPr>
          <w:rFonts w:ascii="Times New Roman" w:hAnsi="Times New Roman"/>
          <w:b/>
          <w:sz w:val="24"/>
          <w:szCs w:val="24"/>
        </w:rPr>
      </w:pPr>
      <w:r w:rsidRPr="00515E0B">
        <w:rPr>
          <w:rFonts w:ascii="Times New Roman" w:hAnsi="Times New Roman"/>
          <w:b/>
          <w:sz w:val="24"/>
          <w:szCs w:val="24"/>
        </w:rPr>
        <w:t xml:space="preserve">Пројекција трошкова </w:t>
      </w:r>
    </w:p>
    <w:p w:rsidR="00941B29" w:rsidRPr="00A83A68" w:rsidRDefault="00941B29" w:rsidP="00941B29">
      <w:pPr>
        <w:spacing w:after="0" w:line="240" w:lineRule="auto"/>
        <w:jc w:val="both"/>
        <w:rPr>
          <w:rFonts w:ascii="Times New Roman" w:hAnsi="Times New Roman"/>
          <w:color w:val="FF0000"/>
          <w:sz w:val="24"/>
          <w:szCs w:val="24"/>
        </w:rPr>
      </w:pPr>
    </w:p>
    <w:tbl>
      <w:tblPr>
        <w:tblW w:w="0" w:type="auto"/>
        <w:tblInd w:w="-360" w:type="dxa"/>
        <w:tblLayout w:type="fixed"/>
        <w:tblCellMar>
          <w:top w:w="100" w:type="dxa"/>
          <w:left w:w="100" w:type="dxa"/>
          <w:bottom w:w="100" w:type="dxa"/>
          <w:right w:w="100" w:type="dxa"/>
        </w:tblCellMar>
        <w:tblLook w:val="04A0" w:firstRow="1" w:lastRow="0" w:firstColumn="1" w:lastColumn="0" w:noHBand="0" w:noVBand="1"/>
      </w:tblPr>
      <w:tblGrid>
        <w:gridCol w:w="9720"/>
      </w:tblGrid>
      <w:tr w:rsidR="00941B29" w:rsidTr="00F27B36">
        <w:trPr>
          <w:trHeight w:val="23"/>
        </w:trPr>
        <w:tc>
          <w:tcPr>
            <w:tcW w:w="9720" w:type="dxa"/>
            <w:vAlign w:val="center"/>
          </w:tcPr>
          <w:p w:rsidR="00941B29" w:rsidRPr="00633B78" w:rsidRDefault="00941B29" w:rsidP="00F27B36">
            <w:pPr>
              <w:spacing w:after="0" w:line="240" w:lineRule="auto"/>
              <w:jc w:val="both"/>
              <w:rPr>
                <w:rFonts w:ascii="Times New Roman" w:hAnsi="Times New Roman"/>
                <w:sz w:val="24"/>
                <w:szCs w:val="24"/>
                <w:lang w:val="sr-Cyrl-RS"/>
              </w:rPr>
            </w:pPr>
            <w:r w:rsidRPr="00633B78">
              <w:rPr>
                <w:rFonts w:ascii="Times New Roman" w:hAnsi="Times New Roman"/>
                <w:sz w:val="24"/>
                <w:szCs w:val="24"/>
                <w:lang w:val="sr-Cyrl-RS"/>
              </w:rPr>
              <w:t>У складу са Уредбом о акредитацији, начину ангажовања и накнадама реализатора и спроводилаца програма стручног усавршавања у јавној управи, реализатору за реализацију прве обуке припада накнада за припрему прве обуке, извођење обуке, припрему</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материјала за проверу знања и спровођење провере знања полазника у нето износу од </w:t>
            </w:r>
            <w:r w:rsidRPr="00695661">
              <w:rPr>
                <w:rFonts w:ascii="Times New Roman" w:hAnsi="Times New Roman"/>
                <w:sz w:val="24"/>
                <w:szCs w:val="24"/>
                <w:lang w:val="sr-Cyrl-RS"/>
              </w:rPr>
              <w:t xml:space="preserve">42.500 </w:t>
            </w:r>
            <w:r w:rsidRPr="00633B78">
              <w:rPr>
                <w:rFonts w:ascii="Times New Roman" w:hAnsi="Times New Roman"/>
                <w:sz w:val="24"/>
                <w:szCs w:val="24"/>
                <w:lang w:val="sr-Cyrl-RS"/>
              </w:rPr>
              <w:t xml:space="preserve">РСД и то: </w:t>
            </w: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1. накнада за припрему прве обуке </w:t>
            </w:r>
            <w:r>
              <w:rPr>
                <w:rFonts w:ascii="Times New Roman" w:hAnsi="Times New Roman"/>
                <w:sz w:val="24"/>
                <w:szCs w:val="24"/>
                <w:lang w:val="sr-Cyrl-RS"/>
              </w:rPr>
              <w:t>7.500 РСД (3</w:t>
            </w:r>
            <w:r w:rsidRPr="00633B78">
              <w:rPr>
                <w:rFonts w:ascii="Times New Roman" w:hAnsi="Times New Roman"/>
                <w:sz w:val="24"/>
                <w:szCs w:val="24"/>
                <w:lang w:val="sr-Cyrl-RS"/>
              </w:rPr>
              <w:t xml:space="preserve">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РСД);</w:t>
            </w: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2. накнада за извођење обуке </w:t>
            </w:r>
            <w:r>
              <w:rPr>
                <w:rFonts w:ascii="Times New Roman" w:hAnsi="Times New Roman"/>
                <w:sz w:val="24"/>
                <w:szCs w:val="24"/>
                <w:lang w:val="sr-Cyrl-RS"/>
              </w:rPr>
              <w:t>15</w:t>
            </w:r>
            <w:r w:rsidRPr="00633B78">
              <w:rPr>
                <w:rFonts w:ascii="Times New Roman" w:hAnsi="Times New Roman"/>
                <w:sz w:val="24"/>
                <w:szCs w:val="24"/>
                <w:lang w:val="sr-Cyrl-RS"/>
              </w:rPr>
              <w:t>.000 РСД (</w:t>
            </w:r>
            <w:r>
              <w:rPr>
                <w:rFonts w:ascii="Times New Roman" w:hAnsi="Times New Roman"/>
                <w:sz w:val="24"/>
                <w:szCs w:val="24"/>
                <w:lang w:val="sr-Cyrl-RS"/>
              </w:rPr>
              <w:t>6</w:t>
            </w:r>
            <w:r w:rsidRPr="00633B78">
              <w:rPr>
                <w:rFonts w:ascii="Times New Roman" w:hAnsi="Times New Roman"/>
                <w:sz w:val="24"/>
                <w:szCs w:val="24"/>
                <w:lang w:val="sr-Cyrl-RS"/>
              </w:rPr>
              <w:t xml:space="preserve">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и  </w:t>
            </w:r>
          </w:p>
          <w:p w:rsidR="00941B29" w:rsidRDefault="00941B29" w:rsidP="00F27B36">
            <w:pPr>
              <w:spacing w:after="0" w:line="240" w:lineRule="auto"/>
              <w:jc w:val="both"/>
              <w:rPr>
                <w:rFonts w:ascii="Times New Roman" w:hAnsi="Times New Roman"/>
                <w:sz w:val="24"/>
                <w:szCs w:val="24"/>
                <w:lang w:val="sr-Cyrl-RS"/>
              </w:rPr>
            </w:pPr>
            <w:r w:rsidRPr="00633B78">
              <w:rPr>
                <w:rFonts w:ascii="Times New Roman" w:hAnsi="Times New Roman"/>
                <w:sz w:val="24"/>
                <w:szCs w:val="24"/>
                <w:lang w:val="sr-Cyrl-RS"/>
              </w:rPr>
              <w:t>3. накнада за припрему</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материјала за проверу знања </w:t>
            </w:r>
            <w:r>
              <w:rPr>
                <w:rFonts w:ascii="Times New Roman" w:hAnsi="Times New Roman"/>
                <w:sz w:val="24"/>
                <w:szCs w:val="24"/>
                <w:lang w:val="sr-Cyrl-RS"/>
              </w:rPr>
              <w:t>1</w:t>
            </w:r>
            <w:r w:rsidRPr="00633B78">
              <w:rPr>
                <w:rFonts w:ascii="Times New Roman" w:hAnsi="Times New Roman"/>
                <w:sz w:val="24"/>
                <w:szCs w:val="24"/>
                <w:lang w:val="sr-Cyrl-RS"/>
              </w:rPr>
              <w:t>0.000 РСД (</w:t>
            </w:r>
            <w:r>
              <w:rPr>
                <w:rFonts w:ascii="Times New Roman" w:hAnsi="Times New Roman"/>
                <w:sz w:val="24"/>
                <w:szCs w:val="24"/>
                <w:lang w:val="sr-Cyrl-RS"/>
              </w:rPr>
              <w:t>4</w:t>
            </w:r>
            <w:r w:rsidRPr="00633B78">
              <w:rPr>
                <w:rFonts w:ascii="Times New Roman" w:hAnsi="Times New Roman"/>
                <w:sz w:val="24"/>
                <w:szCs w:val="24"/>
                <w:lang w:val="sr-Cyrl-RS"/>
              </w:rPr>
              <w:t xml:space="preserve"> х 2.500 РСД)</w:t>
            </w:r>
            <w:r>
              <w:rPr>
                <w:rFonts w:ascii="Times New Roman" w:hAnsi="Times New Roman"/>
                <w:sz w:val="24"/>
                <w:szCs w:val="24"/>
                <w:lang w:val="sr-Cyrl-RS"/>
              </w:rPr>
              <w:t xml:space="preserve"> </w:t>
            </w:r>
            <w:r w:rsidRPr="00633B78">
              <w:rPr>
                <w:rFonts w:ascii="Times New Roman" w:hAnsi="Times New Roman"/>
                <w:sz w:val="24"/>
                <w:szCs w:val="24"/>
                <w:lang w:val="sr-Cyrl-RS"/>
              </w:rPr>
              <w:t xml:space="preserve"> </w:t>
            </w:r>
          </w:p>
          <w:p w:rsidR="00941B29" w:rsidRPr="00633B78" w:rsidRDefault="00941B29" w:rsidP="00F27B36">
            <w:pPr>
              <w:spacing w:after="0" w:line="240" w:lineRule="auto"/>
              <w:jc w:val="both"/>
              <w:rPr>
                <w:rFonts w:ascii="Times New Roman" w:hAnsi="Times New Roman"/>
                <w:sz w:val="24"/>
                <w:szCs w:val="24"/>
                <w:lang w:val="sr-Cyrl-RS"/>
              </w:rPr>
            </w:pPr>
            <w:r>
              <w:rPr>
                <w:rFonts w:ascii="Times New Roman" w:hAnsi="Times New Roman"/>
                <w:sz w:val="24"/>
                <w:szCs w:val="24"/>
                <w:lang w:val="sr-Cyrl-RS"/>
              </w:rPr>
              <w:t xml:space="preserve">4. </w:t>
            </w:r>
            <w:r w:rsidRPr="00633B78">
              <w:rPr>
                <w:rFonts w:ascii="Times New Roman" w:hAnsi="Times New Roman"/>
                <w:sz w:val="24"/>
                <w:szCs w:val="24"/>
                <w:lang w:val="sr-Cyrl-RS"/>
              </w:rPr>
              <w:t xml:space="preserve">накнада за спровођење провере знања полазника </w:t>
            </w:r>
            <w:r>
              <w:rPr>
                <w:rFonts w:ascii="Times New Roman" w:hAnsi="Times New Roman"/>
                <w:sz w:val="24"/>
                <w:szCs w:val="24"/>
                <w:lang w:val="sr-Cyrl-RS"/>
              </w:rPr>
              <w:t>1</w:t>
            </w:r>
            <w:r w:rsidRPr="00633B78">
              <w:rPr>
                <w:rFonts w:ascii="Times New Roman" w:hAnsi="Times New Roman"/>
                <w:sz w:val="24"/>
                <w:szCs w:val="24"/>
                <w:lang w:val="sr-Cyrl-RS"/>
              </w:rPr>
              <w:t>0.000 РСД (</w:t>
            </w:r>
            <w:r>
              <w:rPr>
                <w:rFonts w:ascii="Times New Roman" w:hAnsi="Times New Roman"/>
                <w:sz w:val="24"/>
                <w:szCs w:val="24"/>
                <w:lang w:val="sr-Cyrl-RS"/>
              </w:rPr>
              <w:t>4</w:t>
            </w:r>
            <w:r w:rsidRPr="00633B78">
              <w:rPr>
                <w:rFonts w:ascii="Times New Roman" w:hAnsi="Times New Roman"/>
                <w:sz w:val="24"/>
                <w:szCs w:val="24"/>
                <w:lang w:val="sr-Cyrl-RS"/>
              </w:rPr>
              <w:t xml:space="preserve"> х 2.500 РСД).</w:t>
            </w:r>
            <w:r>
              <w:rPr>
                <w:rFonts w:ascii="Times New Roman" w:hAnsi="Times New Roman"/>
                <w:sz w:val="24"/>
                <w:szCs w:val="24"/>
                <w:lang w:val="sr-Cyrl-RS"/>
              </w:rPr>
              <w:t xml:space="preserve"> </w:t>
            </w: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jc w:val="both"/>
              <w:rPr>
                <w:rFonts w:ascii="Times New Roman" w:hAnsi="Times New Roman"/>
                <w:sz w:val="24"/>
                <w:szCs w:val="24"/>
                <w:lang w:val="sr-Cyrl-RS"/>
              </w:rPr>
            </w:pPr>
          </w:p>
          <w:p w:rsidR="00941B29" w:rsidRPr="00633B78" w:rsidRDefault="00941B29" w:rsidP="00F27B36">
            <w:pPr>
              <w:spacing w:after="0" w:line="240" w:lineRule="auto"/>
              <w:jc w:val="both"/>
            </w:pPr>
            <w:r w:rsidRPr="00633B78">
              <w:rPr>
                <w:rFonts w:ascii="Times New Roman" w:hAnsi="Times New Roman"/>
                <w:sz w:val="24"/>
                <w:szCs w:val="24"/>
                <w:lang w:val="sr-Cyrl-RS"/>
              </w:rPr>
              <w:t xml:space="preserve">За реализацију сваке наредне обуке реализатору припада накнада за извођење обуке у нето износу од  </w:t>
            </w:r>
            <w:r w:rsidRPr="00695661">
              <w:rPr>
                <w:rFonts w:ascii="Times New Roman" w:hAnsi="Times New Roman"/>
                <w:sz w:val="24"/>
                <w:szCs w:val="24"/>
                <w:lang w:val="sr-Cyrl-RS"/>
              </w:rPr>
              <w:t xml:space="preserve">25.000 </w:t>
            </w:r>
            <w:r w:rsidRPr="00633B78">
              <w:rPr>
                <w:rFonts w:ascii="Times New Roman" w:hAnsi="Times New Roman"/>
                <w:sz w:val="24"/>
                <w:szCs w:val="24"/>
                <w:lang w:val="sr-Cyrl-RS"/>
              </w:rPr>
              <w:t>РСД и то:</w:t>
            </w:r>
          </w:p>
          <w:p w:rsidR="00941B29" w:rsidRPr="00633B78" w:rsidRDefault="00941B29" w:rsidP="00F27B36">
            <w:pPr>
              <w:spacing w:after="0" w:line="240" w:lineRule="auto"/>
              <w:jc w:val="both"/>
              <w:rPr>
                <w:rFonts w:ascii="Times New Roman" w:hAnsi="Times New Roman"/>
                <w:sz w:val="24"/>
                <w:szCs w:val="24"/>
              </w:rPr>
            </w:pP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     1. накнада за извођење обуке </w:t>
            </w:r>
            <w:r>
              <w:rPr>
                <w:rFonts w:ascii="Times New Roman" w:hAnsi="Times New Roman"/>
                <w:sz w:val="24"/>
                <w:szCs w:val="24"/>
                <w:lang w:val="sr-Cyrl-RS"/>
              </w:rPr>
              <w:t>15</w:t>
            </w:r>
            <w:r w:rsidRPr="00633B78">
              <w:rPr>
                <w:rFonts w:ascii="Times New Roman" w:hAnsi="Times New Roman"/>
                <w:sz w:val="24"/>
                <w:szCs w:val="24"/>
                <w:lang w:val="sr-Cyrl-RS"/>
              </w:rPr>
              <w:t>.000 РСД (</w:t>
            </w:r>
            <w:r>
              <w:rPr>
                <w:rFonts w:ascii="Times New Roman" w:hAnsi="Times New Roman"/>
                <w:sz w:val="24"/>
                <w:szCs w:val="24"/>
                <w:lang w:val="sr-Cyrl-RS"/>
              </w:rPr>
              <w:t>6</w:t>
            </w:r>
            <w:r w:rsidRPr="00633B78">
              <w:rPr>
                <w:rFonts w:ascii="Times New Roman" w:hAnsi="Times New Roman"/>
                <w:sz w:val="24"/>
                <w:szCs w:val="24"/>
                <w:lang w:val="sr-Cyrl-RS"/>
              </w:rPr>
              <w:t xml:space="preserve"> </w:t>
            </w:r>
            <w:r w:rsidRPr="00633B78">
              <w:rPr>
                <w:rFonts w:ascii="Times New Roman" w:hAnsi="Times New Roman"/>
                <w:sz w:val="24"/>
                <w:szCs w:val="24"/>
                <w:lang w:val="en-US"/>
              </w:rPr>
              <w:t>x</w:t>
            </w:r>
            <w:r w:rsidRPr="00633B78">
              <w:rPr>
                <w:rFonts w:ascii="Times New Roman" w:hAnsi="Times New Roman"/>
                <w:sz w:val="24"/>
                <w:szCs w:val="24"/>
                <w:lang w:val="sr-Cyrl-RS"/>
              </w:rPr>
              <w:t xml:space="preserve">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и </w:t>
            </w:r>
          </w:p>
          <w:p w:rsidR="00941B29" w:rsidRPr="00633B78" w:rsidRDefault="00941B29" w:rsidP="00F27B36">
            <w:pPr>
              <w:spacing w:after="0" w:line="240" w:lineRule="auto"/>
              <w:rPr>
                <w:rFonts w:ascii="Times New Roman" w:hAnsi="Times New Roman"/>
                <w:sz w:val="24"/>
                <w:szCs w:val="24"/>
                <w:lang w:val="sr-Cyrl-RS"/>
              </w:rPr>
            </w:pPr>
            <w:r w:rsidRPr="00633B78">
              <w:rPr>
                <w:rFonts w:ascii="Times New Roman" w:hAnsi="Times New Roman"/>
                <w:sz w:val="24"/>
                <w:szCs w:val="24"/>
                <w:lang w:val="sr-Cyrl-RS"/>
              </w:rPr>
              <w:t xml:space="preserve">     2. накнада за спровођење провере знања полазника 10.000 РСД (4 х 2.500 </w:t>
            </w:r>
            <w:r w:rsidRPr="00633B78">
              <w:rPr>
                <w:rFonts w:ascii="Times New Roman" w:hAnsi="Times New Roman"/>
                <w:sz w:val="24"/>
                <w:szCs w:val="24"/>
                <w:lang w:val="en-US"/>
              </w:rPr>
              <w:t xml:space="preserve"> </w:t>
            </w:r>
            <w:r w:rsidRPr="00633B78">
              <w:rPr>
                <w:rFonts w:ascii="Times New Roman" w:hAnsi="Times New Roman"/>
                <w:sz w:val="24"/>
                <w:szCs w:val="24"/>
                <w:lang w:val="sr-Cyrl-RS"/>
              </w:rPr>
              <w:t xml:space="preserve">РСД ).    </w:t>
            </w:r>
          </w:p>
          <w:p w:rsidR="00941B29" w:rsidRDefault="00941B29" w:rsidP="00F27B36">
            <w:pPr>
              <w:spacing w:after="0" w:line="240" w:lineRule="auto"/>
              <w:jc w:val="both"/>
              <w:rPr>
                <w:rFonts w:ascii="Times New Roman" w:hAnsi="Times New Roman"/>
                <w:sz w:val="24"/>
                <w:szCs w:val="24"/>
                <w:lang w:val="sr-Cyrl-RS"/>
              </w:rPr>
            </w:pP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b/>
                <w:bCs/>
                <w:color w:val="000000"/>
                <w:sz w:val="24"/>
                <w:szCs w:val="24"/>
                <w:lang w:val="sr-Cyrl-RS"/>
              </w:rPr>
              <w:t>Начин вредновања</w:t>
            </w:r>
          </w:p>
        </w:tc>
      </w:tr>
      <w:tr w:rsidR="00941B29" w:rsidRPr="008B19CC" w:rsidTr="00F27B36">
        <w:trPr>
          <w:trHeight w:val="23"/>
        </w:trPr>
        <w:tc>
          <w:tcPr>
            <w:tcW w:w="9720" w:type="dxa"/>
            <w:vAlign w:val="center"/>
          </w:tcPr>
          <w:p w:rsidR="00941B29" w:rsidRPr="008B19CC" w:rsidRDefault="00941B29" w:rsidP="00F27B36">
            <w:pPr>
              <w:spacing w:after="0" w:line="240" w:lineRule="auto"/>
              <w:jc w:val="both"/>
              <w:rPr>
                <w:rFonts w:ascii="Times New Roman" w:hAnsi="Times New Roman"/>
                <w:color w:val="000000"/>
                <w:sz w:val="24"/>
                <w:szCs w:val="24"/>
                <w:lang w:val="en-US"/>
              </w:rPr>
            </w:pPr>
            <w:r w:rsidRPr="008B19CC">
              <w:rPr>
                <w:rFonts w:ascii="Times New Roman" w:hAnsi="Times New Roman"/>
                <w:color w:val="000000"/>
                <w:sz w:val="24"/>
                <w:szCs w:val="24"/>
                <w:lang w:val="sr-Cyrl-RS"/>
              </w:rPr>
              <w:t>Успех полазника се вреднује на крају обуке. Инструменти за вредновање знања могу бити тест са задацима вишеструког и алтернативног типа, тест практичне вежбе и студија случаја.</w:t>
            </w:r>
            <w:r>
              <w:rPr>
                <w:rFonts w:ascii="Times New Roman" w:hAnsi="Times New Roman"/>
                <w:color w:val="000000"/>
                <w:sz w:val="24"/>
                <w:szCs w:val="24"/>
                <w:lang w:val="en-US"/>
              </w:rPr>
              <w:t xml:space="preserve"> </w:t>
            </w:r>
          </w:p>
        </w:tc>
      </w:tr>
      <w:tr w:rsidR="00941B29" w:rsidTr="00F27B36">
        <w:trPr>
          <w:trHeight w:val="23"/>
        </w:trPr>
        <w:tc>
          <w:tcPr>
            <w:tcW w:w="9720" w:type="dxa"/>
            <w:vAlign w:val="center"/>
          </w:tcPr>
          <w:p w:rsidR="00941B29" w:rsidRDefault="00941B29" w:rsidP="00F27B36">
            <w:pPr>
              <w:spacing w:after="0" w:line="240" w:lineRule="auto"/>
              <w:jc w:val="both"/>
            </w:pPr>
            <w:r>
              <w:rPr>
                <w:rFonts w:ascii="Times New Roman" w:eastAsia="Times New Roman" w:hAnsi="Times New Roman"/>
                <w:b/>
                <w:bCs/>
                <w:color w:val="000000"/>
                <w:sz w:val="24"/>
                <w:szCs w:val="24"/>
                <w:lang w:val="sr-Cyrl-RS"/>
              </w:rPr>
              <w:t xml:space="preserve">Начин верификације учешћа </w:t>
            </w:r>
          </w:p>
        </w:tc>
      </w:tr>
      <w:tr w:rsidR="00941B29" w:rsidTr="00F27B36">
        <w:trPr>
          <w:trHeight w:val="23"/>
        </w:trPr>
        <w:tc>
          <w:tcPr>
            <w:tcW w:w="9720" w:type="dxa"/>
            <w:vAlign w:val="center"/>
          </w:tcPr>
          <w:p w:rsidR="00941B29" w:rsidRDefault="00941B29" w:rsidP="00F27B36">
            <w:pPr>
              <w:spacing w:after="0" w:line="240" w:lineRule="auto"/>
              <w:jc w:val="both"/>
              <w:rPr>
                <w:rFonts w:ascii="Times New Roman" w:eastAsia="Times New Roman" w:hAnsi="Times New Roman"/>
                <w:sz w:val="24"/>
                <w:szCs w:val="24"/>
                <w:lang w:val="sr-Cyrl-RS"/>
              </w:rPr>
            </w:pPr>
            <w:r>
              <w:rPr>
                <w:rFonts w:ascii="Times New Roman" w:eastAsia="Times New Roman" w:hAnsi="Times New Roman"/>
                <w:sz w:val="24"/>
                <w:szCs w:val="24"/>
                <w:lang w:val="sr-Cyrl-RS"/>
              </w:rPr>
              <w:t xml:space="preserve">Након успешно савладаног теста знања/испитне вежбе, полазник добија сертификат о успешно завршеном програму. </w:t>
            </w:r>
          </w:p>
          <w:p w:rsidR="00941B29" w:rsidRDefault="00941B29" w:rsidP="00F27B36">
            <w:pPr>
              <w:spacing w:after="0" w:line="240" w:lineRule="auto"/>
              <w:jc w:val="both"/>
              <w:rPr>
                <w:rFonts w:ascii="Times New Roman" w:eastAsia="Times New Roman" w:hAnsi="Times New Roman"/>
                <w:sz w:val="24"/>
                <w:szCs w:val="24"/>
                <w:lang w:val="sr-Cyrl-RS"/>
              </w:rPr>
            </w:pPr>
          </w:p>
          <w:p w:rsidR="00941B29" w:rsidRDefault="00941B29" w:rsidP="00F27B36">
            <w:pPr>
              <w:spacing w:after="0" w:line="240" w:lineRule="auto"/>
              <w:jc w:val="both"/>
            </w:pPr>
          </w:p>
        </w:tc>
      </w:tr>
    </w:tbl>
    <w:p w:rsidR="00DA0BF9" w:rsidRDefault="00941B29">
      <w:r>
        <w:t xml:space="preserve"> </w:t>
      </w:r>
    </w:p>
    <w:sectPr w:rsidR="00DA0B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altName w:val="Malgun Gothic"/>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6"/>
    <w:lvl w:ilvl="0">
      <w:start w:val="1"/>
      <w:numFmt w:val="bullet"/>
      <w:lvlText w:val="-"/>
      <w:lvlJc w:val="left"/>
      <w:pPr>
        <w:tabs>
          <w:tab w:val="num" w:pos="0"/>
        </w:tabs>
        <w:ind w:left="720" w:hanging="360"/>
      </w:pPr>
      <w:rPr>
        <w:rFonts w:ascii="Agency FB" w:hAnsi="Agency FB" w:cs="Agency FB" w:hint="default"/>
        <w:b/>
        <w:sz w:val="24"/>
        <w:szCs w:val="24"/>
        <w:lang w:val="sr-Cyrl-R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797CD5"/>
    <w:multiLevelType w:val="hybridMultilevel"/>
    <w:tmpl w:val="A94E8798"/>
    <w:lvl w:ilvl="0" w:tplc="C0E822C8">
      <w:numFmt w:val="bullet"/>
      <w:lvlText w:val="-"/>
      <w:lvlJc w:val="left"/>
      <w:pPr>
        <w:ind w:left="770" w:hanging="360"/>
      </w:pPr>
      <w:rPr>
        <w:rFonts w:ascii="Calibri" w:eastAsia="Calibri" w:hAnsi="Calibri" w:cs="Calibri"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 w15:restartNumberingAfterBreak="0">
    <w:nsid w:val="59A56675"/>
    <w:multiLevelType w:val="hybridMultilevel"/>
    <w:tmpl w:val="7A160E12"/>
    <w:lvl w:ilvl="0" w:tplc="C0E822C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B29"/>
    <w:rsid w:val="003869FF"/>
    <w:rsid w:val="00941B29"/>
    <w:rsid w:val="00A366D4"/>
    <w:rsid w:val="00D805F5"/>
    <w:rsid w:val="00DA0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5FF5"/>
  <w15:chartTrackingRefBased/>
  <w15:docId w15:val="{E07FC7FA-166B-4D90-BC6C-4CACC642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B29"/>
    <w:pPr>
      <w:suppressAutoHyphens/>
      <w:spacing w:line="254" w:lineRule="auto"/>
    </w:pPr>
    <w:rPr>
      <w:rFonts w:ascii="Calibri" w:eastAsia="Calibri" w:hAnsi="Calibri" w:cs="Times New Roman"/>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41B29"/>
    <w:pPr>
      <w:ind w:left="720"/>
      <w:contextualSpacing/>
    </w:pPr>
    <w:rPr>
      <w:sz w:val="20"/>
      <w:szCs w:val="20"/>
      <w:lang w:val="en-US"/>
    </w:rPr>
  </w:style>
  <w:style w:type="character" w:styleId="Strong">
    <w:name w:val="Strong"/>
    <w:basedOn w:val="DefaultParagraphFont"/>
    <w:qFormat/>
    <w:rsid w:val="00941B29"/>
    <w:rPr>
      <w:b/>
      <w:bCs/>
    </w:rPr>
  </w:style>
  <w:style w:type="paragraph" w:customStyle="1" w:styleId="Default">
    <w:name w:val="Default"/>
    <w:rsid w:val="00D805F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2823</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Marija.Curcin</dc:creator>
  <cp:keywords/>
  <dc:description/>
  <cp:lastModifiedBy>Marija.Curcin</cp:lastModifiedBy>
  <cp:revision>4</cp:revision>
  <dcterms:created xsi:type="dcterms:W3CDTF">2026-07-29T07:29:00Z</dcterms:created>
  <dcterms:modified xsi:type="dcterms:W3CDTF">2026-07-29T07:33:00Z</dcterms:modified>
</cp:coreProperties>
</file>