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место- архивар</w:t>
      </w:r>
    </w:p>
    <w:p w:rsidR="00C97112" w:rsidRDefault="00C97112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4218AA" w:rsidRPr="004218AA" w:rsidRDefault="004218AA" w:rsidP="004218AA">
      <w:pPr>
        <w:ind w:firstLine="708"/>
        <w:jc w:val="both"/>
        <w:rPr>
          <w:rFonts w:cstheme="minorHAnsi"/>
          <w:sz w:val="24"/>
          <w:szCs w:val="24"/>
          <w:lang w:val="sr-Cyrl-RS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4218AA" w:rsidRPr="00B37B49" w:rsidRDefault="004218AA" w:rsidP="004218AA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 w:rsidRPr="00B37B49">
        <w:rPr>
          <w:sz w:val="24"/>
          <w:szCs w:val="24"/>
        </w:rPr>
        <w:t>Материјали</w:t>
      </w:r>
      <w:proofErr w:type="spellEnd"/>
      <w:r w:rsidRPr="00B37B49">
        <w:rPr>
          <w:sz w:val="24"/>
          <w:szCs w:val="24"/>
        </w:rPr>
        <w:t xml:space="preserve"> </w:t>
      </w:r>
      <w:proofErr w:type="spellStart"/>
      <w:r w:rsidRPr="00B37B49">
        <w:rPr>
          <w:sz w:val="24"/>
          <w:szCs w:val="24"/>
        </w:rPr>
        <w:t>за</w:t>
      </w:r>
      <w:proofErr w:type="spellEnd"/>
      <w:r w:rsidRPr="00B37B49">
        <w:rPr>
          <w:sz w:val="24"/>
          <w:szCs w:val="24"/>
        </w:rPr>
        <w:t xml:space="preserve"> </w:t>
      </w:r>
      <w:r w:rsidRPr="00B37B49">
        <w:rPr>
          <w:sz w:val="24"/>
          <w:szCs w:val="24"/>
          <w:lang w:val="sr-Cyrl-RS"/>
        </w:rPr>
        <w:t xml:space="preserve">припрему кандидата за </w:t>
      </w:r>
      <w:proofErr w:type="spellStart"/>
      <w:r w:rsidRPr="00B37B49">
        <w:rPr>
          <w:sz w:val="24"/>
          <w:szCs w:val="24"/>
        </w:rPr>
        <w:t>проверу</w:t>
      </w:r>
      <w:proofErr w:type="spellEnd"/>
      <w:r w:rsidRPr="00B37B49">
        <w:rPr>
          <w:sz w:val="24"/>
          <w:szCs w:val="24"/>
          <w:lang w:val="sr-Cyrl-RS"/>
        </w:rPr>
        <w:t xml:space="preserve"> општих функционалних компетенција</w:t>
      </w:r>
      <w:r w:rsidRPr="00B37B49">
        <w:rPr>
          <w:sz w:val="24"/>
          <w:szCs w:val="24"/>
        </w:rPr>
        <w:t xml:space="preserve"> </w:t>
      </w:r>
      <w:r w:rsidRPr="00B37B49">
        <w:rPr>
          <w:sz w:val="24"/>
          <w:szCs w:val="24"/>
          <w:lang w:val="sr-Cyrl-RS"/>
        </w:rPr>
        <w:t xml:space="preserve">и понашајних компетенција могу се пронаћи на следећем линку: </w:t>
      </w:r>
    </w:p>
    <w:p w:rsidR="004218AA" w:rsidRPr="00C97112" w:rsidRDefault="004218AA" w:rsidP="004218AA">
      <w:pPr>
        <w:widowControl w:val="0"/>
        <w:suppressAutoHyphens/>
        <w:jc w:val="both"/>
        <w:rPr>
          <w:lang w:val="sr-Cyrl-RS"/>
        </w:rPr>
      </w:pPr>
      <w:hyperlink r:id="rId4" w:history="1">
        <w:r w:rsidRPr="00B37B49"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EC0C63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(управно-правни послови)</w:t>
      </w:r>
      <w:r w:rsidR="00620AB2">
        <w:rPr>
          <w:rFonts w:cstheme="minorHAnsi"/>
          <w:bCs/>
          <w:sz w:val="24"/>
          <w:szCs w:val="24"/>
        </w:rPr>
        <w:t xml:space="preserve">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- општи управни поступак</w:t>
      </w:r>
      <w:r w:rsidRPr="0092047E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92047E">
        <w:rPr>
          <w:rFonts w:cstheme="minorHAnsi"/>
          <w:bCs/>
          <w:sz w:val="24"/>
          <w:szCs w:val="24"/>
          <w:lang w:val="sr-Cyrl-RS"/>
        </w:rPr>
        <w:t>страницама</w:t>
      </w:r>
      <w:r w:rsidRPr="0092047E">
        <w:rPr>
          <w:rFonts w:cstheme="minorHAnsi"/>
          <w:bCs/>
          <w:sz w:val="24"/>
          <w:szCs w:val="24"/>
          <w:lang w:val="sr-Cyrl-RS"/>
        </w:rPr>
        <w:t>:</w:t>
      </w:r>
      <w:r w:rsidR="00AD13C1" w:rsidRP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92047E" w:rsidRPr="003A1B2F" w:rsidRDefault="004218AA" w:rsidP="00C01F5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92047E"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92047E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органа)</w:t>
      </w:r>
      <w:r w:rsidR="00620AB2">
        <w:rPr>
          <w:rFonts w:cstheme="minorHAnsi"/>
          <w:bCs/>
          <w:sz w:val="24"/>
          <w:szCs w:val="24"/>
        </w:rPr>
        <w:t xml:space="preserve">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- Статут града Панчева и Одлука о Градској управи града Панчева</w:t>
      </w:r>
      <w:r w:rsidRPr="0092047E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92047E">
        <w:rPr>
          <w:rFonts w:cstheme="minorHAnsi"/>
          <w:bCs/>
          <w:sz w:val="24"/>
          <w:szCs w:val="24"/>
          <w:lang w:val="sr-Cyrl-RS"/>
        </w:rPr>
        <w:t>страницама</w:t>
      </w:r>
      <w:r w:rsidRPr="0092047E">
        <w:rPr>
          <w:rFonts w:cstheme="minorHAnsi"/>
          <w:bCs/>
          <w:sz w:val="24"/>
          <w:szCs w:val="24"/>
          <w:lang w:val="sr-Cyrl-RS"/>
        </w:rPr>
        <w:t>:</w:t>
      </w:r>
    </w:p>
    <w:p w:rsidR="000D5DE1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7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2047E" w:rsidRDefault="004218AA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11" w:history="1">
        <w:r w:rsidR="0092047E"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2047E" w:rsidRDefault="004218AA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12" w:history="1">
        <w:r w:rsidR="0092047E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92047E">
        <w:rPr>
          <w:sz w:val="24"/>
          <w:szCs w:val="24"/>
          <w:lang w:val="sr-Cyrl-RS"/>
        </w:rPr>
        <w:t xml:space="preserve"> </w:t>
      </w:r>
    </w:p>
    <w:p w:rsidR="00AD13C1" w:rsidRPr="003A1B2F" w:rsidRDefault="004218AA" w:rsidP="00C01F53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3" w:history="1">
        <w:r w:rsidR="0092047E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  <w:r w:rsidR="0092047E" w:rsidRPr="0092047E">
        <w:rPr>
          <w:rFonts w:cstheme="minorHAnsi"/>
          <w:bCs/>
          <w:sz w:val="24"/>
          <w:szCs w:val="24"/>
          <w:lang w:val="sr-Cyrl-RS"/>
        </w:rPr>
        <w:t>- Закон о архивској грађи и архивској делатности и Одлука о месним заједницама на територији града Панчева, могу се пронаћи на следећим страницама:</w:t>
      </w:r>
    </w:p>
    <w:p w:rsidR="0092047E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4" w:history="1">
        <w:r w:rsidR="0092047E" w:rsidRPr="00E26A7C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https://pravno-informacioni-sistem.rs/eli/rep/sgrs/skupstina/zakon/2020/6/7/reg</w:t>
        </w:r>
      </w:hyperlink>
      <w:r w:rsidR="0092047E">
        <w:rPr>
          <w:rFonts w:cstheme="minorHAnsi"/>
          <w:bCs/>
          <w:sz w:val="24"/>
          <w:szCs w:val="24"/>
        </w:rPr>
        <w:t xml:space="preserve"> </w:t>
      </w:r>
    </w:p>
    <w:p w:rsidR="00C01F53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5" w:history="1">
        <w:r w:rsidR="00C01F53" w:rsidRPr="00E26A7C">
          <w:rPr>
            <w:rStyle w:val="Hyperlink"/>
            <w:rFonts w:cstheme="minorHAnsi"/>
            <w:bCs/>
            <w:sz w:val="24"/>
            <w:szCs w:val="24"/>
          </w:rPr>
          <w:t>https://www.pancevo.rs/?wpfb_dl=138</w:t>
        </w:r>
      </w:hyperlink>
      <w:r w:rsidR="00C01F53">
        <w:rPr>
          <w:rFonts w:cstheme="minorHAnsi"/>
          <w:bCs/>
          <w:sz w:val="24"/>
          <w:szCs w:val="24"/>
        </w:rPr>
        <w:t xml:space="preserve"> </w:t>
      </w:r>
    </w:p>
    <w:p w:rsidR="00C01F53" w:rsidRDefault="004218AA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6" w:history="1">
        <w:r w:rsidR="00C01F53" w:rsidRPr="00E26A7C">
          <w:rPr>
            <w:rStyle w:val="Hyperlink"/>
            <w:rFonts w:cstheme="minorHAnsi"/>
            <w:bCs/>
            <w:sz w:val="24"/>
            <w:szCs w:val="24"/>
          </w:rPr>
          <w:t>https://www.pancevo.rs/?wpfb_dl=3270</w:t>
        </w:r>
      </w:hyperlink>
      <w:r w:rsidR="00C01F53">
        <w:rPr>
          <w:rFonts w:cstheme="minorHAnsi"/>
          <w:bCs/>
          <w:sz w:val="24"/>
          <w:szCs w:val="24"/>
        </w:rPr>
        <w:t xml:space="preserve"> </w:t>
      </w:r>
    </w:p>
    <w:p w:rsidR="00473793" w:rsidRPr="00C01F53" w:rsidRDefault="00473793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</w:p>
    <w:sectPr w:rsidR="00473793" w:rsidRPr="00C0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18AA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9DDA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1995" TargetMode="External"/><Relationship Id="rId13" Type="http://schemas.openxmlformats.org/officeDocument/2006/relationships/hyperlink" Target="http://www.pancevo.rs/?wpfb_dl=409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4075" TargetMode="External"/><Relationship Id="rId12" Type="http://schemas.openxmlformats.org/officeDocument/2006/relationships/hyperlink" Target="http://www.pancevo.rs/?wpfb_dl=408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ancevo.rs/?wpfb_dl=327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ancevo.rs/?wpfb_dl=980" TargetMode="External"/><Relationship Id="rId11" Type="http://schemas.openxmlformats.org/officeDocument/2006/relationships/hyperlink" Target="http://www.pancevo.rs/?wpfb_dl=2533" TargetMode="External"/><Relationship Id="rId5" Type="http://schemas.openxmlformats.org/officeDocument/2006/relationships/hyperlink" Target="https://pravno-informacioni-sistem.rs/eli/rep/sgrs/skupstina/zakon/2016/18/2/reg" TargetMode="External"/><Relationship Id="rId15" Type="http://schemas.openxmlformats.org/officeDocument/2006/relationships/hyperlink" Target="https://www.pancevo.rs/?wpfb_dl=138" TargetMode="External"/><Relationship Id="rId10" Type="http://schemas.openxmlformats.org/officeDocument/2006/relationships/hyperlink" Target="https://www.pancevo.rs/?wpfb_dl=3413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3299" TargetMode="External"/><Relationship Id="rId14" Type="http://schemas.openxmlformats.org/officeDocument/2006/relationships/hyperlink" Target="https://pravno-informacioni-sistem.rs/eli/rep/sgrs/skupstina/zakon/2020/6/7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6</cp:revision>
  <dcterms:created xsi:type="dcterms:W3CDTF">2026-03-16T08:13:00Z</dcterms:created>
  <dcterms:modified xsi:type="dcterms:W3CDTF">2026-03-26T09:17:00Z</dcterms:modified>
</cp:coreProperties>
</file>