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D6" w:rsidRPr="00892A4C" w:rsidRDefault="00AD13C1" w:rsidP="00065B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Материјали за припрему кандидата- радно место </w:t>
      </w:r>
      <w:r w:rsidR="00EC5BD6" w:rsidRPr="00892A4C">
        <w:rPr>
          <w:rFonts w:ascii="Times New Roman" w:hAnsi="Times New Roman" w:cs="Times New Roman"/>
          <w:b/>
          <w:sz w:val="24"/>
          <w:szCs w:val="24"/>
          <w:lang w:val="sr-Cyrl-CS"/>
        </w:rPr>
        <w:t>за студијско аналитичке послове у области  пореске контроле</w:t>
      </w:r>
    </w:p>
    <w:p w:rsidR="006E67C1" w:rsidRPr="00892A4C" w:rsidRDefault="006E67C1" w:rsidP="00F612F3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одређеној области рада </w:t>
      </w:r>
      <w:r w:rsidR="00F612F3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(студијско-аналитички послови</w:t>
      </w:r>
      <w:proofErr w:type="gramStart"/>
      <w:r w:rsidR="00F612F3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="00F612F3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методе и технике анализирања планских докумета и прописа и израде извештаја о стању у области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могу се пронаћи на следећим линковима: </w:t>
      </w:r>
    </w:p>
    <w:p w:rsidR="00F612F3" w:rsidRPr="00892A4C" w:rsidRDefault="00892A4C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92A4C">
          <w:rPr>
            <w:rStyle w:val="Hyperlink"/>
            <w:rFonts w:ascii="Times New Roman" w:hAnsi="Times New Roman" w:cs="Times New Roman"/>
            <w:sz w:val="24"/>
            <w:szCs w:val="24"/>
          </w:rPr>
          <w:t>https://kutak.suk.gov.rs/kutak-znanja/simulacije-zadataka-apjls/studijsko-analiticki-poslovi-2/pripremi-se</w:t>
        </w:r>
      </w:hyperlink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4C" w:rsidRPr="00892A4C" w:rsidRDefault="00892A4C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92A4C">
          <w:rPr>
            <w:rStyle w:val="Hyperlink"/>
            <w:rFonts w:ascii="Times New Roman" w:hAnsi="Times New Roman" w:cs="Times New Roman"/>
            <w:sz w:val="24"/>
            <w:szCs w:val="24"/>
          </w:rPr>
          <w:t>https://kutak.suk.gov.rs/kutak-znanja/simulacije-zadataka?testiraj-se=true</w:t>
        </w:r>
      </w:hyperlink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C2B" w:rsidRPr="00892A4C" w:rsidRDefault="00571C2B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одређеној области рада 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(стручно-оперативни послови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методе и технике опсервације, прикупљања и евидентирања података, и технике обраде и израде прегледа података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892A4C" w:rsidRPr="00892A4C" w:rsidRDefault="00892A4C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https://kutak.suk.gov.rs/kutak-znanja/simulacije-zadataka-apjls/strucno-operativni-poslovi-2/pripremi-se</w:t>
        </w:r>
      </w:hyperlink>
      <w:r w:rsidRPr="00892A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1C2B" w:rsidRPr="00892A4C" w:rsidRDefault="00065BA8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7" w:history="1">
        <w:r w:rsidR="00571C2B"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https://kutak.suk.gov.rs/kutak-znanja/simulacije-zadataka-apjls</w:t>
        </w:r>
      </w:hyperlink>
      <w:r w:rsidR="00571C2B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0D5DE1" w:rsidRPr="00892A4C" w:rsidRDefault="000D5DE1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A1B2F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Статут града Панчева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571C2B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3FA0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Одлука о Градској управи града Панчева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страницама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D03FA0" w:rsidRPr="00892A4C" w:rsidRDefault="00065BA8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8" w:history="1">
        <w:r w:rsidR="003A1B2F"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3FA0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:rsidR="003A1B2F" w:rsidRPr="00892A4C" w:rsidRDefault="00D03FA0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9" w:history="1">
        <w:r w:rsidR="003A1B2F"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892A4C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892A4C" w:rsidRDefault="00065BA8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0" w:history="1">
        <w:r w:rsidR="003A1B2F"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3FA0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:rsidR="003A1B2F" w:rsidRPr="00892A4C" w:rsidRDefault="00065BA8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892A4C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892A4C" w:rsidRDefault="00065BA8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hyperlink r:id="rId12" w:history="1">
        <w:r w:rsidR="003A1B2F"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892A4C"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892A4C" w:rsidRDefault="00065BA8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03FA0" w:rsidRPr="00892A4C">
          <w:rPr>
            <w:rStyle w:val="Hyperlink"/>
            <w:rFonts w:ascii="Times New Roman" w:hAnsi="Times New Roman" w:cs="Times New Roman"/>
            <w:sz w:val="24"/>
            <w:szCs w:val="24"/>
          </w:rPr>
          <w:t>http://www.pancevo.rs/?wpfb_dl=2533</w:t>
        </w:r>
      </w:hyperlink>
      <w:r w:rsidR="00D03FA0" w:rsidRPr="00892A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3FA0" w:rsidRPr="00892A4C" w:rsidRDefault="00065BA8" w:rsidP="00065B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4" w:history="1">
        <w:r w:rsidR="00D03FA0" w:rsidRPr="00892A4C">
          <w:rPr>
            <w:rStyle w:val="Hyperlink"/>
            <w:rFonts w:ascii="Times New Roman" w:hAnsi="Times New Roman" w:cs="Times New Roman"/>
            <w:sz w:val="24"/>
            <w:szCs w:val="24"/>
          </w:rPr>
          <w:t>http://www.pancevo.rs/?wpfb_dl=4089</w:t>
        </w:r>
      </w:hyperlink>
      <w:r w:rsidR="00D03FA0" w:rsidRPr="00892A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AD13C1" w:rsidRDefault="00065BA8" w:rsidP="00065BA8">
      <w:pPr>
        <w:spacing w:after="0" w:line="240" w:lineRule="auto"/>
        <w:ind w:firstLine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5" w:history="1">
        <w:r w:rsidR="00D03FA0" w:rsidRPr="00892A4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http://www.pancevo.rs/?wpfb_dl=4099</w:t>
        </w:r>
      </w:hyperlink>
    </w:p>
    <w:p w:rsidR="00065BA8" w:rsidRPr="00892A4C" w:rsidRDefault="00065BA8" w:rsidP="00065BA8">
      <w:pPr>
        <w:spacing w:after="0" w:line="240" w:lineRule="auto"/>
        <w:ind w:firstLine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E6885" w:rsidRPr="00892A4C" w:rsidRDefault="003A1B2F" w:rsidP="00AD13C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Материјали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4C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(прописи из делокруга радног места</w:t>
      </w:r>
      <w:proofErr w:type="gramStart"/>
      <w:r w:rsidR="000D5DE1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)-</w:t>
      </w:r>
      <w:proofErr w:type="gramEnd"/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Закон о пореском поступку и пореској администрацији и Закон о порезима на имовину</w:t>
      </w:r>
      <w:r w:rsidR="000D5DE1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огу се пронаћи на следећим</w:t>
      </w:r>
      <w:r w:rsidR="00AD13C1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92A4C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страницама</w:t>
      </w:r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AD13C1"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892A4C" w:rsidRPr="00892A4C" w:rsidRDefault="00892A4C" w:rsidP="00AD13C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6" w:history="1">
        <w:r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https://pravno-informacioni-sistem.rs/eli/rep/sgrs/skupstina/zakon/2002/80/1/reg</w:t>
        </w:r>
      </w:hyperlink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892A4C" w:rsidRPr="00892A4C" w:rsidRDefault="00892A4C" w:rsidP="00065BA8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7" w:history="1">
        <w:r w:rsidRPr="00892A4C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https://pravno-informacioni-sistem.rs/eli/rep/sgrs/skupstina/zakon/2001/26/1/reg</w:t>
        </w:r>
      </w:hyperlink>
      <w:r w:rsidRPr="00892A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C05212" w:rsidRPr="00892A4C" w:rsidRDefault="00C05212" w:rsidP="00C05212">
      <w:pPr>
        <w:spacing w:after="24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D03FA0" w:rsidRPr="00892A4C" w:rsidRDefault="00D03FA0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892A4C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892A4C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892A4C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892A4C" w:rsidRDefault="00473793" w:rsidP="007D3716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73793" w:rsidRPr="00892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BA8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2E1B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0FA2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47EA"/>
    <w:rsid w:val="00565968"/>
    <w:rsid w:val="00571C2B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67C1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28A6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2A4C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340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5212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3FA0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BD6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2FA"/>
    <w:rsid w:val="00F51C7D"/>
    <w:rsid w:val="00F55972"/>
    <w:rsid w:val="00F57F47"/>
    <w:rsid w:val="00F61194"/>
    <w:rsid w:val="00F612F3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961B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980" TargetMode="External"/><Relationship Id="rId13" Type="http://schemas.openxmlformats.org/officeDocument/2006/relationships/hyperlink" Target="http://www.pancevo.rs/?wpfb_dl=25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utak.suk.gov.rs/kutak-znanja/simulacije-zadataka-apjls" TargetMode="External"/><Relationship Id="rId12" Type="http://schemas.openxmlformats.org/officeDocument/2006/relationships/hyperlink" Target="https://www.pancevo.rs/?wpfb_dl=3413" TargetMode="External"/><Relationship Id="rId17" Type="http://schemas.openxmlformats.org/officeDocument/2006/relationships/hyperlink" Target="https://pravno-informacioni-sistem.rs/eli/rep/sgrs/skupstina/zakon/2001/26/1/re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no-informacioni-sistem.rs/eli/rep/sgrs/skupstina/zakon/2002/80/1/reg" TargetMode="Externa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-apjls/strucno-operativni-poslovi-2/pripremi-se" TargetMode="External"/><Relationship Id="rId11" Type="http://schemas.openxmlformats.org/officeDocument/2006/relationships/hyperlink" Target="https://www.pancevo.rs/?wpfb_dl=3299" TargetMode="External"/><Relationship Id="rId5" Type="http://schemas.openxmlformats.org/officeDocument/2006/relationships/hyperlink" Target="https://kutak.suk.gov.rs/kutak-znanja/simulacije-zadataka?testiraj-se=true" TargetMode="External"/><Relationship Id="rId15" Type="http://schemas.openxmlformats.org/officeDocument/2006/relationships/hyperlink" Target="http://www.pancevo.rs/?wpfb_dl=4099" TargetMode="External"/><Relationship Id="rId10" Type="http://schemas.openxmlformats.org/officeDocument/2006/relationships/hyperlink" Target="https://www.pancevo.rs/?wpfb_dl=199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kutak.suk.gov.rs/kutak-znanja/simulacije-zadataka-apjls/studijsko-analiticki-poslovi-2/pripremi-se" TargetMode="External"/><Relationship Id="rId9" Type="http://schemas.openxmlformats.org/officeDocument/2006/relationships/hyperlink" Target="https://www.pancevo.rs/?wpfb_dl=4075" TargetMode="External"/><Relationship Id="rId14" Type="http://schemas.openxmlformats.org/officeDocument/2006/relationships/hyperlink" Target="http://www.pancevo.rs/?wpfb_dl=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2026-02-19T12:22:00Z</dcterms:created>
  <dcterms:modified xsi:type="dcterms:W3CDTF">2026-02-19T12:42:00Z</dcterms:modified>
</cp:coreProperties>
</file>