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C44901" w:rsidRDefault="00E81467" w:rsidP="00C44901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:rsidR="00EC0C63" w:rsidRPr="00C4490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3A1A06">
        <w:rPr>
          <w:rFonts w:cstheme="minorHAnsi"/>
          <w:bCs/>
          <w:sz w:val="24"/>
          <w:szCs w:val="24"/>
          <w:lang w:val="sr-Cyrl-RS"/>
        </w:rPr>
        <w:t xml:space="preserve">(стручно-оперативни послови)- </w:t>
      </w:r>
      <w:bookmarkStart w:id="0" w:name="_GoBack"/>
      <w:bookmarkEnd w:id="0"/>
      <w:proofErr w:type="spellStart"/>
      <w:r w:rsidR="00B70A64" w:rsidRPr="00C44901">
        <w:rPr>
          <w:rFonts w:cstheme="minorHAnsi"/>
          <w:sz w:val="24"/>
          <w:szCs w:val="24"/>
        </w:rPr>
        <w:t>методе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технике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опсервације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, </w:t>
      </w:r>
      <w:proofErr w:type="spellStart"/>
      <w:r w:rsidR="00B70A64" w:rsidRPr="00C44901">
        <w:rPr>
          <w:rFonts w:cstheme="minorHAnsi"/>
          <w:sz w:val="24"/>
          <w:szCs w:val="24"/>
        </w:rPr>
        <w:t>прикупљања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евидентирања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података</w:t>
      </w:r>
      <w:proofErr w:type="spellEnd"/>
      <w:r w:rsidR="00B70A64" w:rsidRPr="00C44901">
        <w:rPr>
          <w:rFonts w:cstheme="minorHAnsi"/>
          <w:sz w:val="24"/>
          <w:szCs w:val="24"/>
          <w:lang w:val="sr-Cyrl-RS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технике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обраде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израде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прегледа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података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C44901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4" w:history="1">
        <w:r w:rsidRPr="00C44901">
          <w:rPr>
            <w:rStyle w:val="Hyperlink"/>
            <w:rFonts w:cstheme="minorHAnsi"/>
            <w:sz w:val="24"/>
            <w:szCs w:val="24"/>
          </w:rPr>
          <w:t>https://kutak.suk.gov.rs/kutak-znanja/simulacije-zadataka?pripremi-se=false&amp;testiraj-se=true</w:t>
        </w:r>
      </w:hyperlink>
      <w:r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B70A64" w:rsidRPr="00C44901" w:rsidRDefault="00B70A64" w:rsidP="00B70A64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>(</w:t>
      </w:r>
      <w:proofErr w:type="spellStart"/>
      <w:r w:rsidR="00C44901" w:rsidRPr="00C44901">
        <w:rPr>
          <w:rFonts w:cstheme="minorHAnsi"/>
          <w:sz w:val="24"/>
          <w:szCs w:val="24"/>
        </w:rPr>
        <w:t>управно-правни</w:t>
      </w:r>
      <w:proofErr w:type="spellEnd"/>
      <w:r w:rsidR="00C44901" w:rsidRPr="00C44901">
        <w:rPr>
          <w:rFonts w:cstheme="minorHAnsi"/>
          <w:sz w:val="24"/>
          <w:szCs w:val="24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послови</w:t>
      </w:r>
      <w:proofErr w:type="spellEnd"/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)- </w:t>
      </w:r>
      <w:proofErr w:type="spellStart"/>
      <w:r w:rsidR="00C44901" w:rsidRPr="00C44901">
        <w:rPr>
          <w:rFonts w:cstheme="minorHAnsi"/>
          <w:sz w:val="24"/>
          <w:szCs w:val="24"/>
        </w:rPr>
        <w:t>општи</w:t>
      </w:r>
      <w:proofErr w:type="spellEnd"/>
      <w:r w:rsidR="00C44901" w:rsidRPr="00C44901">
        <w:rPr>
          <w:rFonts w:cstheme="minorHAnsi"/>
          <w:sz w:val="24"/>
          <w:szCs w:val="24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управни</w:t>
      </w:r>
      <w:proofErr w:type="spellEnd"/>
      <w:r w:rsidR="00C44901" w:rsidRPr="00C44901">
        <w:rPr>
          <w:rFonts w:cstheme="minorHAnsi"/>
          <w:sz w:val="24"/>
          <w:szCs w:val="24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поступак</w:t>
      </w:r>
      <w:proofErr w:type="spellEnd"/>
      <w:r w:rsidRPr="00C44901">
        <w:rPr>
          <w:rFonts w:cstheme="minorHAnsi"/>
          <w:sz w:val="24"/>
          <w:szCs w:val="24"/>
        </w:rPr>
        <w:t xml:space="preserve">, </w:t>
      </w:r>
      <w:proofErr w:type="spellStart"/>
      <w:r w:rsidRPr="00C44901">
        <w:rPr>
          <w:rFonts w:cstheme="minorHAnsi"/>
          <w:sz w:val="24"/>
          <w:szCs w:val="24"/>
        </w:rPr>
        <w:t>прикупљања</w:t>
      </w:r>
      <w:proofErr w:type="spellEnd"/>
      <w:r w:rsidRPr="00C44901">
        <w:rPr>
          <w:rFonts w:cstheme="minorHAnsi"/>
          <w:sz w:val="24"/>
          <w:szCs w:val="24"/>
        </w:rPr>
        <w:t xml:space="preserve"> и </w:t>
      </w:r>
      <w:proofErr w:type="spellStart"/>
      <w:r w:rsidRPr="00C44901">
        <w:rPr>
          <w:rFonts w:cstheme="minorHAnsi"/>
          <w:sz w:val="24"/>
          <w:szCs w:val="24"/>
        </w:rPr>
        <w:t>евидентирања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података</w:t>
      </w:r>
      <w:proofErr w:type="spellEnd"/>
      <w:r w:rsidRPr="00C44901">
        <w:rPr>
          <w:rFonts w:cstheme="minorHAnsi"/>
          <w:sz w:val="24"/>
          <w:szCs w:val="24"/>
          <w:lang w:val="sr-Cyrl-RS"/>
        </w:rPr>
        <w:t xml:space="preserve"> и </w:t>
      </w:r>
      <w:proofErr w:type="spellStart"/>
      <w:r w:rsidRPr="00C44901">
        <w:rPr>
          <w:rFonts w:cstheme="minorHAnsi"/>
          <w:sz w:val="24"/>
          <w:szCs w:val="24"/>
        </w:rPr>
        <w:t>технике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обраде</w:t>
      </w:r>
      <w:proofErr w:type="spellEnd"/>
      <w:r w:rsidRPr="00C44901">
        <w:rPr>
          <w:rFonts w:cstheme="minorHAnsi"/>
          <w:sz w:val="24"/>
          <w:szCs w:val="24"/>
        </w:rPr>
        <w:t xml:space="preserve"> и </w:t>
      </w:r>
      <w:proofErr w:type="spellStart"/>
      <w:r w:rsidRPr="00C44901">
        <w:rPr>
          <w:rFonts w:cstheme="minorHAnsi"/>
          <w:sz w:val="24"/>
          <w:szCs w:val="24"/>
        </w:rPr>
        <w:t>израде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прегледа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података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B70A64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5" w:history="1">
        <w:r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Pr="00C44901">
        <w:rPr>
          <w:rFonts w:cstheme="minorHAnsi"/>
          <w:bCs/>
          <w:sz w:val="24"/>
          <w:szCs w:val="24"/>
        </w:rPr>
        <w:t xml:space="preserve"> </w:t>
      </w:r>
    </w:p>
    <w:p w:rsidR="000D5DE1" w:rsidRPr="00C4490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органа)- </w:t>
      </w:r>
      <w:r w:rsidR="003A1B2F" w:rsidRPr="00C44901">
        <w:rPr>
          <w:rFonts w:cstheme="minorHAnsi"/>
          <w:bCs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C44901" w:rsidRPr="00C44901">
        <w:rPr>
          <w:rFonts w:cstheme="minorHAnsi"/>
          <w:bCs/>
          <w:sz w:val="24"/>
          <w:szCs w:val="24"/>
        </w:rPr>
        <w:t xml:space="preserve">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и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и </w:t>
      </w:r>
      <w:r w:rsidR="00C44901" w:rsidRPr="00C44901">
        <w:rPr>
          <w:rFonts w:cstheme="minorHAnsi"/>
          <w:sz w:val="24"/>
          <w:szCs w:val="24"/>
          <w:lang w:val="sr-Cyrl-RS"/>
        </w:rPr>
        <w:t>Одлука о Градској управи града Панчева</w:t>
      </w:r>
      <w:r w:rsidRPr="00C44901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0D5DE1" w:rsidRPr="00C44901" w:rsidRDefault="003A1A0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C4490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Pr="00C44901" w:rsidRDefault="003A1A06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7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C44901" w:rsidRDefault="003A1A06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C44901" w:rsidRDefault="003A1A06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C44901" w:rsidRDefault="003A1A06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ind w:firstLine="720"/>
        <w:jc w:val="both"/>
        <w:rPr>
          <w:rFonts w:cstheme="minorHAnsi"/>
          <w:sz w:val="24"/>
          <w:szCs w:val="24"/>
        </w:rPr>
      </w:pPr>
      <w:hyperlink r:id="rId11" w:history="1">
        <w:r w:rsidRPr="00C44901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Pr="00C44901">
        <w:rPr>
          <w:rFonts w:cstheme="minorHAnsi"/>
          <w:sz w:val="24"/>
          <w:szCs w:val="24"/>
        </w:rPr>
        <w:t xml:space="preserve"> </w:t>
      </w:r>
    </w:p>
    <w:p w:rsidR="00C44901" w:rsidRPr="00C44901" w:rsidRDefault="00C44901" w:rsidP="00C44901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2" w:history="1">
        <w:r w:rsidRPr="00C44901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ind w:firstLine="720"/>
        <w:jc w:val="both"/>
        <w:rPr>
          <w:rFonts w:cstheme="minorHAnsi"/>
          <w:sz w:val="24"/>
          <w:szCs w:val="24"/>
        </w:rPr>
      </w:pPr>
      <w:hyperlink r:id="rId13" w:history="1">
        <w:r w:rsidRPr="00C44901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  <w:r w:rsidRPr="00C44901">
        <w:rPr>
          <w:rFonts w:cstheme="minorHAnsi"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sz w:val="24"/>
          <w:szCs w:val="24"/>
        </w:rPr>
        <w:t xml:space="preserve"> </w:t>
      </w:r>
    </w:p>
    <w:p w:rsidR="000D5DE1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>(прописи из делокруга радног места)- Закон о пољопривредном земљишту</w:t>
      </w:r>
      <w:r w:rsidR="000D5DE1" w:rsidRPr="00C44901">
        <w:rPr>
          <w:rFonts w:cstheme="minorHAnsi"/>
          <w:bCs/>
          <w:sz w:val="24"/>
          <w:szCs w:val="24"/>
          <w:lang w:val="sr-Cyrl-RS"/>
        </w:rPr>
        <w:t xml:space="preserve">, </w:t>
      </w:r>
      <w:r w:rsidRPr="00C44901">
        <w:rPr>
          <w:rFonts w:cstheme="minorHAnsi"/>
          <w:bCs/>
          <w:sz w:val="24"/>
          <w:szCs w:val="24"/>
          <w:lang w:val="sr-Cyrl-RS"/>
        </w:rPr>
        <w:t>могу се пронаћи на следећем линку:</w:t>
      </w:r>
    </w:p>
    <w:p w:rsidR="00010533" w:rsidRPr="00C44901" w:rsidRDefault="00C4490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4" w:history="1">
        <w:r w:rsidRPr="00C44901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https://pravno-informacioni-sistem.rs/eli/rep/sgrs/skupstina/zakon/2006/62/7/reg</w:t>
        </w:r>
      </w:hyperlink>
      <w:r w:rsidRPr="00C4490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одређено радно место место (</w:t>
      </w:r>
      <w:proofErr w:type="spellStart"/>
      <w:r w:rsidRPr="00C44901">
        <w:rPr>
          <w:rFonts w:cstheme="minorHAnsi"/>
          <w:sz w:val="24"/>
          <w:szCs w:val="24"/>
        </w:rPr>
        <w:t>процедуре</w:t>
      </w:r>
      <w:proofErr w:type="spellEnd"/>
      <w:r w:rsidRPr="00C44901">
        <w:rPr>
          <w:rFonts w:cstheme="minorHAnsi"/>
          <w:spacing w:val="-3"/>
          <w:sz w:val="24"/>
          <w:szCs w:val="24"/>
        </w:rPr>
        <w:t xml:space="preserve"> </w:t>
      </w:r>
      <w:r w:rsidRPr="00C44901">
        <w:rPr>
          <w:rFonts w:cstheme="minorHAnsi"/>
          <w:sz w:val="24"/>
          <w:szCs w:val="24"/>
        </w:rPr>
        <w:t>и</w:t>
      </w:r>
      <w:r w:rsidRPr="00C4490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методологије</w:t>
      </w:r>
      <w:proofErr w:type="spellEnd"/>
      <w:r w:rsidRPr="00C44901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из</w:t>
      </w:r>
      <w:proofErr w:type="spellEnd"/>
      <w:r w:rsidRPr="00C44901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делокруга</w:t>
      </w:r>
      <w:proofErr w:type="spellEnd"/>
      <w:r w:rsidRPr="00C4490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радног</w:t>
      </w:r>
      <w:proofErr w:type="spellEnd"/>
      <w:r w:rsidRPr="00C4490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места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)- </w:t>
      </w:r>
      <w:r w:rsidRPr="00C44901">
        <w:rPr>
          <w:rFonts w:cstheme="minorHAnsi"/>
          <w:sz w:val="24"/>
          <w:szCs w:val="24"/>
          <w:lang w:val="sr-Cyrl-RS"/>
        </w:rPr>
        <w:t>Процедуре и методологије прописане за обраду захтева странака</w:t>
      </w:r>
      <w:r w:rsidRPr="00C44901">
        <w:rPr>
          <w:rFonts w:cstheme="minorHAnsi"/>
          <w:bCs/>
          <w:sz w:val="24"/>
          <w:szCs w:val="24"/>
          <w:lang w:val="sr-Cyrl-RS"/>
        </w:rPr>
        <w:t xml:space="preserve">, </w:t>
      </w:r>
      <w:proofErr w:type="spellStart"/>
      <w:r w:rsidRPr="00C44901">
        <w:rPr>
          <w:rFonts w:cstheme="minorHAnsi"/>
          <w:sz w:val="24"/>
          <w:szCs w:val="24"/>
        </w:rPr>
        <w:t>могу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се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наћи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на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следећем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линку</w:t>
      </w:r>
      <w:proofErr w:type="spellEnd"/>
      <w:r w:rsidRPr="00C44901">
        <w:rPr>
          <w:rFonts w:cstheme="minorHAnsi"/>
          <w:sz w:val="24"/>
          <w:szCs w:val="24"/>
        </w:rPr>
        <w:t>:</w:t>
      </w:r>
      <w:r w:rsidRPr="00C44901">
        <w:rPr>
          <w:rFonts w:cstheme="minorHAnsi"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sz w:val="24"/>
          <w:szCs w:val="24"/>
          <w:lang w:val="sr-Latn-RS"/>
        </w:rPr>
        <w:t xml:space="preserve">  </w:t>
      </w:r>
      <w:r w:rsidRPr="00C44901">
        <w:rPr>
          <w:rFonts w:cstheme="minorHAnsi"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sz w:val="24"/>
          <w:szCs w:val="24"/>
        </w:rPr>
        <w:t xml:space="preserve"> </w:t>
      </w:r>
      <w:r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5" w:history="1">
        <w:r w:rsidRPr="00C44901">
          <w:rPr>
            <w:rStyle w:val="Hyperlink"/>
            <w:rFonts w:cstheme="minorHAnsi"/>
            <w:sz w:val="24"/>
            <w:szCs w:val="24"/>
            <w:lang w:val="sr-Cyrl-RS"/>
          </w:rPr>
          <w:t>https://www.pancevo.rs/dokumenta/poljoprivreda/zahtevi-sekretarijata-za-poljoprivredu-selo-i-ruralni-razvoj/</w:t>
        </w:r>
      </w:hyperlink>
      <w:r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2E6885" w:rsidRPr="00C44901" w:rsidRDefault="002E6885" w:rsidP="00C44901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Pr="00C44901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473793" w:rsidRPr="00C44901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C4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18E8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1995" TargetMode="External"/><Relationship Id="rId13" Type="http://schemas.openxmlformats.org/officeDocument/2006/relationships/hyperlink" Target="http://www.pancevo.rs/?wpfb_dl=4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4075" TargetMode="External"/><Relationship Id="rId12" Type="http://schemas.openxmlformats.org/officeDocument/2006/relationships/hyperlink" Target="http://www.pancevo.rs/?wpfb_dl=408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ncevo.rs/?wpfb_dl=980" TargetMode="External"/><Relationship Id="rId11" Type="http://schemas.openxmlformats.org/officeDocument/2006/relationships/hyperlink" Target="http://www.pancevo.rs/?wpfb_dl=2533" TargetMode="External"/><Relationship Id="rId5" Type="http://schemas.openxmlformats.org/officeDocument/2006/relationships/hyperlink" Target="https://pravno-informacioni-sistem.rs/eli/rep/sgrs/skupstina/zakon/2016/18/2/reg" TargetMode="External"/><Relationship Id="rId15" Type="http://schemas.openxmlformats.org/officeDocument/2006/relationships/hyperlink" Target="https://www.pancevo.rs/dokumenta/poljoprivreda/zahtevi-sekretarijata-za-poljoprivredu-selo-i-ruralni-razvoj/" TargetMode="External"/><Relationship Id="rId10" Type="http://schemas.openxmlformats.org/officeDocument/2006/relationships/hyperlink" Target="https://www.pancevo.rs/?wpfb_dl=3413" TargetMode="External"/><Relationship Id="rId4" Type="http://schemas.openxmlformats.org/officeDocument/2006/relationships/hyperlink" Target="https://kutak.suk.gov.rs/kutak-znanja/simulacije-zadataka?pripremi-se=false&amp;testiraj-se=true" TargetMode="External"/><Relationship Id="rId9" Type="http://schemas.openxmlformats.org/officeDocument/2006/relationships/hyperlink" Target="https://www.pancevo.rs/?wpfb_dl=3299" TargetMode="External"/><Relationship Id="rId14" Type="http://schemas.openxmlformats.org/officeDocument/2006/relationships/hyperlink" Target="https://pravno-informacioni-sistem.rs/eli/rep/sgrs/skupstina/zakon/2006/62/7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2025-05-09T08:15:00Z</dcterms:created>
  <dcterms:modified xsi:type="dcterms:W3CDTF">2025-05-09T08:34:00Z</dcterms:modified>
</cp:coreProperties>
</file>