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57" w:rsidRDefault="001E100B">
      <w:pPr>
        <w:spacing w:after="90"/>
      </w:pPr>
      <w:bookmarkStart w:id="0" w:name="_GoBack"/>
      <w:bookmarkEnd w:id="0"/>
      <w:r>
        <w:rPr>
          <w:rFonts w:ascii="Times" w:hAnsi="Times"/>
          <w:color w:val="000000"/>
        </w:rPr>
        <w:t xml:space="preserve">Cekos </w:t>
      </w:r>
      <w:proofErr w:type="gramStart"/>
      <w:r>
        <w:rPr>
          <w:rFonts w:ascii="Times" w:hAnsi="Times"/>
          <w:color w:val="000000"/>
        </w:rPr>
        <w:t>In</w:t>
      </w:r>
      <w:proofErr w:type="gramEnd"/>
      <w:r>
        <w:rPr>
          <w:rFonts w:ascii="Times" w:hAnsi="Times"/>
          <w:color w:val="000000"/>
        </w:rPr>
        <w:t xml:space="preserve"> Ekspert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На основу члана 134. став 2. Закона о накнадама за коришћење јавних добара ("Службени гласник РС", бр. 95/18, 49/19 и 92/23) и члана 17. став 1. и члана 42. став 1. Закона о Влади ("Службени гласник РС", бр. 55/05, 71/05 - исправка, 101/07, 65/08, 16/11, 6</w:t>
      </w:r>
      <w:r>
        <w:rPr>
          <w:rFonts w:ascii="Times" w:hAnsi="Times"/>
          <w:color w:val="000000"/>
        </w:rPr>
        <w:t xml:space="preserve">8/12 - УС, 72/12, 7/14 - УС, 44/14 и 30/18 - др. закон),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Влада доноси</w:t>
      </w:r>
    </w:p>
    <w:p w:rsidR="006B4057" w:rsidRDefault="001E100B">
      <w:pPr>
        <w:spacing w:after="225"/>
        <w:jc w:val="center"/>
      </w:pPr>
      <w:r>
        <w:rPr>
          <w:rFonts w:ascii="Times" w:hAnsi="Times"/>
          <w:b/>
          <w:color w:val="333333"/>
        </w:rPr>
        <w:t xml:space="preserve">УРЕДБУ </w:t>
      </w:r>
      <w:r>
        <w:br/>
      </w:r>
      <w:r>
        <w:rPr>
          <w:rFonts w:ascii="Times" w:hAnsi="Times"/>
          <w:b/>
          <w:color w:val="333333"/>
        </w:rPr>
        <w:t xml:space="preserve">О КРИТЕРИЈУМИМА ЗА ОДРЕЂИВАЊЕ АКТИВНОСТИ КОЈЕ УТИЧУ НА ЖИВОТНУ СРЕДИНУ И ИЗНОСИМА НАКНАДА </w:t>
      </w:r>
    </w:p>
    <w:p w:rsidR="006B4057" w:rsidRDefault="001E100B">
      <w:pPr>
        <w:spacing w:after="450"/>
        <w:ind w:left="750"/>
        <w:jc w:val="center"/>
      </w:pPr>
      <w:r>
        <w:rPr>
          <w:rFonts w:ascii="Times" w:hAnsi="Times"/>
          <w:b/>
          <w:color w:val="006633"/>
        </w:rPr>
        <w:t xml:space="preserve">(Сл. гласник РС бр. 30/24) </w:t>
      </w:r>
    </w:p>
    <w:p w:rsidR="006B4057" w:rsidRDefault="001E100B">
      <w:pPr>
        <w:spacing w:after="450"/>
        <w:ind w:left="750"/>
        <w:jc w:val="center"/>
      </w:pPr>
      <w:r>
        <w:rPr>
          <w:rFonts w:ascii="Times" w:hAnsi="Times"/>
          <w:b/>
          <w:color w:val="006633"/>
        </w:rPr>
        <w:t>Основни текст на снази од 06/04/</w:t>
      </w:r>
      <w:proofErr w:type="gramStart"/>
      <w:r>
        <w:rPr>
          <w:rFonts w:ascii="Times" w:hAnsi="Times"/>
          <w:b/>
          <w:color w:val="006633"/>
        </w:rPr>
        <w:t>2024 ,</w:t>
      </w:r>
      <w:proofErr w:type="gramEnd"/>
      <w:r>
        <w:rPr>
          <w:rFonts w:ascii="Times" w:hAnsi="Times"/>
          <w:b/>
          <w:color w:val="006633"/>
        </w:rPr>
        <w:t> у примени од 06/04/</w:t>
      </w:r>
      <w:r>
        <w:rPr>
          <w:rFonts w:ascii="Times" w:hAnsi="Times"/>
          <w:b/>
          <w:color w:val="006633"/>
        </w:rPr>
        <w:t xml:space="preserve">2024  </w:t>
      </w:r>
    </w:p>
    <w:p w:rsidR="006B4057" w:rsidRDefault="001E100B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1.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Овом уредбом утврђују се ближи критеријуми за одређивање активности које утичу на животну средину према степену негативног утицаја на животну средину, који настаје обављањем активности и износи накнада за заштиту и унапређивање животне сре</w:t>
      </w:r>
      <w:r>
        <w:rPr>
          <w:rFonts w:ascii="Times" w:hAnsi="Times"/>
          <w:color w:val="000000"/>
        </w:rPr>
        <w:t>дине.</w:t>
      </w:r>
    </w:p>
    <w:p w:rsidR="006B4057" w:rsidRDefault="001E100B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2.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(1) Критеријуми за одређивање степена негативног утицаја активности које утичу на животну средину правних лица, предузетника и огранка страног правног лица утврђују се у оквиру претежне делатности коју обавља обвезник накнаде, у седишту или</w:t>
      </w:r>
      <w:r>
        <w:rPr>
          <w:rFonts w:ascii="Times" w:hAnsi="Times"/>
          <w:color w:val="000000"/>
        </w:rPr>
        <w:t xml:space="preserve"> издвојеним пословним јединицама.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(2) Под претежном делатношћу, у смислу ове уредбе, сматра се она делатност која је регистрована у одговарајућем регистру у складу са законом односно делатност чијим обављањем је обвезник остварио највише прихода у години к</w:t>
      </w:r>
      <w:r>
        <w:rPr>
          <w:rFonts w:ascii="Times" w:hAnsi="Times"/>
          <w:color w:val="000000"/>
        </w:rPr>
        <w:t>оја претходи години за коју се врши утврђивање накнаде за заштиту и унапређивање животне средине.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(3) Према степену негативног утицаја на животну средину активности обвезника деле се према делатности на оне које имају: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1) велики утицај на животну средину;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2) средњи утицај на животну средину;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3) мали утицај на животну средину.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 xml:space="preserve">(4) Делатности разврстане према степену негативног утицаја на животну средину из става 3. овог члана наведене су у </w:t>
      </w:r>
      <w:proofErr w:type="gramStart"/>
      <w:r>
        <w:rPr>
          <w:rFonts w:ascii="Times" w:hAnsi="Times"/>
          <w:color w:val="000000"/>
        </w:rPr>
        <w:t>Прилогу ,</w:t>
      </w:r>
      <w:proofErr w:type="gramEnd"/>
      <w:r>
        <w:rPr>
          <w:rFonts w:ascii="Times" w:hAnsi="Times"/>
          <w:color w:val="000000"/>
        </w:rPr>
        <w:t xml:space="preserve"> који је одштампан уз ову уредбу и чини њен саставни део.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</w:t>
      </w:r>
      <w:r>
        <w:rPr>
          <w:rFonts w:ascii="Times" w:hAnsi="Times"/>
          <w:color w:val="000000"/>
        </w:rPr>
        <w:t>5) У случају да обвезник обавља активност на територији више јединица локалне самоуправе, односно градских општина у граду чијим је посебним актима уређено да се накнада утврђује за територију градске општине, накнаду за заштиту и унапређивање животне сред</w:t>
      </w:r>
      <w:r>
        <w:rPr>
          <w:rFonts w:ascii="Times" w:hAnsi="Times"/>
          <w:color w:val="000000"/>
        </w:rPr>
        <w:t>ине плаћа на свим територијама на којима обавља активност која утиче на животну средину према степену негативног утицаја претежне делатности.</w:t>
      </w:r>
    </w:p>
    <w:p w:rsidR="006B4057" w:rsidRDefault="001E100B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3.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lastRenderedPageBreak/>
        <w:t>(1) Износ накнаде за заштиту и унапређивање животне средине за обвезнике чија активност у оквиру делатно</w:t>
      </w:r>
      <w:r>
        <w:rPr>
          <w:rFonts w:ascii="Times" w:hAnsi="Times"/>
          <w:color w:val="000000"/>
        </w:rPr>
        <w:t>сти има велики негативан утицај на животну средину износи за: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1) велика правна лица и предузетнике 2.000.000,00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2) средња правна лица и предузетнике 500.000,00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3) мала правна лица и предузетнике 200.000,00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4) микро правна лица и пре</w:t>
      </w:r>
      <w:r>
        <w:rPr>
          <w:rFonts w:ascii="Times" w:hAnsi="Times"/>
          <w:color w:val="000000"/>
        </w:rPr>
        <w:t>дузетнике 20.000,00 динара.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(2) Износ накнаде за заштиту и унапређивање животне средине за обвезнике чија активност у оквиру делатности има средњи негативни утицај на животну средину износи за: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1) велика правна лица и предузетнике 1.000.000,00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2) с</w:t>
      </w:r>
      <w:r>
        <w:rPr>
          <w:rFonts w:ascii="Times" w:hAnsi="Times"/>
          <w:color w:val="000000"/>
        </w:rPr>
        <w:t>редња правна лица и предузетнике 250.000,00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3) мала правна лица и предузетнике 100.000,00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4) микро правна лица и предузетнике 10.000,00 динара.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(3) Износ накнаде за заштиту и унапређивање животне средине за обвезнике чија активност у оквиру</w:t>
      </w:r>
      <w:r>
        <w:rPr>
          <w:rFonts w:ascii="Times" w:hAnsi="Times"/>
          <w:color w:val="000000"/>
        </w:rPr>
        <w:t xml:space="preserve"> делатности има мали негативан утицај на животну средину износи за: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1) велика правна лица и предузетнике 500.000,00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2) средња правна лица и предузетнике 125.000,00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3) мала правна лица и предузетнике 50.000 динара;</w:t>
      </w:r>
    </w:p>
    <w:p w:rsidR="006B4057" w:rsidRDefault="001E100B">
      <w:pPr>
        <w:spacing w:after="90"/>
        <w:ind w:left="600"/>
      </w:pPr>
      <w:r>
        <w:rPr>
          <w:rFonts w:ascii="Times" w:hAnsi="Times"/>
          <w:color w:val="000000"/>
        </w:rPr>
        <w:t>4) микро правна лица и пре</w:t>
      </w:r>
      <w:r>
        <w:rPr>
          <w:rFonts w:ascii="Times" w:hAnsi="Times"/>
          <w:color w:val="000000"/>
        </w:rPr>
        <w:t>дузетнике 5.000,00 динара.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(4) Разврставање обвезника на велика правна лица и предузетнике, средња правна лица и предузетнике, мала и микро правна лица и предузетнике, у смислу ове уредбе врши се сходно закону којим се уређује рачуноводство.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(5) Предузетни</w:t>
      </w:r>
      <w:r>
        <w:rPr>
          <w:rFonts w:ascii="Times" w:hAnsi="Times"/>
          <w:color w:val="000000"/>
        </w:rPr>
        <w:t>к који порез на приходе од самосталне делатности плаћа на паушално утврђени приход, износ накнаде за заштиту и унапређивање животне средине плаћа у износу прописаном за микро правна лица и предузетнике.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(6) Износ накнаде из ст. 1-3. овог члана, утврђује се</w:t>
      </w:r>
      <w:r>
        <w:rPr>
          <w:rFonts w:ascii="Times" w:hAnsi="Times"/>
          <w:color w:val="000000"/>
        </w:rPr>
        <w:t xml:space="preserve"> за календарску годину, сразмерно периоду обављања активности.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(7) У случају да обвезник обавља активност на територији више јединица локалне самоуправе, односно градских општина у граду чијим је посебним актима уређено да градска општина утврђује накнаду,</w:t>
      </w:r>
      <w:r>
        <w:rPr>
          <w:rFonts w:ascii="Times" w:hAnsi="Times"/>
          <w:color w:val="000000"/>
        </w:rPr>
        <w:t xml:space="preserve"> износ накнаде за заштиту и унапређивање животне средине, из ст. 1-3. овог члана, плаћа тако што се укупан износ обрачунате накнаде утврђен према претежној делатности дели укупним бројем јединица локалне самоуправе, укључујући и градске општине у граду чиј</w:t>
      </w:r>
      <w:r>
        <w:rPr>
          <w:rFonts w:ascii="Times" w:hAnsi="Times"/>
          <w:color w:val="000000"/>
        </w:rPr>
        <w:t>им је посебним актима уређено да се накнада утврђује за територију градске општине, сразмерно периоду обављања активности.</w:t>
      </w:r>
    </w:p>
    <w:p w:rsidR="006B4057" w:rsidRDefault="001E100B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4.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 xml:space="preserve">Поступци утврђивања и наплате накнаде за заштиту и унапређивање животне средине који су започети до дана ступања на снагу </w:t>
      </w:r>
      <w:r>
        <w:rPr>
          <w:rFonts w:ascii="Times" w:hAnsi="Times"/>
          <w:color w:val="000000"/>
        </w:rPr>
        <w:t>ове уредбе, окончаће се по прописима по којима су започети.</w:t>
      </w:r>
    </w:p>
    <w:p w:rsidR="006B4057" w:rsidRDefault="001E100B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5.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 xml:space="preserve">Даном ступања на снагу ове уредбе престаје да важи Уредба о критеријумима за одређивање активности које утичу на животну средину према степену негативног утицаја на животну </w:t>
      </w:r>
      <w:r>
        <w:rPr>
          <w:rFonts w:ascii="Times" w:hAnsi="Times"/>
          <w:color w:val="000000"/>
        </w:rPr>
        <w:lastRenderedPageBreak/>
        <w:t xml:space="preserve">средину који </w:t>
      </w:r>
      <w:r>
        <w:rPr>
          <w:rFonts w:ascii="Times" w:hAnsi="Times"/>
          <w:color w:val="000000"/>
        </w:rPr>
        <w:t xml:space="preserve">настаје обављањем активности, износима накнада ("Службени гласник РС", бр. 86/19 и 89/19). </w:t>
      </w:r>
    </w:p>
    <w:p w:rsidR="006B4057" w:rsidRDefault="001E100B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6.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Ова уредба ступа на снагу наредног дана од дана објављивања у "Службеном гласнику Републике Србије".</w:t>
      </w:r>
    </w:p>
    <w:p w:rsidR="006B4057" w:rsidRDefault="006B4057">
      <w:pPr>
        <w:spacing w:after="90"/>
      </w:pPr>
    </w:p>
    <w:p w:rsidR="006B4057" w:rsidRDefault="001E100B">
      <w:pPr>
        <w:spacing w:after="90"/>
      </w:pPr>
      <w:r>
        <w:rPr>
          <w:rFonts w:ascii="Times" w:hAnsi="Times"/>
          <w:color w:val="000000"/>
        </w:rPr>
        <w:t xml:space="preserve">05 број 110-2567/2024-2 </w:t>
      </w:r>
      <w:r>
        <w:br/>
      </w:r>
      <w:r>
        <w:rPr>
          <w:rFonts w:ascii="Times" w:hAnsi="Times"/>
          <w:color w:val="000000"/>
        </w:rPr>
        <w:t>У Београду, 5. априла 2024.</w:t>
      </w:r>
      <w:r>
        <w:rPr>
          <w:rFonts w:ascii="Times" w:hAnsi="Times"/>
          <w:color w:val="000000"/>
        </w:rPr>
        <w:t xml:space="preserve"> године 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>Влада</w:t>
      </w:r>
    </w:p>
    <w:p w:rsidR="006B4057" w:rsidRDefault="001E100B">
      <w:pPr>
        <w:spacing w:after="90"/>
      </w:pPr>
      <w:r>
        <w:rPr>
          <w:rFonts w:ascii="Times" w:hAnsi="Times"/>
          <w:color w:val="000000"/>
        </w:rPr>
        <w:t xml:space="preserve">Први потпредседник Владе, </w:t>
      </w:r>
      <w:r>
        <w:br/>
      </w:r>
      <w:r>
        <w:rPr>
          <w:rFonts w:ascii="Times" w:hAnsi="Times"/>
          <w:color w:val="000000"/>
        </w:rPr>
        <w:t xml:space="preserve">Ивица Дачић, с.р. </w:t>
      </w:r>
    </w:p>
    <w:p w:rsidR="006B4057" w:rsidRDefault="001E100B">
      <w:pPr>
        <w:spacing w:after="45"/>
        <w:jc w:val="center"/>
      </w:pPr>
      <w:r>
        <w:rPr>
          <w:rFonts w:ascii="Times" w:hAnsi="Times"/>
          <w:b/>
          <w:color w:val="333333"/>
        </w:rPr>
        <w:t xml:space="preserve"> ПРИЛОГ </w:t>
      </w:r>
    </w:p>
    <w:p w:rsidR="006B4057" w:rsidRDefault="001E100B">
      <w:pPr>
        <w:spacing w:after="45"/>
        <w:jc w:val="center"/>
      </w:pPr>
      <w:r>
        <w:rPr>
          <w:rFonts w:ascii="Times" w:hAnsi="Times"/>
          <w:b/>
          <w:color w:val="333333"/>
        </w:rPr>
        <w:t xml:space="preserve"> I. ДЕЛАТНОСТ КОЈЕ ИМАЈУ ВЕЛИКИ УТИЦАЈ НА ЖИВОТНУ СРЕДИНУ </w:t>
      </w:r>
    </w:p>
    <w:tbl>
      <w:tblPr>
        <w:tblW w:w="0" w:type="auto"/>
        <w:tblCellSpacing w:w="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96"/>
        <w:gridCol w:w="715"/>
        <w:gridCol w:w="1003"/>
        <w:gridCol w:w="1194"/>
        <w:gridCol w:w="5194"/>
      </w:tblGrid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А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ПОЉОПРИВРЕДА, ШУМАРСТВО И РИБАРСТВО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Пољопривредна производња, лов и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животиња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01.46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свиња - преко 2000 места за производњу свиња (преко 30 кг тежине)- преко 750 места за крмаче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01.47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живине - преко 85.000 места за производњу бројлера- преко 40.000 места за живину у узгоју и експлоатацији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1.49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осталих животиња - животиња са племенитим крзном капацитета преко 1.000 места за животиње са племенитим крзном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Б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РУДАРСТВО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05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угља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05.1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каменог угља и антрацита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05.10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каменог угља и антрацита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05.2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лигнита и мрког угља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05.20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лигнита и мрког угља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06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сирове нафте и природног гаса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06.1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сирове нафте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06.10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Експлоатација </w:t>
            </w:r>
            <w:r>
              <w:rPr>
                <w:rFonts w:ascii="Times" w:hAnsi="Times"/>
                <w:color w:val="000000"/>
                <w:sz w:val="21"/>
              </w:rPr>
              <w:t>сирове нафте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06.2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природног гаса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06.20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природног гаса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07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руда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07.1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руда гвожђа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07.10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руда гвожђа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07.2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осталих руда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07.21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руда урана и торијума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07.29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руда обојених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Остало рударство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камена, песка и глине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грађевинског и украсног камена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Експлоатација </w:t>
            </w:r>
            <w:r>
              <w:rPr>
                <w:rFonts w:ascii="Times" w:hAnsi="Times"/>
                <w:color w:val="000000"/>
                <w:sz w:val="21"/>
              </w:rPr>
              <w:t>шљунка, песка, глине и каолина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08.9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осталих руда и камена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08.91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минерала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08.92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тресета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08.93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Експлоатација натријум-хлорида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08.99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Експлоатација осталих неметаличних руда и </w:t>
            </w:r>
            <w:r>
              <w:rPr>
                <w:rFonts w:ascii="Times" w:hAnsi="Times"/>
                <w:color w:val="000000"/>
                <w:sz w:val="21"/>
              </w:rPr>
              <w:t>минерала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09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рударству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09.1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вези са нафтом и гасом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09.10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вези са нафтом и гасом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09.9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вези са осталим рудама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09.90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Услужне делатности у </w:t>
            </w:r>
            <w:r>
              <w:rPr>
                <w:rFonts w:ascii="Times" w:hAnsi="Times"/>
                <w:color w:val="000000"/>
                <w:sz w:val="21"/>
              </w:rPr>
              <w:t>вези са осталим рудама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Ц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ПРЕРАЂИВАЧКА ИНДУСТРИЈА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прехрамбених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меса и производа од меса - у кланицама капацитета већих од 50 т меса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Прерада и конзервисање </w:t>
            </w:r>
            <w:r>
              <w:rPr>
                <w:rFonts w:ascii="Times" w:hAnsi="Times"/>
                <w:color w:val="000000"/>
                <w:sz w:val="21"/>
              </w:rPr>
              <w:t>меса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живинског меса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месних прерађевина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рибе, љускара и мекушаца са производним капацитетом финалних производа већим од 75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Прерада и </w:t>
            </w:r>
            <w:r>
              <w:rPr>
                <w:rFonts w:ascii="Times" w:hAnsi="Times"/>
                <w:color w:val="000000"/>
                <w:sz w:val="21"/>
              </w:rPr>
              <w:t>конзервисање рибе, љускара и мекушаца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воћа и поврћа - са производним капацитетом финалних производа већим од 300 т на дан (просечна тромесечна вредност)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кромпира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</w:t>
            </w:r>
            <w:r>
              <w:rPr>
                <w:rFonts w:ascii="Times" w:hAnsi="Times"/>
                <w:color w:val="000000"/>
                <w:sz w:val="21"/>
              </w:rPr>
              <w:t xml:space="preserve"> сокова од воћа и поврћа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прерада и конзервисање воћа и поврћа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10.4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биљних и животињских уља и масти, са производним капацитетом финалних производа већим од 300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10.41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уља и масти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10.42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маргарина и сличних јестивих масти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текстила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Припрема и предење (прање, бељење бојење итд.) текстилних влакана - чији производни капацитет прелази 10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Припрема и предење текстилних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тканина преко 10 тона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тканина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13.3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Довршавање текстила преко 10 тона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13.30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Довршавање текстила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коже и предмета од коже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Штављење и дорада коже, </w:t>
            </w:r>
            <w:r>
              <w:rPr>
                <w:rFonts w:ascii="Times" w:hAnsi="Times"/>
                <w:color w:val="000000"/>
                <w:sz w:val="21"/>
              </w:rPr>
              <w:t>производња торби и каишева - производног капацитета изнад 12 т финалних производа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Штављење и дорада коже, дорада и бојење крзна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путних и ручних торби и каишева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дрвета и производи од дрвета, осим</w:t>
            </w:r>
            <w:r>
              <w:rPr>
                <w:rFonts w:ascii="Times" w:hAnsi="Times"/>
                <w:color w:val="000000"/>
                <w:sz w:val="21"/>
              </w:rPr>
              <w:t xml:space="preserve"> намештаја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Резање и обрада дрвета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Резање и обрада дрвета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папира и производа од папира, са производним капацитетом који прелази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целулозе,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влакана целулозе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предмета од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таласастог папира, картона и амбалаже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предмета од папира за личну употребу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канцеларијских предмета од папира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17.24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тапета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производа од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19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кокса и деривата нафте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19.1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продуката коксовања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19.10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</w:t>
            </w:r>
            <w:r>
              <w:rPr>
                <w:rFonts w:ascii="Times" w:hAnsi="Times"/>
                <w:color w:val="000000"/>
                <w:sz w:val="21"/>
              </w:rPr>
              <w:t>продуката коксовања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19.2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деривата нафте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19.20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деривата нафте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хемикалија и хемијских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основних хемикалија и пластичних маса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индустријских гасова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средстава за припремање боја и пигмената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основних неорганских хемикалија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20.14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основних органских хемикалија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20.15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вештачких ђубрива и азотних једињења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20.16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пластичних маса у примарним облицима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20.17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синтетичког каучука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пестицида и хемикалија за пољопривреду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пестицида и хемикалија за пољопривреду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20.3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боја, </w:t>
            </w:r>
            <w:r>
              <w:rPr>
                <w:rFonts w:ascii="Times" w:hAnsi="Times"/>
                <w:color w:val="000000"/>
                <w:sz w:val="21"/>
              </w:rPr>
              <w:t>лакова и сличних премаза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20.30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боја, лакова и сличних премаза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20.4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детерџената, сапуна и тоалетних </w:t>
            </w:r>
            <w:r>
              <w:rPr>
                <w:rFonts w:ascii="Times" w:hAnsi="Times"/>
                <w:color w:val="000000"/>
                <w:sz w:val="21"/>
              </w:rPr>
              <w:lastRenderedPageBreak/>
              <w:t>препарата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20.41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детерџената, сапуна и средстава за чишћење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20.42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парфема и тоалетних </w:t>
            </w:r>
            <w:r>
              <w:rPr>
                <w:rFonts w:ascii="Times" w:hAnsi="Times"/>
                <w:color w:val="000000"/>
                <w:sz w:val="21"/>
              </w:rPr>
              <w:t>препарата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20.5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хемијских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20.51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експлозива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20.52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средстава за лепљење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20.53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етеричних уља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20.59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хемијских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20.6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</w:t>
            </w:r>
            <w:r>
              <w:rPr>
                <w:rFonts w:ascii="Times" w:hAnsi="Times"/>
                <w:color w:val="000000"/>
                <w:sz w:val="21"/>
              </w:rPr>
              <w:t>вештачких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20.60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вештачких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21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основних фармацеут. производа и препарата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21.1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основних фармацеутских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21.10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основних фармацеутских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21.2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фармацеутских препарата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21.20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фармацеутских препарата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гуме и пластике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гуме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гума за возила, протектирање гума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22.19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</w:t>
            </w:r>
            <w:r>
              <w:rPr>
                <w:rFonts w:ascii="Times" w:hAnsi="Times"/>
                <w:color w:val="000000"/>
                <w:sz w:val="21"/>
              </w:rPr>
              <w:t>осталих производа од гуме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пластике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22.21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плоча, листова, цеви и профила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22.22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амбалаже од пластике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22.23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предмета од пластике за грађевинарство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22.29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производа од пластике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неметалних минерала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стакла и производа од стакла капацитета преко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равног 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Обликовање и обрада равног </w:t>
            </w:r>
            <w:r>
              <w:rPr>
                <w:rFonts w:ascii="Times" w:hAnsi="Times"/>
                <w:color w:val="000000"/>
                <w:sz w:val="21"/>
              </w:rPr>
              <w:t>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шупљег 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23.14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стаклених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23.19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 обрада осталог 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ватросталних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ватросталних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23.3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</w:t>
            </w:r>
            <w:r>
              <w:rPr>
                <w:rFonts w:ascii="Times" w:hAnsi="Times"/>
                <w:color w:val="000000"/>
                <w:sz w:val="21"/>
              </w:rPr>
              <w:t>грађевинских материјала од глинеПостројења за производњу керамичких производа печењем са производним капацитетом који прелази 75 т дневно, и/или са капацитетом пећи који прелази 4 м3 са густином пуњења по пећи која прелази 300 кг/м3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23.31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</w:t>
            </w:r>
            <w:r>
              <w:rPr>
                <w:rFonts w:ascii="Times" w:hAnsi="Times"/>
                <w:color w:val="000000"/>
                <w:sz w:val="21"/>
              </w:rPr>
              <w:t xml:space="preserve"> керамичких плочица и плоча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23.32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опеке, црепа и грађевинских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23.5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цемента, креча и гипса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23.51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цемента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23.52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креча и гипса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основних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сировог гвожђа, челика и феролегура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24.10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сировог гвожђа, челика и феролегура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челичних цеви, профила и фитинга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24.20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челичних цеви, профила и фитинга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24.3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производа </w:t>
            </w:r>
            <w:r>
              <w:rPr>
                <w:rFonts w:ascii="Times" w:hAnsi="Times"/>
                <w:color w:val="000000"/>
                <w:sz w:val="21"/>
              </w:rPr>
              <w:t>примарне прераде челика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24.31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Хладно ваљање шипки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24.32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Хладно ваљање пљоснатих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24.33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Хладно обликовање профила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24.34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Хладно вучење жице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24.4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племенитих и осталих обојених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24.41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племенитих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24.42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алуминијума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24.43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олова, цинка и калаја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24.44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бакра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24.45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обојених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24.46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нуклеарног горива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24.5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Ливење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24.51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Ливење гвожђа - капацитета преко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24.52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Ливење челика - капацитета преко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24.53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Ливење лаких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24.54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Ливење осталих обојених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металних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</w:t>
            </w:r>
            <w:r>
              <w:rPr>
                <w:rFonts w:ascii="Times" w:hAnsi="Times"/>
                <w:color w:val="000000"/>
                <w:sz w:val="21"/>
              </w:rPr>
              <w:t xml:space="preserve"> металних конструкција у базенима капацитета преко 30м3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металних конструкција и делова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металних врата и прозора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25.5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Ковање, пресовање, штанцовање и ваљање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25.50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Ковање, пресовање, </w:t>
            </w:r>
            <w:r>
              <w:rPr>
                <w:rFonts w:ascii="Times" w:hAnsi="Times"/>
                <w:color w:val="000000"/>
                <w:sz w:val="21"/>
              </w:rPr>
              <w:t>штанцовање и ваљање метала - ковачнице са аутоматским чекићима чија енергија прелази 50 кј по једном чекићу, код којих употребљена топлотна снага прелази 20 мW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Д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СНАБДЕВАЊЕ ЕЛЕКТРИЧНОМ ЕНЕРГИЈОМ, ГАСОМ И ПАРОМ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Снабдевање електричном</w:t>
            </w:r>
            <w:r>
              <w:rPr>
                <w:rFonts w:ascii="Times" w:hAnsi="Times"/>
                <w:color w:val="000000"/>
                <w:sz w:val="21"/>
              </w:rPr>
              <w:t xml:space="preserve"> енергијом, гасом и паром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35.1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Производња, пренос и дистрибуција електр. енергије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35.11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електричне енергије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35.12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Пренос електричне енергије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35.13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Дистрибуција електричне енергије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35.14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електричном </w:t>
            </w:r>
            <w:r>
              <w:rPr>
                <w:rFonts w:ascii="Times" w:hAnsi="Times"/>
                <w:color w:val="000000"/>
                <w:sz w:val="21"/>
              </w:rPr>
              <w:t>енергијом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35.2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гаса и дистрибуција гасоводима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35.21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гаса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35.22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Дистрибуција гасовитих горива гасоводом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3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35.23</w:t>
            </w:r>
          </w:p>
        </w:tc>
        <w:tc>
          <w:tcPr>
            <w:tcW w:w="6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гасовитим горивима преко гасоводне мреже</w:t>
            </w:r>
          </w:p>
        </w:tc>
      </w:tr>
    </w:tbl>
    <w:p w:rsidR="006B4057" w:rsidRDefault="001E100B">
      <w:pPr>
        <w:spacing w:after="45"/>
        <w:jc w:val="center"/>
      </w:pPr>
      <w:r>
        <w:rPr>
          <w:rFonts w:ascii="Times" w:hAnsi="Times"/>
          <w:b/>
          <w:color w:val="333333"/>
        </w:rPr>
        <w:t xml:space="preserve"> II.</w:t>
      </w:r>
      <w:r>
        <w:rPr>
          <w:rFonts w:ascii="Times" w:hAnsi="Times"/>
          <w:b/>
          <w:color w:val="333333"/>
        </w:rPr>
        <w:t xml:space="preserve"> ДЕЛАТНОСТ КОЈЕ ИМАЈУ СРЕДЊИ УТИЦАЈ НА ЖИВОТНУ СРЕДИНУ </w:t>
      </w:r>
    </w:p>
    <w:tbl>
      <w:tblPr>
        <w:tblW w:w="0" w:type="auto"/>
        <w:tblCellSpacing w:w="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96"/>
        <w:gridCol w:w="717"/>
        <w:gridCol w:w="1102"/>
        <w:gridCol w:w="1295"/>
        <w:gridCol w:w="4992"/>
      </w:tblGrid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СЕКТОР А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ПОЉОПРИВРЕДА, ШУМАРСТВО И РИБАРСТВО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Пољопривредна производња, лов и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једногодишњих и двогодишњих биљака (жита, поврћа и др.)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жита (осим пиринча), легуминоза и уљарица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пиринча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поврћа, бостана, коренастих и кртоластих биљака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шећерне трске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дувана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биљака за производњу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01.19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осталих једногодишњих и двогодишњих биљака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вишегодишњих биљака (воћа и др.)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грожђа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тропског и суптропског воћа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агрума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Гајење јабучастог и </w:t>
            </w:r>
            <w:r>
              <w:rPr>
                <w:rFonts w:ascii="Times" w:hAnsi="Times"/>
                <w:color w:val="000000"/>
                <w:sz w:val="21"/>
              </w:rPr>
              <w:t>коштичавог воћа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осталог дрвенастог, жбунастог и језграстог воћа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уљних плодова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01.27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биљака за припремање напитака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01.28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зачинског, ароматичног и лековитог биља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01.29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Гајење осталих </w:t>
            </w:r>
            <w:r>
              <w:rPr>
                <w:rFonts w:ascii="Times" w:hAnsi="Times"/>
                <w:color w:val="000000"/>
                <w:sz w:val="21"/>
              </w:rPr>
              <w:t>вишегодишњих биљака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садног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Гајење садног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животиња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музних крава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других говеда и бивола капацитета 200 места за говеда и више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Узгој </w:t>
            </w:r>
            <w:r>
              <w:rPr>
                <w:rFonts w:ascii="Times" w:hAnsi="Times"/>
                <w:color w:val="000000"/>
                <w:sz w:val="21"/>
              </w:rPr>
              <w:t>свиња - капацитета од 1.000 до 2.000 места за свиње од 450 до 750 места за крмаче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01.47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живине - до 85.000 места за производњу бројлера- до 40.000 места за живину у узгоју и експлоатацији- укључујући и ловну перад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Узгој осталих </w:t>
            </w:r>
            <w:r>
              <w:rPr>
                <w:rFonts w:ascii="Times" w:hAnsi="Times"/>
                <w:color w:val="000000"/>
                <w:sz w:val="21"/>
              </w:rPr>
              <w:t>животиња - животиња са племенитим крзном капацитета до 1.000 места за животиње са племенитим крзном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01.5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Мешовита пољопривредна производња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01.50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Мешовита пољопривредна производња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01.6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Услужне делатности у пољопривреди и делатности </w:t>
            </w:r>
            <w:r>
              <w:rPr>
                <w:rFonts w:ascii="Times" w:hAnsi="Times"/>
                <w:color w:val="000000"/>
                <w:sz w:val="21"/>
              </w:rPr>
              <w:t>после жетве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01.61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гајењу усева и засада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01.62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Помоћне делатности у узгоју животиња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01.63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Активности после жетве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01.64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Дорада семена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01.7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Лов, траперство и одговарајуће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01.70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Лов, траперство и одговарајуће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02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Шумарство и сеча дрвећа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02.2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Чиста сеча дрвећа - подручје на коме се простире је веће од 10 ха и више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02.20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Сеча дрвећа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03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Рибарство и аквакултуре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03.1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Риболов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03.11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Морски риболов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03.12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Слатководни риболов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03.2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Аквакултуре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03.22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Слатководне аквакултуре - за салмониде годишње производње 10 т и више- за циприниде површине 5 ха и веће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Ц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ПРЕРАЂИВАЧКА ИНДУСТРИЈА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</w:t>
            </w:r>
            <w:r>
              <w:rPr>
                <w:rFonts w:ascii="Times" w:hAnsi="Times"/>
                <w:color w:val="000000"/>
                <w:sz w:val="21"/>
              </w:rPr>
              <w:t xml:space="preserve"> прехрамбених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меса и производа од меса у кланицама капацитета до 50 т меса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меса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живинског меса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месних </w:t>
            </w:r>
            <w:r>
              <w:rPr>
                <w:rFonts w:ascii="Times" w:hAnsi="Times"/>
                <w:color w:val="000000"/>
                <w:sz w:val="21"/>
              </w:rPr>
              <w:t>прерађевина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рибе, љускара и мекушаца са производним капацитетом финалних производа до 75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рибе, љускара и мекушаца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Прерада и конзервисање воћа и поврћа - са </w:t>
            </w:r>
            <w:r>
              <w:rPr>
                <w:rFonts w:ascii="Times" w:hAnsi="Times"/>
                <w:color w:val="000000"/>
                <w:sz w:val="21"/>
              </w:rPr>
              <w:t>производним капацитетом финалних производа до 300 т на дан (просечна тромесечна вредност)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и конзервисање кромпира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сокова од воћа и поврћа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10.39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прерада и конзервисање воћа и поврћа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биљних и животињских уља и масти са производним капацитетом финалних производа до 300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10.41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уља и масти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10.42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маргарина и сличних јестивих масти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10.5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млечних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10.51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млека и производња сирева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10.52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сладоледа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10.6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млинских и скробних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10.61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млинских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10.62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скроба и скробних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10.7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пекарских </w:t>
            </w:r>
            <w:r>
              <w:rPr>
                <w:rFonts w:ascii="Times" w:hAnsi="Times"/>
                <w:color w:val="000000"/>
                <w:sz w:val="21"/>
              </w:rPr>
              <w:t>производа и тестенине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10.71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хлеба, свежег пецива и колача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10.72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двопека, кекса, трајног пецива и колача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10.73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макарона, резанаца и сличних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прехрамбених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шећера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чоколаде и кондиторских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Прерада чаја и кафе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зачина и других додатака храни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готових јела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хранљивих </w:t>
            </w:r>
            <w:r>
              <w:rPr>
                <w:rFonts w:ascii="Times" w:hAnsi="Times"/>
                <w:color w:val="000000"/>
                <w:sz w:val="21"/>
              </w:rPr>
              <w:t>препарата и дијететске хране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10.89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прехрамбених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готове хране за животиње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готове хране за домаће животиње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10.92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готове хране за кућне љубимце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пића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пића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Дестилација, пречишћавање и мешање пића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вина од грожђа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пића и осталих воћних 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недестилованих ферментисаних пића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пива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слада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11.07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освежавајућих пића и флаширане воде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12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дуванских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12.0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дуванских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12.00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дуванских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текстила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Припрема и предење текстилних влакана - чији је производни капацитет мањи од 10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13.10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Припрема и предење текстилних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тканина до 10 тона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тканина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Довршавање текстила до 10 тона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Довршавање текстила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осталог текстила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плетених и кукичаних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готових текстилних производа, осим одеће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тепиха и прекривача за под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ужади, канапа, плетеница и мрежа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нетканог текстила и предмета, осим одеће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техничког и индустријског текстила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13.99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осталих </w:t>
            </w:r>
            <w:r>
              <w:rPr>
                <w:rFonts w:ascii="Times" w:hAnsi="Times"/>
                <w:color w:val="000000"/>
                <w:sz w:val="21"/>
              </w:rPr>
              <w:t>текстилних предмета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одевних предмета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одеће, осим крзнене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кожне одеће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радне одеће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остале одеће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14.14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рубља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14.19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одевних предмета и прибора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крзна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крзна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плетене и кукичане одеће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14.31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плетених и кукичаних чарапа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14.39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</w:t>
            </w:r>
            <w:r>
              <w:rPr>
                <w:rFonts w:ascii="Times" w:hAnsi="Times"/>
                <w:color w:val="000000"/>
                <w:sz w:val="21"/>
              </w:rPr>
              <w:t>остале плетене и кукичане одеће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коже и предмета од коже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Штављење и дорада коже, производња торби и каишева - производног капацитета до 12 т финалних производа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Штављење и дорада коже, дорада и бојење </w:t>
            </w:r>
            <w:r>
              <w:rPr>
                <w:rFonts w:ascii="Times" w:hAnsi="Times"/>
                <w:color w:val="000000"/>
                <w:sz w:val="21"/>
              </w:rPr>
              <w:t>крзна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путних и ручних торби и каишева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обуће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15.20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обуће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Прерада дрвета и производи од дрвета, осим </w:t>
            </w:r>
            <w:r>
              <w:rPr>
                <w:rFonts w:ascii="Times" w:hAnsi="Times"/>
                <w:color w:val="000000"/>
                <w:sz w:val="21"/>
              </w:rPr>
              <w:lastRenderedPageBreak/>
              <w:t>намештаја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дрвета, плуте, прућа и сламе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фурнира и плоча од дрвета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паркета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16.23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остале грађевинске столарије и елемената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16.24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дрвне амбалаже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папира и производа од папира, са производним капацитетом</w:t>
            </w:r>
            <w:r>
              <w:rPr>
                <w:rFonts w:ascii="Times" w:hAnsi="Times"/>
                <w:color w:val="000000"/>
                <w:sz w:val="21"/>
              </w:rPr>
              <w:t xml:space="preserve"> до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целулозе,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влакана целулозе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предмета од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таласастог папира, картона и </w:t>
            </w:r>
            <w:r>
              <w:rPr>
                <w:rFonts w:ascii="Times" w:hAnsi="Times"/>
                <w:color w:val="000000"/>
                <w:sz w:val="21"/>
              </w:rPr>
              <w:t>амбалаже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предмета од папира за личну употребу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канцеларијских предмета од папира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тапета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17.29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производа од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Штампање и умножавање </w:t>
            </w:r>
            <w:r>
              <w:rPr>
                <w:rFonts w:ascii="Times" w:hAnsi="Times"/>
                <w:color w:val="000000"/>
                <w:sz w:val="21"/>
              </w:rPr>
              <w:t>аудио и видео-записа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Штампање и штампарске услуге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Штампање новина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18.12.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Остало штампање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припреме за штампу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18.14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Књиговезачке и сродне услуге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18.2.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Умножавање снимљених записа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18.20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Умножавање снимљених записа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неметалних минерала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стакла и производа од стакла капацитета до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равног 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Обликовање и обрада равног 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шупљег 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стаклених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23.19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 обрада осталог стакла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грађевинских материјала од глинеПостројења за производњу керамичких производа печењем са производним капацитетом</w:t>
            </w:r>
            <w:r>
              <w:rPr>
                <w:rFonts w:ascii="Times" w:hAnsi="Times"/>
                <w:color w:val="000000"/>
                <w:sz w:val="21"/>
              </w:rPr>
              <w:t xml:space="preserve"> до 75 т дневно, и/или са капацитетом пећи до 4 м3 са густином пуњења по пећи до 300 кг/м3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23.31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керамичких плочица и плоча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23.32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опеке, црепа и грађевинских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керамичких и порцеланских </w:t>
            </w:r>
            <w:r>
              <w:rPr>
                <w:rFonts w:ascii="Times" w:hAnsi="Times"/>
                <w:color w:val="000000"/>
                <w:sz w:val="21"/>
              </w:rPr>
              <w:t>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23.41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керамичких предмета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23.42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санитарних керамичких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23.43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изолатора и изолац. прибора од керамике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23.44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техничких производа од керамике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23.49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керамичких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23.6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бетона, цемента и гипса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23.61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бетона за грађевинарство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23.62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гипса за грађевинарство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23.63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</w:t>
            </w:r>
            <w:r>
              <w:rPr>
                <w:rFonts w:ascii="Times" w:hAnsi="Times"/>
                <w:color w:val="000000"/>
                <w:sz w:val="21"/>
              </w:rPr>
              <w:t xml:space="preserve"> свежег бетона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23.64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малтера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23.65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цемента с влакнима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23.69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производа од бетона и гипса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23.7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Сечење, обликовање и обрада камена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23.70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Сечење, обликовање и обрада </w:t>
            </w:r>
            <w:r>
              <w:rPr>
                <w:rFonts w:ascii="Times" w:hAnsi="Times"/>
                <w:color w:val="000000"/>
                <w:sz w:val="21"/>
              </w:rPr>
              <w:t>камена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брусних и осталих неметалних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брусних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23.99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производа од неметалних минерала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24.51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Ливење гвожђа - капацитета до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24.52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Ливење челика - </w:t>
            </w:r>
            <w:r>
              <w:rPr>
                <w:rFonts w:ascii="Times" w:hAnsi="Times"/>
                <w:color w:val="000000"/>
                <w:sz w:val="21"/>
              </w:rPr>
              <w:t>капацитета до 20 т на дан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металних производа, осим машина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металних конструкција у базенима капацитета до 30 м3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металних конструкција и делова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металних врата и </w:t>
            </w:r>
            <w:r>
              <w:rPr>
                <w:rFonts w:ascii="Times" w:hAnsi="Times"/>
                <w:color w:val="000000"/>
                <w:sz w:val="21"/>
              </w:rPr>
              <w:t>прозора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металних цистерни и контејнера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котлова и радијатора за грејање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25.29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металних цистерни и контејнера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парних котлова, осим за центр. грејање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парних котлова, осим за центр. грејање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оружја и муниције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25.40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оружја и муниције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25.5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Ковање, пресовање, штанцовање и ваљање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25.50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Ковање, пресовање, штанцовање и ваљање метала - </w:t>
            </w:r>
            <w:r>
              <w:rPr>
                <w:rFonts w:ascii="Times" w:hAnsi="Times"/>
                <w:color w:val="000000"/>
                <w:sz w:val="21"/>
              </w:rPr>
              <w:t>ковачнице са аутоматским чекићима чија енергија до 50 кј по једном чекићу, код којих употребљена топлотна снага не прелази 20 мw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25.6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Обрада и превлачење метала и машинска обрада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25.61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Обрада и превлачење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25.62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Машинска </w:t>
            </w:r>
            <w:r>
              <w:rPr>
                <w:rFonts w:ascii="Times" w:hAnsi="Times"/>
                <w:color w:val="000000"/>
                <w:sz w:val="21"/>
              </w:rPr>
              <w:t>обрада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25.7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сечива, алата и металне робе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25.71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сечива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25.72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брава и окова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25.73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алата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металних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челичних буради и</w:t>
            </w:r>
            <w:r>
              <w:rPr>
                <w:rFonts w:ascii="Times" w:hAnsi="Times"/>
                <w:color w:val="000000"/>
                <w:sz w:val="21"/>
              </w:rPr>
              <w:t xml:space="preserve"> сличне амбалаже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25.92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амбалаже од лаких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25.93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жичаних производа, ланаца и опруга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25.94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везних елемената и вијчаних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25.99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металних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рачунара, електронских и оптичких произв.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електронских елемената и плоча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електронских елемената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штампаних електронских плоча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рачунара и периферне </w:t>
            </w:r>
            <w:r>
              <w:rPr>
                <w:rFonts w:ascii="Times" w:hAnsi="Times"/>
                <w:color w:val="000000"/>
                <w:sz w:val="21"/>
              </w:rPr>
              <w:t>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рачунара и периферне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комуникационе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комуникационе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електронских уређаја за широку потрошњу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26.40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електронских уређаја </w:t>
            </w:r>
            <w:r>
              <w:rPr>
                <w:rFonts w:ascii="Times" w:hAnsi="Times"/>
                <w:color w:val="000000"/>
                <w:sz w:val="21"/>
              </w:rPr>
              <w:t>за широку потрошњу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26.5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мерних инструмената и сатова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26.51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мерних инструмената и апарата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26.52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сатова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26.6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електромедицинске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26.60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електромедицинске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26.7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оптичких инструмената и фотогр.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26.70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оптичких инструмената и фотогр.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26.8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магнетних и оптичких носилаца записа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26.80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магнетних и оптичких носилаца записа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електричне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електромотора и опреме за дистрибуцију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електромот. генератора и трансформатора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опреме за дистрибуцију електр. енергије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батерија и </w:t>
            </w:r>
            <w:r>
              <w:rPr>
                <w:rFonts w:ascii="Times" w:hAnsi="Times"/>
                <w:color w:val="000000"/>
                <w:sz w:val="21"/>
              </w:rPr>
              <w:t>акумулатора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батерија и акумулатора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жичане и кабловске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27.31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каблова од оптичких влакана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27.32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електронских и електр. каблова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27.33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опреме за</w:t>
            </w:r>
            <w:r>
              <w:rPr>
                <w:rFonts w:ascii="Times" w:hAnsi="Times"/>
                <w:color w:val="000000"/>
                <w:sz w:val="21"/>
              </w:rPr>
              <w:t xml:space="preserve"> повезивање жица и каблова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опреме за осветљење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27.40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опреме за осветљење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27.5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апарата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27.51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електричних апарата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27.52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неелектричних</w:t>
            </w:r>
            <w:r>
              <w:rPr>
                <w:rFonts w:ascii="Times" w:hAnsi="Times"/>
                <w:color w:val="000000"/>
                <w:sz w:val="21"/>
              </w:rPr>
              <w:t xml:space="preserve"> апарата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остале електричне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27.90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остале електричне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непоменутих машина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опште намене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мотора и турбина, </w:t>
            </w:r>
            <w:r>
              <w:rPr>
                <w:rFonts w:ascii="Times" w:hAnsi="Times"/>
                <w:color w:val="000000"/>
                <w:sz w:val="21"/>
              </w:rPr>
              <w:t>осим за моторна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хидрауличних погонских уређаја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пумпи и компресора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28.14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славина и вентила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28.15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лежајева, зупчаника и зупчастих елемената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машина опште намене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индустријских пећи и горионика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опреме за подизање и преношење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28.23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канцеларијских машина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28.24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ручних погонских апарата са</w:t>
            </w:r>
            <w:r>
              <w:rPr>
                <w:rFonts w:ascii="Times" w:hAnsi="Times"/>
                <w:color w:val="000000"/>
                <w:sz w:val="21"/>
              </w:rPr>
              <w:t xml:space="preserve"> механизмима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28.25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расхладне и вентилационе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28.29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машина и апарата опште намене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пољопривреду и шумарство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пољопривреду и шумарство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обраду метала и алат. машина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28.41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обраду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28.49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алатних машина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машина за специјалне намене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металургију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руднике и грађевинарство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индустр. хране, пића и дувана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индустр. текстила, одеће и коже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индустрију папира и картона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израду пластике и гуме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28.99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машина за остале специјалне намене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моторних возила и приколица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29.10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каросерија за моторна возила и приколице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каросерија за моторна возила и приколице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делова за моторна возила и моторе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29.31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електричне опреме за моторна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29.32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делова за моторна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саобраћајних средстава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бродова и чамаца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бродова и пловних објеката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Израда чамаца за спорт и разоноду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</w:t>
            </w:r>
            <w:r>
              <w:rPr>
                <w:rFonts w:ascii="Times" w:hAnsi="Times"/>
                <w:color w:val="000000"/>
                <w:sz w:val="21"/>
              </w:rPr>
              <w:t>локомотива и шинских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локомотива и шинских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ваздушних и свемирских летелица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ваздушних и свемирских летелица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борбених војних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30.40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борбених војних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транспортних средстава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мотоцикала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30.92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бицикала и инвалидских колица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30.99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остале транспортне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31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Производња </w:t>
            </w:r>
            <w:r>
              <w:rPr>
                <w:rFonts w:ascii="Times" w:hAnsi="Times"/>
                <w:color w:val="000000"/>
                <w:sz w:val="21"/>
              </w:rPr>
              <w:t>намештаја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31.0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намештаја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31.01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намештаја за пословне просторе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31.02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кухињског намештаја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31.03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мадраца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31.09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осталог намештаја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прерађивачке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накита, бижутерије и сличних предмета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Ковање новца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накита и сродних предмета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имитације накита и сродних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музичких инструмената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музичких инструмената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спортске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спортске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игара и играчака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32.40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игара и играчака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32.5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медицинских и стоматолошких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32.50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медицинских и стоматолошких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прерађивачке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метли и четки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32.99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осталих предмета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и монтажа машина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Поправка </w:t>
            </w:r>
            <w:r>
              <w:rPr>
                <w:rFonts w:ascii="Times" w:hAnsi="Times"/>
                <w:color w:val="000000"/>
                <w:sz w:val="21"/>
              </w:rPr>
              <w:t>металних производа, машина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металних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машина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електронске и оптичке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електричне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33.15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и одржавање бродова и чамаца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33.16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и одржавање летелица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33.17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и одржавање друге транспортне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33.19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остале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Монтажа индустријских машина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33.20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Монтажа индустријских машина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Д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СНАБДЕВАЊЕ ЕЛЕКТРИЧНОМ ЕНЕРГИЈОМ, ГАСОМ И ПАРОМ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Снабдевање електричном енергијом, гасом и паром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Снабдевање паром и климатизација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35.30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Снабдевање паром и климатизација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Е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СНАБДЕВАЊЕ ВОДОМ И УПРАВЉАЊЕ ОТПАДНИМ </w:t>
            </w:r>
            <w:r>
              <w:rPr>
                <w:rFonts w:ascii="Times" w:hAnsi="Times"/>
                <w:color w:val="000000"/>
                <w:sz w:val="21"/>
              </w:rPr>
              <w:t>ВОДАМА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36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Сакупљање, пречишћавање и дистрибуција воде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36.0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Сакупљање, пречишћавање и дистрибуција воде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36.00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Сакупљање, пречишћавање и дистрибуција воде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37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Уклањање отпадних 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37.0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Уклањање отпадних 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37.00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Уклањање отпадних 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Сакупљање, третман и одлагање отпада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Сакупљање отпада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Сакупљање отпада који није опасан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Сакупљање опасног отпада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Третман и одлагање отпада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Третман и одлагање </w:t>
            </w:r>
            <w:r>
              <w:rPr>
                <w:rFonts w:ascii="Times" w:hAnsi="Times"/>
                <w:color w:val="000000"/>
                <w:sz w:val="21"/>
              </w:rPr>
              <w:t>отпада који није опасан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Третман и одлагање опасног отпада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Поновна употреба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38.31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Демонтажа олупина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38.32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Поновна употреба разврстаних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39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Санација, рекултивација и управљање отпадом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39.0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Санација, рекултивација и управљање отпадом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39.00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Санација, рекултивација и управљање отпадом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Ф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ГРАЂЕВИНАРСТВО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41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зграда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41.1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Разрада грађевинских пројеката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41.10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Разрада грађевинских пројеката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41.2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стамбених и нестамбених зграда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41.20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стамбених и нестамбених зграда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осталих грађевина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путева и железничких пруга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путева и аутопутева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Изградња </w:t>
            </w:r>
            <w:r>
              <w:rPr>
                <w:rFonts w:ascii="Times" w:hAnsi="Times"/>
                <w:color w:val="000000"/>
                <w:sz w:val="21"/>
              </w:rPr>
              <w:t>железничких пруга и подземних железница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мостова и тунела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цевовода, електр. и комуникационих водова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цевовода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електричних и телекомуникационих водова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Изградња </w:t>
            </w:r>
            <w:r>
              <w:rPr>
                <w:rFonts w:ascii="Times" w:hAnsi="Times"/>
                <w:color w:val="000000"/>
                <w:sz w:val="21"/>
              </w:rPr>
              <w:t>осталих грађевина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хидротехничких објеката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42.99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Изградња осталих непоменутих грађевина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Специјализовани грађевински радови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43.1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Рушење и припремање градилишта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43.11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Рушење објеката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43.12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Припремање</w:t>
            </w:r>
            <w:r>
              <w:rPr>
                <w:rFonts w:ascii="Times" w:hAnsi="Times"/>
                <w:color w:val="000000"/>
                <w:sz w:val="21"/>
              </w:rPr>
              <w:t xml:space="preserve"> градилишта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43.13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Испитивање терена бушењем и сондирањем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43.2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Инсталациони радови у грађевинарству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43.21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Постављање електричних инсталација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43.22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Постављање водоводних и климатизационих система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43.29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Остали инсталациони </w:t>
            </w:r>
            <w:r>
              <w:rPr>
                <w:rFonts w:ascii="Times" w:hAnsi="Times"/>
                <w:color w:val="000000"/>
                <w:sz w:val="21"/>
              </w:rPr>
              <w:t>радови у грађевинарству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43.3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Завршни грађевинско-занатски радови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43.31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Малтерисање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43.32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Уградња столарије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43.33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Постављање подних и зидних облога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43.34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Бојење и застакљивање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43.39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завршни радови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43.9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специфични грађевински радови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43.91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Кровни радови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43.99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непоменути специфични грађевински радови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Х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САОБРАЋАЈ И СКЛАДИШТЕЊЕ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Копнени саобраћај и цевоводни транспорт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49.4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Друмски превоз терета и </w:t>
            </w:r>
            <w:r>
              <w:rPr>
                <w:rFonts w:ascii="Times" w:hAnsi="Times"/>
                <w:color w:val="000000"/>
                <w:sz w:val="21"/>
              </w:rPr>
              <w:t>услуге пресељења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49.41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Друмски превоз терета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49.42</w:t>
            </w:r>
          </w:p>
        </w:tc>
        <w:tc>
          <w:tcPr>
            <w:tcW w:w="5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пресељења</w:t>
            </w:r>
          </w:p>
        </w:tc>
      </w:tr>
    </w:tbl>
    <w:p w:rsidR="006B4057" w:rsidRDefault="001E100B">
      <w:pPr>
        <w:spacing w:after="45"/>
        <w:jc w:val="center"/>
      </w:pPr>
      <w:r>
        <w:rPr>
          <w:rFonts w:ascii="Times" w:hAnsi="Times"/>
          <w:b/>
          <w:color w:val="333333"/>
        </w:rPr>
        <w:t xml:space="preserve"> III. ДЕЛАТНОСТ КОЈЕ ИМАЈУ МАЛИ УТИЦАЈ НА ЖИВОТНУ СРЕДИНУ </w:t>
      </w:r>
    </w:p>
    <w:tbl>
      <w:tblPr>
        <w:tblW w:w="0" w:type="auto"/>
        <w:tblCellSpacing w:w="0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96"/>
        <w:gridCol w:w="772"/>
        <w:gridCol w:w="1084"/>
        <w:gridCol w:w="1292"/>
        <w:gridCol w:w="4958"/>
      </w:tblGrid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А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ПОЉОПРИВРЕДА, ШУМАРСТВО И РИБАРСТВО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Пољопривредна производња, лов и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животиња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других говеда и бивола капацитета до 200 места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01.46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Узгој свиња - капацитета од 100 до 1000 места за свиње од 100 до 450 места за крмаче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02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Шумарство и сеча дрвећа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02.3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Сакупљање шумских </w:t>
            </w:r>
            <w:r>
              <w:rPr>
                <w:rFonts w:ascii="Times" w:hAnsi="Times"/>
                <w:color w:val="000000"/>
                <w:sz w:val="21"/>
              </w:rPr>
              <w:t>плодова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02.4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вези са шумарством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Г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И МАЛО И ПОПРАВКА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и мало и поправка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моторним возилима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</w:t>
            </w:r>
            <w:r>
              <w:rPr>
                <w:rFonts w:ascii="Times" w:hAnsi="Times"/>
                <w:color w:val="000000"/>
                <w:sz w:val="21"/>
              </w:rPr>
              <w:t>аутомобилима и лаким моторним возилима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осталим моторним возилима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Одржавање и поправка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Одржавање и поправка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деловима и прибором за моторна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45.31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деловима и опремом за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45.32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деловима и опремом за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мотоциклима, деловима и поправка мотоцик.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45.40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мотоциклима, деловима и поправка мотоцик.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велико, осим трговине моторним возилима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за накнаду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Посредовање у продаји пољопривредних сировина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Посредовање у продаји горива, руда и метала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Посредовање у продаји </w:t>
            </w:r>
            <w:r>
              <w:rPr>
                <w:rFonts w:ascii="Times" w:hAnsi="Times"/>
                <w:color w:val="000000"/>
                <w:sz w:val="21"/>
              </w:rPr>
              <w:t>грађевинског материјала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Посредовање у продаји машина и индустријске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Посредовање у продаји намештаја и металне робе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Посредовање у продаји текстила, одеће, крзна и обуће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46.17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Посредовање у продаји хране, </w:t>
            </w:r>
            <w:r>
              <w:rPr>
                <w:rFonts w:ascii="Times" w:hAnsi="Times"/>
                <w:color w:val="000000"/>
                <w:sz w:val="21"/>
              </w:rPr>
              <w:t>пића и дувана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46.18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Специјализовано посредовање у продаји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Посредовање у продаји разноврсних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пољопривредним сировинама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житом, сировим дуваном и семењем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цвећем и садницама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46.23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животињама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46.24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сировом и довршеном кожом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храном, пићима и дуваном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воћем и поврћем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месом и производима од меса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млечним производима и мастима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пићима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дуванским производима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велико шећером, </w:t>
            </w:r>
            <w:r>
              <w:rPr>
                <w:rFonts w:ascii="Times" w:hAnsi="Times"/>
                <w:color w:val="000000"/>
                <w:sz w:val="21"/>
              </w:rPr>
              <w:t>чоколадом и слаткишима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46.37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кафом, чајевима, какаом и зачинима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46.38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осталом храном, укључујући рибу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46.39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Неспецијализована трговина на велико храном и пићима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велико </w:t>
            </w:r>
            <w:r>
              <w:rPr>
                <w:rFonts w:ascii="Times" w:hAnsi="Times"/>
                <w:color w:val="000000"/>
                <w:sz w:val="21"/>
              </w:rPr>
              <w:t>предметима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текстилом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одећом и обућом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електр. апаратима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порцуланом и стакленом робом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парфимеријским производима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фармацеутским производима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46.47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намештајем и теписима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46.48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сатовима и накитом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46.49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велико осталим </w:t>
            </w:r>
            <w:r>
              <w:rPr>
                <w:rFonts w:ascii="Times" w:hAnsi="Times"/>
                <w:color w:val="000000"/>
                <w:sz w:val="21"/>
              </w:rPr>
              <w:t>производима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46.5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информационо-комуникац. 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46.51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рачунарима и софтверима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46.52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електронским деловима и 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осталим машинама и прибором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пољопривредним машинама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алатним машинама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рударским и грађ. машинама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машинама за текстилну индустрију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</w:t>
            </w:r>
            <w:r>
              <w:rPr>
                <w:rFonts w:ascii="Times" w:hAnsi="Times"/>
                <w:color w:val="000000"/>
                <w:sz w:val="21"/>
              </w:rPr>
              <w:t>велико канцеларијским намештајем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осталим канцеларијским машинама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46.69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осталим машинама и 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специјализована трговина на велико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велико чврстим и </w:t>
            </w:r>
            <w:r>
              <w:rPr>
                <w:rFonts w:ascii="Times" w:hAnsi="Times"/>
                <w:color w:val="000000"/>
                <w:sz w:val="21"/>
              </w:rPr>
              <w:t>течним горивима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металима и металним рудама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дрветом и грађ. материјалом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металном робом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хемијским производима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осталим полупроизводима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46.77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велико отпацима и остацима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Неспецијализована трговина на велико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46.90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Неспецијализована трговина на велико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мало, осим трговине моторним возилима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у неспецијализованим 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у неспец. продавн. претежно храном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трговина на мало у неспецијализ. 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храном, пићима и дуваном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воћем и поврћем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месом и производима од меса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рибом, љускарима и мекушцима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хлебом, колачима и слаткишима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пићима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производима од дувана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трговина на мало храном у спец. 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моторним горивима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моторним горивима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мало </w:t>
            </w:r>
            <w:r>
              <w:rPr>
                <w:rFonts w:ascii="Times" w:hAnsi="Times"/>
                <w:color w:val="000000"/>
                <w:sz w:val="21"/>
              </w:rPr>
              <w:t>информационо-комуникац. 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47.41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рачунарима и софтвером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47.42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телекомуникационом 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47.43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аудио и видео 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47.5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осталом опремом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47.51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текстилом у спец. 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47.52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металном робом, бојама и стаклом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47.53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теписима, зидним и подним облогама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47.54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електр. апаратима за домаћинство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47.59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намештајем и осталим предметима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47.6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предметима за културу и рекреацију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47.61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књигама у спец. 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47.62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новинама и канцелар. материјалом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47.63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музичким и видео записима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47.64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спортском 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47.65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играма и играчкама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осталом робом у спец. 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мало одећом у спец. </w:t>
            </w:r>
            <w:r>
              <w:rPr>
                <w:rFonts w:ascii="Times" w:hAnsi="Times"/>
                <w:color w:val="000000"/>
                <w:sz w:val="21"/>
              </w:rPr>
              <w:t>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обућом и предметима од коже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фармацеутским произв. у апотекама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медицинским и ортопед. помагалима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мало козметичким и тоалетним </w:t>
            </w:r>
            <w:r>
              <w:rPr>
                <w:rFonts w:ascii="Times" w:hAnsi="Times"/>
                <w:color w:val="000000"/>
                <w:sz w:val="21"/>
              </w:rPr>
              <w:t>произв.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47.76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цвећем, садницама и семењем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47.77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сатовима и накитом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47.78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трговина на мало новим производима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47.79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половном робом у продавницама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47.8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</w:t>
            </w:r>
            <w:r>
              <w:rPr>
                <w:rFonts w:ascii="Times" w:hAnsi="Times"/>
                <w:color w:val="000000"/>
                <w:sz w:val="21"/>
              </w:rPr>
              <w:t>мало на тезгама и пијацама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47.81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храном, пићима на пијацама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47.82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текстилом и обућом на пијацама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47.89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осталом робом на тезгама и пијацама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Трговина на мало ван продавница, </w:t>
            </w:r>
            <w:r>
              <w:rPr>
                <w:rFonts w:ascii="Times" w:hAnsi="Times"/>
                <w:color w:val="000000"/>
                <w:sz w:val="21"/>
              </w:rPr>
              <w:t>тезги и пијаца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47.91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Трговина на мало посредством поште или интернета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47.99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трговина на мало изван продавница и пијаца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Х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САОБРАЋАЈ И СКЛАДИШТЕЊЕ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Копнени саобраћај и цевоводни транспорт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Железнички превоз путника, даљински и регионални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Железнички превоз путника, даљински и </w:t>
            </w:r>
            <w:r>
              <w:rPr>
                <w:rFonts w:ascii="Times" w:hAnsi="Times"/>
                <w:color w:val="000000"/>
                <w:sz w:val="21"/>
              </w:rPr>
              <w:lastRenderedPageBreak/>
              <w:t>регионални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Железнички превоз терета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Железнички превоз терета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копнени превоз путника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49.31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Градски и </w:t>
            </w:r>
            <w:r>
              <w:rPr>
                <w:rFonts w:ascii="Times" w:hAnsi="Times"/>
                <w:color w:val="000000"/>
                <w:sz w:val="21"/>
              </w:rPr>
              <w:t>приградски копнени превоз путника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49.32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Такси превоз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49.39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превоз путника у копненом саобраћају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49.5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Цевоводни транспорт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49.50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Цевоводни транспорт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Водни саобраћај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Поморски и приобални превоз путника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Поморски и приобални превоз путника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Поморски и приобални превоз терета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Поморски и приобални превоз терета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Превоз путника унутрашњим пловним путевима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Превоз путника унутрашњим пловним путевима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Превоз терета унутрашњим пловним путевима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50.40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Превоз терета унутрашњим пловним путевима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51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Ваздушни саобраћај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51.1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Ваздушни превоз путника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51.10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Ваздушни превоз путника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51.2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Ваздушни превоз терета и васионски</w:t>
            </w:r>
            <w:r>
              <w:rPr>
                <w:rFonts w:ascii="Times" w:hAnsi="Times"/>
                <w:color w:val="000000"/>
                <w:sz w:val="21"/>
              </w:rPr>
              <w:t xml:space="preserve"> саобраћај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51.21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Ваздушни превоз терета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51.22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Васионски саобраћај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Складиштење и пратеће активности у саобраћају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Складиштење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Складиштење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Пратеће активности у саобраћају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Услужне </w:t>
            </w:r>
            <w:r>
              <w:rPr>
                <w:rFonts w:ascii="Times" w:hAnsi="Times"/>
                <w:color w:val="000000"/>
                <w:sz w:val="21"/>
              </w:rPr>
              <w:t>делатности у копненом саобраћају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водном саобраћају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52.23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Услужне делатности у ваздушном саобраћају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52.24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Манипулација теретом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52.29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пратеће делатности у саобраћају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53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Поштанске активности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53.1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Поштанске активности јавног сервиса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53.10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Поштанске активности јавног сервиса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53.2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Поштанске активности комерцијалног сервиса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53.20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Поштанске активности комерцијалног сервиса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И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СМЕШТАЈА И ИСХРАНЕ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Смештај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Хотели и сличан смештај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Хотели и сличан смештај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Одмаралишта и слични објекти за краћи боравак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Одмаралишта и слични објекти за краћи боравак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кампова и ауто-кампова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кампова и ауто-кампова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смештај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55.90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смештај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припремања и послуживања хране и пића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Делатности ресторана и покретних угоститељ. објекта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Делатности ресторана и </w:t>
            </w:r>
            <w:r>
              <w:rPr>
                <w:rFonts w:ascii="Times" w:hAnsi="Times"/>
                <w:color w:val="000000"/>
                <w:sz w:val="21"/>
              </w:rPr>
              <w:t>покретних угоститељ. објекта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Кетеринг и услуге припремања и послуживања хране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Кетеринг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услуге припремања и послуживања хране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припремања и послуживања пића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56.30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Услуге припремања и </w:t>
            </w:r>
            <w:r>
              <w:rPr>
                <w:rFonts w:ascii="Times" w:hAnsi="Times"/>
                <w:color w:val="000000"/>
                <w:sz w:val="21"/>
              </w:rPr>
              <w:t>послуживања пића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СЕКТОР Ј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ИНФОРМИСАЊЕ И 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Издавачке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Издавање књига и часописа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Издавање књига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Издавање именика и адресара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58.13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Издавање новина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58.14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Издавање </w:t>
            </w:r>
            <w:r>
              <w:rPr>
                <w:rFonts w:ascii="Times" w:hAnsi="Times"/>
                <w:color w:val="000000"/>
                <w:sz w:val="21"/>
              </w:rPr>
              <w:t>часописа и периодичних издања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издавачка делатност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Издавање софтвера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Издавање рачунарских игара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58.29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Издавање осталих софтвера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Кинематографска, телевизијска и музичка продукција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Кинематографска и телевизијска продукција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кинематографских дела и ТВ програма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Делатности након снимања кинематограф. дела и ТВ програма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59.13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Дистрибуција кинематографских дела и ТВ програма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59.14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приказивања кинематографских дела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Снимање и издавање звучних записа и музике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59.20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Снимање и издавање звучних записа и музике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60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Програмске активности и емитовање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60.1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Емитовање радио-програма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60.10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Емитовање радио-програма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60.2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 емитовање телевизијског програма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60.20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Производња и емитовање телевизијског програма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Телекомуникације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Кабловске телекомуникације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Кабловске телекомуникације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Бежичне телекомуникације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Бежичне телекомуникације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Сателитске телекомуникације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Сателитске телекомуникације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телекомуникационе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61.90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телекомуникационе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62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Рачунарско програмирање и консултантске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62.0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Рачунарско програмирање и консултантске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62.01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Рачунарско програмирање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62.02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Консултантске делат. у информационим технологијама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62.03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Управљање рачунарском </w:t>
            </w:r>
            <w:r>
              <w:rPr>
                <w:rFonts w:ascii="Times" w:hAnsi="Times"/>
                <w:color w:val="000000"/>
                <w:sz w:val="21"/>
              </w:rPr>
              <w:t>опремом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62.09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услуге информационе технологије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63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Информационе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63.1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Обрада података, хостинг и с тим повезане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63.11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Обрада података, хостинг и сл.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63.12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Веб портали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63.9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Остале </w:t>
            </w:r>
            <w:r>
              <w:rPr>
                <w:rFonts w:ascii="Times" w:hAnsi="Times"/>
                <w:color w:val="000000"/>
                <w:sz w:val="21"/>
              </w:rPr>
              <w:t>информационе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63.91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Делатности новинских агенција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63.99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Информационе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К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ФИНАНСИЈСКЕ ДЕЛАТНОСТИ И ДЕЛАТНОСТ ОСИГУРАЊА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Финансијске услуге, осим осигурања и пенз. фондова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Монетарно посредовање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Централна банка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Остало монетарно посредовање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холдинг компанија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холдинг компанија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Поверенички фондови и инвестициони фондови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Поверенички </w:t>
            </w:r>
            <w:r>
              <w:rPr>
                <w:rFonts w:ascii="Times" w:hAnsi="Times"/>
                <w:color w:val="000000"/>
                <w:sz w:val="21"/>
              </w:rPr>
              <w:t>фондови и инвестициони фондови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финанс. услуге, осим осигурања и пенз. фондова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64.91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Финансијски лизинг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64.92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услуге кредитирања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64.99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финанс. услуге, осим осигурања и пенз. фондова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Осигурање, </w:t>
            </w:r>
            <w:r>
              <w:rPr>
                <w:rFonts w:ascii="Times" w:hAnsi="Times"/>
                <w:color w:val="000000"/>
                <w:sz w:val="21"/>
              </w:rPr>
              <w:t>реосигурање и пензијски фондови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Осигурање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Животно осигурање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Неживотно осигурање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Реосигурање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Реосигурање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Пензијски фондови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65.30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Пензијски фондови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Помоћне делатности</w:t>
            </w:r>
            <w:r>
              <w:rPr>
                <w:rFonts w:ascii="Times" w:hAnsi="Times"/>
                <w:color w:val="000000"/>
                <w:sz w:val="21"/>
              </w:rPr>
              <w:t xml:space="preserve"> у финанс. услугама и осигурању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Помоћне делатности у пружању финансијских услуга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Финансијске и робне берзе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Брокерски послови с хартијама и берзанском робом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помоћне делатности у финанс. услугама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Помоћне делат. у осигурању и пензијским фондовима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Обрада одштетних захтева и процењивање ризика и штета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заступника и посредника у осигурању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помоћне делат. у осигурању и пенз. фондовима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Управљање фондовима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66.30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Управљање фондовима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СЕКТОР Л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ПОСЛОВАЊЕ НЕКРЕТНИНАМА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Пословање некретнинама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Куповина и продаја властитих некретнина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Куповина и продаја властитих некретнина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некретнина и управљање њима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некретнина и управљање њима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Пословање некретнинама за накнаду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68.31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агенција за некретнине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68.32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Управљање некретнинама за накнаду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М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СТРУЧНЕ, НАУЧНЕ, ИНОВАЦИОНЕ И ТЕХНИЧКЕ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69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Правни и рачуноводствени послови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69.1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Правни послови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69.10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Правни послови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69.2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Рачуноводствени, књигов. и ревизорски послови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69.20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Рачуноводствени, књигов. и ревизорски</w:t>
            </w:r>
            <w:r>
              <w:rPr>
                <w:rFonts w:ascii="Times" w:hAnsi="Times"/>
                <w:color w:val="000000"/>
                <w:sz w:val="21"/>
              </w:rPr>
              <w:t xml:space="preserve"> послови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70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Управљачке делатности и саветовање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70.1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Управљање економским субјектом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70.10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Управљање економским субјектом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70.2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Менаџерски консултантски послови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70.21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комуникација и односа с јавношћу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70.22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Консултантске активности у вези с пословањем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71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Архитектонске и инжењерске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71.1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Архитектонске и инжењерске делатности и саветовање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71.11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Архитектонска делатност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71.12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Инжењерске делатности и техничко саветовање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71.2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Техничко испитивање и анализе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71.20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Техничко испитивање и анализе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72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Научно истраживање и развој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72.1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Истраживање и развој у природним и техн. наукама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72.11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Истраживање и развој у биотехнологији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72.19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Истраживање и</w:t>
            </w:r>
            <w:r>
              <w:rPr>
                <w:rFonts w:ascii="Times" w:hAnsi="Times"/>
                <w:color w:val="000000"/>
                <w:sz w:val="21"/>
              </w:rPr>
              <w:t xml:space="preserve"> развој у осталим природним наукама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72.2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Истраживање и развој у друштвеним и хуман. наукама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72.20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Истраживање и развој у друштвеним и хуман. наукама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73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Рекламирање и истраживање тржишта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73.1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Рекламирање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73.11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Делатност </w:t>
            </w:r>
            <w:r>
              <w:rPr>
                <w:rFonts w:ascii="Times" w:hAnsi="Times"/>
                <w:color w:val="000000"/>
                <w:sz w:val="21"/>
              </w:rPr>
              <w:t>рекламних агенција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73.12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Медијско представљање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73.2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Истраживање тржишта и испитивање јавног мњења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73.20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Истраживање тржишта и испитивање јавног мњења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стручне, научне и техничке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Специјализоване </w:t>
            </w:r>
            <w:r>
              <w:rPr>
                <w:rFonts w:ascii="Times" w:hAnsi="Times"/>
                <w:color w:val="000000"/>
                <w:sz w:val="21"/>
              </w:rPr>
              <w:t>дизајнерске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Специјализоване дизајнерске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Фотографске услуге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Фотографске услуге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Превођење и услуге тумача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Превођење и услуге тумача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Остале стручне, научне и </w:t>
            </w:r>
            <w:r>
              <w:rPr>
                <w:rFonts w:ascii="Times" w:hAnsi="Times"/>
                <w:color w:val="000000"/>
                <w:sz w:val="21"/>
              </w:rPr>
              <w:t>техничке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74.90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стручне, научне и техничке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75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Ветеринарска делатност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75.0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Ветеринарска делатност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75.00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Ветеринарска делатност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Н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АДМИНИСТРАТИВНЕ И ПОМОЋНЕ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аутомобила и моторних возила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камиона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предмета за личну употребу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опреме за рекреацију и спорт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видео-касета и компакт-дискова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осталих предмета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машина и материјалних добара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77.31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Изнајмљивање и </w:t>
            </w:r>
            <w:r>
              <w:rPr>
                <w:rFonts w:ascii="Times" w:hAnsi="Times"/>
                <w:color w:val="000000"/>
                <w:sz w:val="21"/>
              </w:rPr>
              <w:t>лизинг пољопривредних машина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77.32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машина за грађевинарство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77.33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канцеларијских машина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77.34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опреме за водени транспорт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77.35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Изнајмљивање и лизинг опреме за </w:t>
            </w:r>
            <w:r>
              <w:rPr>
                <w:rFonts w:ascii="Times" w:hAnsi="Times"/>
                <w:color w:val="000000"/>
                <w:sz w:val="21"/>
              </w:rPr>
              <w:t>ваздушни транспорт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77.39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Изнајмљивање и лизинг осталих машина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Лизинг интелектуалне својине и сличних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77.40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Лизинг интелектуалне својине и сличних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78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Делатности запошљавања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78.1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Делатност </w:t>
            </w:r>
            <w:r>
              <w:rPr>
                <w:rFonts w:ascii="Times" w:hAnsi="Times"/>
                <w:color w:val="000000"/>
                <w:sz w:val="21"/>
              </w:rPr>
              <w:t>агенција за запошљавање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78.10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агенција за запошљавање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78.2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агенција за привремено запошљавање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78.20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агенција за привремено запошљавање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78.3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Остало уступање људских ресурса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78.30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Остало </w:t>
            </w:r>
            <w:r>
              <w:rPr>
                <w:rFonts w:ascii="Times" w:hAnsi="Times"/>
                <w:color w:val="000000"/>
                <w:sz w:val="21"/>
              </w:rPr>
              <w:t>уступање људских ресурса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79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путн. агенција, тур-оператора и резервације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79.1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путничких агенција и тур-оператора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79.11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путничких агенција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79.12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тур-оператора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79.9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Остале услуге </w:t>
            </w:r>
            <w:r>
              <w:rPr>
                <w:rFonts w:ascii="Times" w:hAnsi="Times"/>
                <w:color w:val="000000"/>
                <w:sz w:val="21"/>
              </w:rPr>
              <w:t>резервације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79.90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услуге резервације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80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Заштитне и истражне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80.1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приватног обезбеђења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80.10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приватног обезбеђења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80.2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система обезбеђења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80.20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система обезбеђења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80.3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80.30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Истражне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одржавања објеката и околине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одржавања објеката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одржавања објеката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чишћења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Услуге редовног чишћења </w:t>
            </w:r>
            <w:r>
              <w:rPr>
                <w:rFonts w:ascii="Times" w:hAnsi="Times"/>
                <w:color w:val="000000"/>
                <w:sz w:val="21"/>
              </w:rPr>
              <w:t>зграда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осталог чишћења зграда и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осталог чишћења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уређења и одржавања околине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81.30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уређења и одржавања околине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Канцеларијско-административне и помоћне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Канцеларијско-административне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Комбиноване канцеларијско-административне услуге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Фотокопирање и друга канцеларијска подршка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позивних центара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позивних центара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Организовање састанака и сајмова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Организовање састанака и сајмова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Пословне, помоћне, услужне и остале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82.91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агенција за наплату потраживања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82.92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Услуге паковања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82.99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Остале услужне </w:t>
            </w:r>
            <w:r>
              <w:rPr>
                <w:rFonts w:ascii="Times" w:hAnsi="Times"/>
                <w:color w:val="000000"/>
                <w:sz w:val="21"/>
              </w:rPr>
              <w:t>активности подршке пословању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П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Предшколско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Предшколско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Основно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Основно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Средње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85.31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Средње опште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85.32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Средње стручно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85.4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Високо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85.41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Образовање после средњег које није високо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85.42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Високо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85.5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85.51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Спортско и рекреативно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85.52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Уметничко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85.53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школа за возаче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85.59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Остало образовање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85.6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Помоћне образовне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85.60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Помоћне образовне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Q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ЗДРАВСТВЕНА И СОЦИЈАЛНА ЗАШТИТА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Здравствене</w:t>
            </w:r>
            <w:r>
              <w:rPr>
                <w:rFonts w:ascii="Times" w:hAnsi="Times"/>
                <w:color w:val="000000"/>
                <w:sz w:val="21"/>
              </w:rPr>
              <w:t xml:space="preserve">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болница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болница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Медицинска и стоматолошка пракса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Општа медицинска пракса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Специјалистичка медицинска пракса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86.23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Стоматолошка пракса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Остала </w:t>
            </w:r>
            <w:r>
              <w:rPr>
                <w:rFonts w:ascii="Times" w:hAnsi="Times"/>
                <w:color w:val="000000"/>
                <w:sz w:val="21"/>
              </w:rPr>
              <w:t>здравствена заштита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86.90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здравствена заштита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Социјална заштита са смештајем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смештајних установа с медицинском негом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смештајних установа с медицинском негом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Социјално старање </w:t>
            </w:r>
            <w:r>
              <w:rPr>
                <w:rFonts w:ascii="Times" w:hAnsi="Times"/>
                <w:color w:val="000000"/>
                <w:sz w:val="21"/>
              </w:rPr>
              <w:t>у смештајним установама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Социјално старање у смештајним установама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87.3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Рад установа за лица с посебним потребама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87.30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Рад установа за лица с посебним потребама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облици социјалне заштите са смештајем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87.90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Остали облици социјалне заштите са смештајем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88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Социјална заштита без смештаја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88.1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Социјална заштита без смештаја за стара лица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88.10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Социјална заштита без смештаја за стара лица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88.9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социјална заштита без смештаја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88.91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дневне бриге о деци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88.99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Остала непоменута социјална заштита без смештаја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Р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УМЕТНОСТ, ЗАБАВА И РЕКРЕАЦИЈА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90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Стваралачке, уметничке и забавне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90.0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Стваралачке, уметничке и забавне </w:t>
            </w:r>
            <w:r>
              <w:rPr>
                <w:rFonts w:ascii="Times" w:hAnsi="Times"/>
                <w:color w:val="000000"/>
                <w:sz w:val="21"/>
              </w:rPr>
              <w:t>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90.01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Извођачка уметност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90.02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Друге уметничке делатности у оквиру извођачке уметности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90.03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Уметничко стваралаштво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90.04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Рад уметничких установа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91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библиотека, архива, музеја и галерија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91.0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Рад библиотека, архива, музеја, галерија и збирки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91.01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библиотека и архива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91.02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музеја, галерија и збирки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91.03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Заштита и одржавање непокретних културних добара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91.04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ботаничких и зоолошких вртова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92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Коцкање и клађење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92.0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Коцкање и клађење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92.00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Коцкање и клађење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Спортске, забавне и рекреативне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Спортске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спортских објеката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Делатност спортских </w:t>
            </w:r>
            <w:r>
              <w:rPr>
                <w:rFonts w:ascii="Times" w:hAnsi="Times"/>
                <w:color w:val="000000"/>
                <w:sz w:val="21"/>
              </w:rPr>
              <w:t>клубова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93.13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фитнес клубова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93.19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спортске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забавне и рекреативне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забавних и тематских паркова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93.29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забавне и рекреативне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С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удружења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пословних и професионалних организација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пословних удружења и послодаваца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струковних удружења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синдиката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синдиката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94.9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осталих организација на бази учлањења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94.91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верских организација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94.92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политичких организација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94.99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осталих организација на бази учлањења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рачунара и предмета за личну употребу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рачунара и комуникационе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95.11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рачунара и периферне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95.12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комуникационе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предмета за личну употребу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95.21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електронских апарата за широку употребу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95.22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апарата за домаћинство и кућне опреме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95.23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обуће и предмета од коже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95.24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Одржавање и поправка намештаја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95.25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сатова и накита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95.29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Поправка осталих личних предмета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96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личне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96.0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личне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96.01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Прање и хемијско чишћење текстилних производа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96.02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фризерских и козметичких салона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96.03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Погребне и</w:t>
            </w:r>
            <w:r>
              <w:rPr>
                <w:rFonts w:ascii="Times" w:hAnsi="Times"/>
                <w:color w:val="000000"/>
                <w:sz w:val="21"/>
              </w:rPr>
              <w:t xml:space="preserve"> сродне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96.04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неге и одржавања тела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96.09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Остале непоменуте личне услужне делатности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Т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ДОМАЋИНСТВА КАО ПОСЛОДАВЦА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97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Домаћинстава која запошљавају послугу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97.0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Домаћинстава која </w:t>
            </w:r>
            <w:r>
              <w:rPr>
                <w:rFonts w:ascii="Times" w:hAnsi="Times"/>
                <w:color w:val="000000"/>
                <w:sz w:val="21"/>
              </w:rPr>
              <w:t>запошљавају послугу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97.00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Домаћинстава која запошљавају послугу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98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Домаћинстава која производе робу и услуге за себе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98.1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Домаћинстава која производе робу за себе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98.10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Домаћинстава која производе робу за себе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98.2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Домаћинстава која обезбеђују услуге за себе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98.20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Домаћинстава која обезбеђују услуге за себе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СЕКТОР У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ЕКСТЕРИТОРИЈАЛНИХ ОРГАНИЗАЦИЈА И ТЕЛА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lastRenderedPageBreak/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99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екстериторијалних организација и тела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99.0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 xml:space="preserve">Делатност </w:t>
            </w:r>
            <w:r>
              <w:rPr>
                <w:rFonts w:ascii="Times" w:hAnsi="Times"/>
                <w:color w:val="000000"/>
                <w:sz w:val="21"/>
              </w:rPr>
              <w:t>екстериторијалних организација и тела</w:t>
            </w:r>
          </w:p>
        </w:tc>
      </w:tr>
      <w:tr w:rsidR="006B4057">
        <w:trPr>
          <w:trHeight w:val="180"/>
          <w:tblCellSpacing w:w="0" w:type="dxa"/>
        </w:trPr>
        <w:tc>
          <w:tcPr>
            <w:tcW w:w="8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2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 </w:t>
            </w:r>
          </w:p>
        </w:tc>
        <w:tc>
          <w:tcPr>
            <w:tcW w:w="14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99.00</w:t>
            </w:r>
          </w:p>
        </w:tc>
        <w:tc>
          <w:tcPr>
            <w:tcW w:w="5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057" w:rsidRDefault="001E100B">
            <w:pPr>
              <w:spacing w:after="0"/>
              <w:jc w:val="both"/>
            </w:pPr>
            <w:r>
              <w:rPr>
                <w:rFonts w:ascii="Times" w:hAnsi="Times"/>
                <w:color w:val="000000"/>
                <w:sz w:val="21"/>
              </w:rPr>
              <w:t>Делатност екстериторијалних организација и тела</w:t>
            </w:r>
          </w:p>
        </w:tc>
      </w:tr>
    </w:tbl>
    <w:p w:rsidR="006B4057" w:rsidRDefault="001E100B">
      <w:pPr>
        <w:spacing w:after="90"/>
      </w:pPr>
      <w:hyperlink r:id="rId4">
        <w:r>
          <w:rPr>
            <w:rFonts w:ascii="Times" w:hAnsi="Times"/>
            <w:b/>
            <w:color w:val="660000"/>
            <w:u w:val="single"/>
          </w:rPr>
          <w:t>© Cekos In, Beograd, www.cekos.rs</w:t>
        </w:r>
      </w:hyperlink>
    </w:p>
    <w:sectPr w:rsidR="006B40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57"/>
    <w:rsid w:val="001E100B"/>
    <w:rsid w:val="006B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786F00-40AC-4200-9CDD-0AA890F5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ko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8763</Words>
  <Characters>49951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Valaško</dc:creator>
  <cp:lastModifiedBy>Ljubica Valaško</cp:lastModifiedBy>
  <cp:revision>2</cp:revision>
  <cp:lastPrinted>2024-04-10T06:01:00Z</cp:lastPrinted>
  <dcterms:created xsi:type="dcterms:W3CDTF">2024-04-10T06:02:00Z</dcterms:created>
  <dcterms:modified xsi:type="dcterms:W3CDTF">2024-04-10T06:02:00Z</dcterms:modified>
</cp:coreProperties>
</file>