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B7" w:rsidRDefault="007948B7" w:rsidP="007948B7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 могу се пронаћи на следећем линку:</w:t>
      </w:r>
    </w:p>
    <w:p w:rsidR="007948B7" w:rsidRDefault="007948B7" w:rsidP="007948B7">
      <w:pPr>
        <w:widowControl w:val="0"/>
        <w:suppressAutoHyphens/>
        <w:jc w:val="both"/>
        <w:rPr>
          <w:lang w:val="sr-Cyrl-RS"/>
        </w:rPr>
      </w:pPr>
    </w:p>
    <w:p w:rsidR="007948B7" w:rsidRDefault="00A31C85" w:rsidP="007948B7">
      <w:pPr>
        <w:widowControl w:val="0"/>
        <w:suppressAutoHyphens/>
        <w:jc w:val="both"/>
        <w:rPr>
          <w:lang w:val="sr-Cyrl-RS"/>
        </w:rPr>
      </w:pPr>
      <w:hyperlink r:id="rId5" w:history="1">
        <w:r w:rsidR="007948B7" w:rsidRPr="00D33510">
          <w:rPr>
            <w:rStyle w:val="Hyperlink"/>
            <w:lang w:val="sr-Cyrl-RS"/>
          </w:rPr>
          <w:t>https://kutak.suk.gov.rs/kutak-znanja</w:t>
        </w:r>
      </w:hyperlink>
      <w:r w:rsidR="007948B7">
        <w:rPr>
          <w:lang w:val="sr-Cyrl-RS"/>
        </w:rPr>
        <w:t xml:space="preserve"> </w:t>
      </w:r>
    </w:p>
    <w:p w:rsidR="007948B7" w:rsidRDefault="007948B7" w:rsidP="007948B7">
      <w:pPr>
        <w:widowControl w:val="0"/>
        <w:suppressAutoHyphens/>
        <w:jc w:val="both"/>
        <w:rPr>
          <w:lang w:val="sr-Cyrl-RS"/>
        </w:rPr>
      </w:pPr>
    </w:p>
    <w:p w:rsidR="007948B7" w:rsidRDefault="00A14AEE" w:rsidP="007948B7">
      <w:pPr>
        <w:widowControl w:val="0"/>
        <w:suppressAutoHyphens/>
        <w:jc w:val="both"/>
        <w:rPr>
          <w:lang w:val="sr-Latn-RS"/>
        </w:rPr>
      </w:pPr>
      <w:r>
        <w:rPr>
          <w:bCs/>
          <w:lang w:val="sr-Cyrl-RS"/>
        </w:rPr>
        <w:t>Материјали за припрему кандидата за проверу посебне функционалне компетенције</w:t>
      </w:r>
      <w:r w:rsidR="007948B7" w:rsidRPr="00F81A98">
        <w:rPr>
          <w:bCs/>
          <w:lang w:val="sr-Cyrl-RS"/>
        </w:rPr>
        <w:t xml:space="preserve"> за одређено радно место (планска документа, прописи и акта из надлежности и организације органа)- Одлука о Градској управи града Панчева</w:t>
      </w:r>
      <w:r w:rsidR="007948B7">
        <w:rPr>
          <w:bCs/>
        </w:rPr>
        <w:t xml:space="preserve">, </w:t>
      </w:r>
      <w:r w:rsidR="007948B7">
        <w:rPr>
          <w:bCs/>
          <w:lang w:val="sr-Cyrl-RS"/>
        </w:rPr>
        <w:t>мо</w:t>
      </w:r>
      <w:r>
        <w:rPr>
          <w:bCs/>
          <w:lang w:val="sr-Cyrl-RS"/>
        </w:rPr>
        <w:t>гу</w:t>
      </w:r>
      <w:r w:rsidR="007948B7">
        <w:rPr>
          <w:bCs/>
          <w:lang w:val="sr-Cyrl-RS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линковима</w:t>
      </w:r>
      <w:proofErr w:type="spellEnd"/>
      <w:r w:rsidR="007948B7" w:rsidRPr="005F7D86">
        <w:t>:</w:t>
      </w:r>
      <w:r w:rsidR="007948B7" w:rsidRPr="005F7D86">
        <w:rPr>
          <w:lang w:val="sr-Cyrl-RS"/>
        </w:rPr>
        <w:t xml:space="preserve"> </w:t>
      </w:r>
      <w:r w:rsidR="007948B7" w:rsidRPr="005F7D86">
        <w:rPr>
          <w:lang w:val="sr-Latn-RS"/>
        </w:rPr>
        <w:t xml:space="preserve"> </w:t>
      </w:r>
    </w:p>
    <w:p w:rsidR="007948B7" w:rsidRPr="00EC5FC3" w:rsidRDefault="007948B7" w:rsidP="007948B7">
      <w:pPr>
        <w:widowControl w:val="0"/>
        <w:suppressAutoHyphens/>
        <w:jc w:val="both"/>
        <w:rPr>
          <w:bCs/>
          <w:lang w:val="sr-Cyrl-RS"/>
        </w:rPr>
      </w:pPr>
    </w:p>
    <w:p w:rsidR="007948B7" w:rsidRDefault="00A31C85" w:rsidP="007948B7">
      <w:hyperlink r:id="rId6" w:history="1">
        <w:r w:rsidR="007948B7" w:rsidRPr="004C0A13">
          <w:rPr>
            <w:rStyle w:val="Hyperlink"/>
          </w:rPr>
          <w:t>http://www.pancevo.rs/?wpfb_dl=2533</w:t>
        </w:r>
      </w:hyperlink>
      <w:r w:rsidR="007948B7">
        <w:t xml:space="preserve"> </w:t>
      </w:r>
    </w:p>
    <w:p w:rsidR="007948B7" w:rsidRDefault="00A31C85" w:rsidP="007948B7">
      <w:pPr>
        <w:rPr>
          <w:lang w:val="sr-Cyrl-RS"/>
        </w:rPr>
      </w:pPr>
      <w:hyperlink r:id="rId7" w:history="1">
        <w:r w:rsidR="007948B7" w:rsidRPr="004C0A13">
          <w:rPr>
            <w:rStyle w:val="Hyperlink"/>
          </w:rPr>
          <w:t>http://www.pancevo.rs/?wpfb_dl=4089</w:t>
        </w:r>
      </w:hyperlink>
      <w:r w:rsidR="007948B7">
        <w:rPr>
          <w:lang w:val="sr-Cyrl-RS"/>
        </w:rPr>
        <w:t xml:space="preserve"> </w:t>
      </w:r>
    </w:p>
    <w:p w:rsidR="007948B7" w:rsidRPr="00EC5FC3" w:rsidRDefault="00A31C85" w:rsidP="007948B7">
      <w:pPr>
        <w:rPr>
          <w:lang w:val="sr-Cyrl-RS"/>
        </w:rPr>
      </w:pPr>
      <w:hyperlink r:id="rId8" w:history="1">
        <w:r w:rsidR="007948B7" w:rsidRPr="004C0A13">
          <w:rPr>
            <w:rStyle w:val="Hyperlink"/>
            <w:lang w:val="sr-Cyrl-RS"/>
          </w:rPr>
          <w:t>http://www.pancevo.rs/?wpfb_dl=4099</w:t>
        </w:r>
      </w:hyperlink>
      <w:r w:rsidR="007948B7">
        <w:rPr>
          <w:lang w:val="sr-Cyrl-RS"/>
        </w:rPr>
        <w:t xml:space="preserve"> </w:t>
      </w:r>
    </w:p>
    <w:p w:rsidR="007948B7" w:rsidRDefault="007948B7" w:rsidP="005F7D86">
      <w:pPr>
        <w:widowControl w:val="0"/>
        <w:suppressAutoHyphens/>
        <w:jc w:val="both"/>
      </w:pPr>
    </w:p>
    <w:p w:rsidR="007948B7" w:rsidRDefault="007948B7" w:rsidP="005F7D86">
      <w:pPr>
        <w:widowControl w:val="0"/>
        <w:suppressAutoHyphens/>
        <w:jc w:val="both"/>
      </w:pPr>
    </w:p>
    <w:p w:rsidR="005F7D86" w:rsidRPr="007948B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место </w:t>
      </w:r>
      <w:r w:rsidR="008C56AF" w:rsidRPr="006A05C0">
        <w:rPr>
          <w:rFonts w:eastAsia="SimSun"/>
          <w:kern w:val="2"/>
          <w:lang w:val="sr-Cyrl-CS" w:eastAsia="zh-CN"/>
        </w:rPr>
        <w:t xml:space="preserve">за </w:t>
      </w:r>
      <w:r w:rsidR="008C56AF">
        <w:rPr>
          <w:rFonts w:eastAsia="SimSun"/>
          <w:kern w:val="2"/>
          <w:lang w:val="sr-Cyrl-CS" w:eastAsia="zh-CN"/>
        </w:rPr>
        <w:t>послове рачуноводства</w:t>
      </w:r>
      <w:r w:rsidR="007D15B5" w:rsidRPr="006A05C0">
        <w:rPr>
          <w:bCs/>
        </w:rPr>
        <w:t xml:space="preserve">, </w:t>
      </w:r>
      <w:r w:rsidR="007D15B5" w:rsidRPr="006A05C0">
        <w:rPr>
          <w:bCs/>
          <w:lang w:val="sr-Cyrl-RS"/>
        </w:rPr>
        <w:t xml:space="preserve">у звању </w:t>
      </w:r>
      <w:r w:rsidR="008C56AF">
        <w:rPr>
          <w:bCs/>
          <w:lang w:val="sr-Cyrl-RS"/>
        </w:rPr>
        <w:t>сарадника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7948B7" w:rsidRPr="00F81A98">
        <w:rPr>
          <w:bCs/>
          <w:lang w:val="sr-Cyrl-RS"/>
        </w:rPr>
        <w:t>Уредба о буџетском рачуноводству, Правилник о стандардном квалификационом оквиру и Контном плану за буџетски систем и Одлука о буџету града Панчева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="00A31C85">
        <w:t>линковима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="00A31C85">
        <w:rPr>
          <w:lang w:val="sr-Cyrl-RS"/>
        </w:rPr>
        <w:t xml:space="preserve"> </w:t>
      </w:r>
      <w:bookmarkStart w:id="0" w:name="_GoBack"/>
      <w:bookmarkEnd w:id="0"/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7948B7">
        <w:t xml:space="preserve"> </w:t>
      </w:r>
    </w:p>
    <w:p w:rsidR="005F7D86" w:rsidRDefault="005F7D86" w:rsidP="005F7D86"/>
    <w:p w:rsidR="008C56AF" w:rsidRDefault="00A31C85" w:rsidP="005F7D86">
      <w:pPr>
        <w:rPr>
          <w:lang w:val="sr-Cyrl-RS"/>
        </w:rPr>
      </w:pPr>
      <w:hyperlink r:id="rId9" w:history="1">
        <w:r w:rsidR="008C56AF" w:rsidRPr="00EA2DB4">
          <w:rPr>
            <w:rStyle w:val="Hyperlink"/>
          </w:rPr>
          <w:t>https://pravno-informacioni-sistem.rs/eli/rep/sgrs/vlada/uredba/2003/125/1/reg</w:t>
        </w:r>
      </w:hyperlink>
      <w:r w:rsidR="008C56AF">
        <w:rPr>
          <w:lang w:val="sr-Cyrl-RS"/>
        </w:rPr>
        <w:t xml:space="preserve"> </w:t>
      </w:r>
    </w:p>
    <w:p w:rsidR="008C56AF" w:rsidRDefault="008C56AF" w:rsidP="005F7D86">
      <w:pPr>
        <w:rPr>
          <w:lang w:val="sr-Cyrl-RS"/>
        </w:rPr>
      </w:pPr>
    </w:p>
    <w:p w:rsidR="008C56AF" w:rsidRDefault="00A31C85" w:rsidP="005F7D86">
      <w:pPr>
        <w:rPr>
          <w:lang w:val="sr-Cyrl-RS"/>
        </w:rPr>
      </w:pPr>
      <w:hyperlink r:id="rId10" w:history="1">
        <w:r w:rsidR="008C56AF" w:rsidRPr="00EA2DB4">
          <w:rPr>
            <w:rStyle w:val="Hyperlink"/>
            <w:lang w:val="sr-Cyrl-RS"/>
          </w:rPr>
          <w:t>https://pravno-informacioni-sistem.rs/SlGlasnikPortal/eli/rep/sgrs/ministarstva/pravilnik/2016/49/2</w:t>
        </w:r>
      </w:hyperlink>
      <w:r w:rsidR="008C56AF">
        <w:rPr>
          <w:lang w:val="sr-Cyrl-RS"/>
        </w:rPr>
        <w:t xml:space="preserve"> </w:t>
      </w:r>
    </w:p>
    <w:p w:rsidR="007948B7" w:rsidRDefault="007948B7" w:rsidP="005F7D86">
      <w:pPr>
        <w:rPr>
          <w:lang w:val="sr-Cyrl-RS"/>
        </w:rPr>
      </w:pPr>
    </w:p>
    <w:p w:rsidR="007948B7" w:rsidRPr="007948B7" w:rsidRDefault="00A31C85" w:rsidP="005F7D86">
      <w:hyperlink r:id="rId11" w:history="1">
        <w:r w:rsidR="007948B7" w:rsidRPr="004C0A13">
          <w:rPr>
            <w:rStyle w:val="Hyperlink"/>
            <w:lang w:val="sr-Cyrl-RS"/>
          </w:rPr>
          <w:t>http://www.pancevo.rs/dokumenta/budzet/</w:t>
        </w:r>
      </w:hyperlink>
      <w:r w:rsidR="007948B7">
        <w:t xml:space="preserve"> </w:t>
      </w:r>
    </w:p>
    <w:p w:rsidR="005F7D86" w:rsidRDefault="005F7D86" w:rsidP="005F7D86">
      <w:pPr>
        <w:rPr>
          <w:lang w:val="sr-Cyrl-RS"/>
        </w:rPr>
      </w:pPr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48B7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4AEE"/>
    <w:rsid w:val="00A16357"/>
    <w:rsid w:val="00A1644B"/>
    <w:rsid w:val="00A164B5"/>
    <w:rsid w:val="00A16C3F"/>
    <w:rsid w:val="00A22F0F"/>
    <w:rsid w:val="00A242FB"/>
    <w:rsid w:val="00A27BD8"/>
    <w:rsid w:val="00A3069D"/>
    <w:rsid w:val="00A31C85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BD52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://www.pancevo.rs/dokumenta/budzet/" TargetMode="External"/><Relationship Id="rId5" Type="http://schemas.openxmlformats.org/officeDocument/2006/relationships/hyperlink" Target="https://kutak.suk.gov.rs/kutak-znanja" TargetMode="External"/><Relationship Id="rId10" Type="http://schemas.openxmlformats.org/officeDocument/2006/relationships/hyperlink" Target="https://pravno-informacioni-sistem.rs/SlGlasnikPortal/eli/rep/sgrs/ministarstva/pravilnik/2016/49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vlada/uredba/2003/125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7</cp:revision>
  <dcterms:created xsi:type="dcterms:W3CDTF">2024-04-26T11:15:00Z</dcterms:created>
  <dcterms:modified xsi:type="dcterms:W3CDTF">2024-05-16T07:57:00Z</dcterms:modified>
</cp:coreProperties>
</file>