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7BA" w:rsidRPr="001A0F8C" w:rsidRDefault="004B17BA" w:rsidP="001A0F8C">
      <w:pPr>
        <w:jc w:val="both"/>
      </w:pPr>
      <w:r w:rsidRPr="00EC6017">
        <w:rPr>
          <w:rFonts w:ascii="Times New Roman" w:hAnsi="Times New Roman" w:cs="Times New Roman"/>
          <w:bCs/>
          <w:color w:val="000000" w:themeColor="text1"/>
          <w:sz w:val="20"/>
          <w:szCs w:val="20"/>
          <w:lang w:val="ru-RU"/>
        </w:rPr>
        <w:t xml:space="preserve">У складу са чланом 7. став 2. </w:t>
      </w:r>
      <w:r w:rsidR="00BA039A" w:rsidRPr="00EC6017">
        <w:rPr>
          <w:rFonts w:ascii="Times New Roman" w:hAnsi="Times New Roman" w:cs="Times New Roman"/>
          <w:sz w:val="20"/>
          <w:szCs w:val="20"/>
        </w:rPr>
        <w:t>Закона о финансирању локалне самоураве (</w:t>
      </w:r>
      <w:r w:rsidR="00BA039A" w:rsidRPr="00EC6017">
        <w:rPr>
          <w:rFonts w:ascii="Times New Roman" w:hAnsi="Times New Roman" w:cs="Times New Roman"/>
          <w:sz w:val="20"/>
          <w:szCs w:val="20"/>
          <w:lang w:val="sr-Cyrl-RS"/>
        </w:rPr>
        <w:t>"</w:t>
      </w:r>
      <w:r w:rsidR="00BA039A" w:rsidRPr="00EC6017">
        <w:rPr>
          <w:rFonts w:ascii="Times New Roman" w:hAnsi="Times New Roman" w:cs="Times New Roman"/>
          <w:sz w:val="20"/>
          <w:szCs w:val="20"/>
        </w:rPr>
        <w:t>Службени гласник РС</w:t>
      </w:r>
      <w:r w:rsidR="00BA039A" w:rsidRPr="00EC6017">
        <w:rPr>
          <w:rFonts w:ascii="Times New Roman" w:hAnsi="Times New Roman" w:cs="Times New Roman"/>
          <w:sz w:val="20"/>
          <w:szCs w:val="20"/>
          <w:lang w:val="sr-Cyrl-RS"/>
        </w:rPr>
        <w:t>"</w:t>
      </w:r>
      <w:r w:rsidR="00BA039A" w:rsidRPr="00EC6017">
        <w:rPr>
          <w:rFonts w:ascii="Times New Roman" w:hAnsi="Times New Roman" w:cs="Times New Roman"/>
          <w:sz w:val="20"/>
          <w:szCs w:val="20"/>
        </w:rPr>
        <w:t xml:space="preserve"> бр</w:t>
      </w:r>
      <w:r w:rsidR="00BA039A" w:rsidRPr="00EC6017">
        <w:rPr>
          <w:rFonts w:ascii="Times New Roman" w:hAnsi="Times New Roman" w:cs="Times New Roman"/>
          <w:sz w:val="20"/>
          <w:szCs w:val="20"/>
          <w:lang w:val="sr-Cyrl-RS"/>
        </w:rPr>
        <w:t>ој</w:t>
      </w:r>
      <w:r w:rsidR="00BA039A" w:rsidRPr="00EC6017">
        <w:rPr>
          <w:rFonts w:ascii="Times New Roman" w:hAnsi="Times New Roman" w:cs="Times New Roman"/>
          <w:sz w:val="20"/>
          <w:szCs w:val="20"/>
        </w:rPr>
        <w:t xml:space="preserve"> 62/06, 47/11, 93/12, 99/13-усклађени дин.изн.</w:t>
      </w:r>
      <w:r w:rsidR="00BA039A" w:rsidRPr="00EC6017">
        <w:rPr>
          <w:rFonts w:ascii="Times New Roman" w:hAnsi="Times New Roman" w:cs="Times New Roman"/>
          <w:sz w:val="20"/>
          <w:szCs w:val="20"/>
          <w:lang w:val="sr-Cyrl-RS"/>
        </w:rPr>
        <w:t>,</w:t>
      </w:r>
      <w:r w:rsidR="00BA039A" w:rsidRPr="00EC6017">
        <w:rPr>
          <w:rFonts w:ascii="Times New Roman" w:hAnsi="Times New Roman" w:cs="Times New Roman"/>
          <w:sz w:val="20"/>
          <w:szCs w:val="20"/>
        </w:rPr>
        <w:t xml:space="preserve"> 125/14-усклађени дин.изн.</w:t>
      </w:r>
      <w:r w:rsidR="00BA039A" w:rsidRPr="00EC6017">
        <w:rPr>
          <w:rFonts w:ascii="Times New Roman" w:hAnsi="Times New Roman" w:cs="Times New Roman"/>
          <w:sz w:val="20"/>
          <w:szCs w:val="20"/>
          <w:lang w:val="sr-Cyrl-RS"/>
        </w:rPr>
        <w:t>, 95/15</w:t>
      </w:r>
      <w:r w:rsidR="00BA039A" w:rsidRPr="00EC6017">
        <w:rPr>
          <w:rFonts w:ascii="Times New Roman" w:hAnsi="Times New Roman" w:cs="Times New Roman"/>
          <w:sz w:val="20"/>
          <w:szCs w:val="20"/>
        </w:rPr>
        <w:t xml:space="preserve">-усклађени дин.изн., </w:t>
      </w:r>
      <w:r w:rsidR="00BA039A" w:rsidRPr="00EC6017">
        <w:rPr>
          <w:rFonts w:ascii="Times New Roman" w:hAnsi="Times New Roman" w:cs="Times New Roman"/>
          <w:sz w:val="20"/>
          <w:szCs w:val="20"/>
          <w:lang w:val="sr-Cyrl-RS"/>
        </w:rPr>
        <w:t>83/16, 91/16 – усклађени дин. изн., 104/16 – др. закон, 96/17 – усклађени дин. изн., 89/18 – усклађени дин. изн., 95/18 - др. закон, 86/</w:t>
      </w:r>
      <w:r w:rsidR="00BA039A" w:rsidRPr="00EC6017">
        <w:rPr>
          <w:rFonts w:ascii="Times New Roman" w:hAnsi="Times New Roman" w:cs="Times New Roman"/>
          <w:sz w:val="20"/>
          <w:szCs w:val="20"/>
          <w:lang w:val="sr-Latn-RS"/>
        </w:rPr>
        <w:t>19</w:t>
      </w:r>
      <w:r w:rsidR="00BA039A" w:rsidRPr="00EC6017">
        <w:rPr>
          <w:rFonts w:ascii="Times New Roman" w:hAnsi="Times New Roman" w:cs="Times New Roman"/>
          <w:sz w:val="20"/>
          <w:szCs w:val="20"/>
          <w:lang w:val="sr-Cyrl-RS"/>
        </w:rPr>
        <w:t xml:space="preserve"> - усклађени дин. изн.</w:t>
      </w:r>
      <w:r w:rsidR="00BA039A" w:rsidRPr="00EC6017">
        <w:rPr>
          <w:rFonts w:ascii="Times New Roman" w:hAnsi="Times New Roman" w:cs="Times New Roman"/>
          <w:sz w:val="20"/>
          <w:szCs w:val="20"/>
          <w:lang w:val="sr-Latn-RS"/>
        </w:rPr>
        <w:t>,</w:t>
      </w:r>
      <w:r w:rsidR="00BA039A" w:rsidRPr="00EC6017">
        <w:rPr>
          <w:rFonts w:ascii="Times New Roman" w:hAnsi="Times New Roman" w:cs="Times New Roman"/>
          <w:sz w:val="20"/>
          <w:szCs w:val="20"/>
          <w:lang w:val="sr-Cyrl-RS"/>
        </w:rPr>
        <w:t xml:space="preserve"> 126/20 - усклађени дин. изн.</w:t>
      </w:r>
      <w:r w:rsidR="001A0F8C">
        <w:rPr>
          <w:rFonts w:ascii="Times New Roman" w:hAnsi="Times New Roman" w:cs="Times New Roman"/>
          <w:sz w:val="20"/>
          <w:szCs w:val="20"/>
          <w:lang w:val="sr-Latn-RS"/>
        </w:rPr>
        <w:t>,</w:t>
      </w:r>
      <w:r w:rsidR="00BA039A" w:rsidRPr="00EC6017">
        <w:rPr>
          <w:rFonts w:ascii="Times New Roman" w:hAnsi="Times New Roman" w:cs="Times New Roman"/>
          <w:sz w:val="20"/>
          <w:szCs w:val="20"/>
          <w:lang w:val="sr-Latn-RS"/>
        </w:rPr>
        <w:t xml:space="preserve"> 99/21 -</w:t>
      </w:r>
      <w:r w:rsidR="00BA039A" w:rsidRPr="00EC6017">
        <w:rPr>
          <w:rFonts w:ascii="Times New Roman" w:hAnsi="Times New Roman" w:cs="Times New Roman"/>
          <w:sz w:val="20"/>
          <w:szCs w:val="20"/>
          <w:lang w:val="sr-Cyrl-RS"/>
        </w:rPr>
        <w:t xml:space="preserve"> усклађени дин. изн</w:t>
      </w:r>
      <w:r w:rsidR="001A0F8C">
        <w:rPr>
          <w:rFonts w:ascii="Times New Roman" w:hAnsi="Times New Roman" w:cs="Times New Roman"/>
          <w:sz w:val="20"/>
          <w:szCs w:val="20"/>
          <w:lang w:val="sr-Latn-RS"/>
        </w:rPr>
        <w:t>. и 111/21 - др. закон</w:t>
      </w:r>
      <w:r w:rsidR="00BA039A" w:rsidRPr="00EC6017">
        <w:rPr>
          <w:rFonts w:ascii="Times New Roman" w:hAnsi="Times New Roman" w:cs="Times New Roman"/>
          <w:sz w:val="20"/>
          <w:szCs w:val="20"/>
        </w:rPr>
        <w:t>),</w:t>
      </w:r>
    </w:p>
    <w:p w:rsidR="004B17BA" w:rsidRPr="00EC6017" w:rsidRDefault="004B17BA" w:rsidP="001A0F8C">
      <w:pPr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</w:p>
    <w:p w:rsidR="00DD7A40" w:rsidRPr="00EC6017" w:rsidRDefault="00DD7A40" w:rsidP="001A0F8C">
      <w:pPr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</w:p>
    <w:p w:rsidR="004B17BA" w:rsidRPr="00EC6017" w:rsidRDefault="004B17BA" w:rsidP="00EA4B0F">
      <w:pPr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</w:pP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РЕПУБЛИКА СРБИЈА</w:t>
      </w:r>
    </w:p>
    <w:p w:rsidR="004B17BA" w:rsidRPr="00EC6017" w:rsidRDefault="004B17BA" w:rsidP="00EA4B0F">
      <w:pPr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>АУТОНОМНА ПОКРАЈИНА ВОЈВОДИНА</w:t>
      </w:r>
    </w:p>
    <w:p w:rsidR="004B17BA" w:rsidRPr="00EC6017" w:rsidRDefault="004B17BA" w:rsidP="00EA4B0F">
      <w:pPr>
        <w:pStyle w:val="Heading3"/>
        <w:rPr>
          <w:rFonts w:ascii="Times New Roman" w:hAnsi="Times New Roman" w:cs="Times New Roman"/>
          <w:bCs/>
          <w:color w:val="000000" w:themeColor="text1"/>
          <w:sz w:val="20"/>
          <w:szCs w:val="20"/>
          <w:lang w:val="sr-Cyrl-CS"/>
        </w:rPr>
      </w:pPr>
      <w:r w:rsidRPr="00EC601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ГРАД ПАНЧЕВО</w:t>
      </w:r>
    </w:p>
    <w:p w:rsidR="004B17BA" w:rsidRPr="00EC6017" w:rsidRDefault="004B17BA" w:rsidP="00EA4B0F">
      <w:pPr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</w:pP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>ГРАДСКА УПРАВА</w:t>
      </w:r>
    </w:p>
    <w:p w:rsidR="004B17BA" w:rsidRPr="00EC6017" w:rsidRDefault="004B17BA" w:rsidP="00EA4B0F">
      <w:pPr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</w:pP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 xml:space="preserve">Панчево, </w:t>
      </w:r>
      <w:r w:rsidR="00F46FE1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Latn-RS"/>
        </w:rPr>
        <w:t>24.11.2022</w:t>
      </w: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>.године</w:t>
      </w:r>
    </w:p>
    <w:p w:rsidR="00AE781D" w:rsidRPr="00EC6017" w:rsidRDefault="00AE781D" w:rsidP="00EA4B0F">
      <w:pPr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</w:pPr>
    </w:p>
    <w:p w:rsidR="004B17BA" w:rsidRPr="00EC6017" w:rsidRDefault="004B17BA" w:rsidP="00D517A8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</w:pPr>
    </w:p>
    <w:p w:rsidR="00BA039A" w:rsidRPr="00EC6017" w:rsidRDefault="00BE5781" w:rsidP="00D517A8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</w:pP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>ЈАВНИ ПОЗИВ ЗА УЧЕШЋЕ У ЈАВНОЈ РАСПРАВИ</w:t>
      </w:r>
    </w:p>
    <w:p w:rsidR="00D517A8" w:rsidRPr="00EC6017" w:rsidRDefault="00BE5781" w:rsidP="00D517A8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sr-Cyrl-CS"/>
        </w:rPr>
      </w:pP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 xml:space="preserve">О НАЦРТУ ОДЛУКЕ </w:t>
      </w:r>
      <w:r w:rsidRPr="00EC6017">
        <w:rPr>
          <w:rFonts w:ascii="Times New Roman" w:hAnsi="Times New Roman" w:cs="Times New Roman"/>
          <w:b/>
          <w:color w:val="000000" w:themeColor="text1"/>
          <w:sz w:val="20"/>
          <w:szCs w:val="20"/>
          <w:lang w:val="sr-Cyrl-CS"/>
        </w:rPr>
        <w:t>O ИЗМЕНАМА ОДЛУКЕ</w:t>
      </w:r>
      <w:r w:rsidRPr="00EC6017">
        <w:rPr>
          <w:rFonts w:ascii="Times New Roman" w:hAnsi="Times New Roman" w:cs="Times New Roman"/>
          <w:color w:val="000000" w:themeColor="text1"/>
          <w:sz w:val="20"/>
          <w:szCs w:val="20"/>
          <w:lang w:val="sr-Cyrl-CS"/>
        </w:rPr>
        <w:t xml:space="preserve"> </w:t>
      </w:r>
      <w:r w:rsidRPr="00EC6017">
        <w:rPr>
          <w:rFonts w:ascii="Times New Roman" w:hAnsi="Times New Roman" w:cs="Times New Roman"/>
          <w:b/>
          <w:color w:val="000000" w:themeColor="text1"/>
          <w:sz w:val="20"/>
          <w:szCs w:val="20"/>
          <w:lang w:val="sr-Cyrl-CS"/>
        </w:rPr>
        <w:t>О</w:t>
      </w:r>
      <w:r w:rsidRPr="00EC6017">
        <w:rPr>
          <w:rFonts w:ascii="Times New Roman" w:hAnsi="Times New Roman" w:cs="Times New Roman"/>
          <w:color w:val="000000" w:themeColor="text1"/>
          <w:sz w:val="20"/>
          <w:szCs w:val="20"/>
          <w:lang w:val="sr-Cyrl-CS"/>
        </w:rPr>
        <w:t xml:space="preserve"> </w:t>
      </w: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RS"/>
        </w:rPr>
        <w:t>ПОСЛОВНОМ, МАГАЦИНСКОМ ПРОСТОРУ И ЗИДАНИМ ГАРАЖАМА</w:t>
      </w: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 xml:space="preserve"> </w:t>
      </w:r>
      <w:r w:rsidR="00A54C87"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 xml:space="preserve"> </w:t>
      </w: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RS"/>
        </w:rPr>
        <w:t>ГРАДА ПАНЧЕВА</w:t>
      </w:r>
    </w:p>
    <w:p w:rsidR="00D517A8" w:rsidRPr="00F46FE1" w:rsidRDefault="00D517A8" w:rsidP="00F46FE1">
      <w:pPr>
        <w:jc w:val="center"/>
      </w:pPr>
      <w:r w:rsidRPr="00EC6017">
        <w:rPr>
          <w:rFonts w:ascii="Times New Roman" w:hAnsi="Times New Roman" w:cs="Times New Roman"/>
          <w:b/>
          <w:color w:val="000000" w:themeColor="text1"/>
          <w:sz w:val="20"/>
          <w:szCs w:val="20"/>
          <w:lang w:val="sr-Cyrl-CS"/>
        </w:rPr>
        <w:t xml:space="preserve">у периоду од </w:t>
      </w:r>
      <w:r w:rsidR="00F46FE1">
        <w:rPr>
          <w:rFonts w:ascii="Times New Roman" w:hAnsi="Times New Roman" w:cs="Times New Roman"/>
          <w:b/>
          <w:color w:val="000000" w:themeColor="text1"/>
          <w:sz w:val="20"/>
          <w:szCs w:val="20"/>
          <w:lang w:val="sr-Latn-RS"/>
        </w:rPr>
        <w:t>24</w:t>
      </w:r>
      <w:r w:rsidR="00F46FE1">
        <w:rPr>
          <w:rFonts w:ascii="Times New Roman" w:hAnsi="Times New Roman" w:cs="Times New Roman"/>
          <w:b/>
          <w:color w:val="000000" w:themeColor="text1"/>
          <w:sz w:val="20"/>
          <w:szCs w:val="20"/>
          <w:lang w:val="sr-Cyrl-CS"/>
        </w:rPr>
        <w:t>. новембра 202</w:t>
      </w:r>
      <w:r w:rsidR="00F46FE1">
        <w:rPr>
          <w:rFonts w:ascii="Times New Roman" w:hAnsi="Times New Roman" w:cs="Times New Roman"/>
          <w:b/>
          <w:color w:val="000000" w:themeColor="text1"/>
          <w:sz w:val="20"/>
          <w:szCs w:val="20"/>
          <w:lang w:val="sr-Latn-RS"/>
        </w:rPr>
        <w:t>2</w:t>
      </w:r>
      <w:r w:rsidRPr="00EC6017">
        <w:rPr>
          <w:rFonts w:ascii="Times New Roman" w:hAnsi="Times New Roman" w:cs="Times New Roman"/>
          <w:b/>
          <w:color w:val="000000" w:themeColor="text1"/>
          <w:sz w:val="20"/>
          <w:szCs w:val="20"/>
          <w:lang w:val="sr-Cyrl-CS"/>
        </w:rPr>
        <w:t xml:space="preserve">. године до </w:t>
      </w:r>
      <w:r w:rsidR="00F46FE1">
        <w:rPr>
          <w:rFonts w:ascii="Times New Roman" w:hAnsi="Times New Roman" w:cs="Times New Roman"/>
          <w:b/>
          <w:color w:val="000000" w:themeColor="text1"/>
          <w:sz w:val="20"/>
          <w:szCs w:val="20"/>
          <w:lang w:val="sr-Latn-RS"/>
        </w:rPr>
        <w:t>01. децембра</w:t>
      </w:r>
      <w:r w:rsidR="00F46FE1">
        <w:rPr>
          <w:lang w:val="sr-Cyrl-RS"/>
        </w:rPr>
        <w:t xml:space="preserve"> </w:t>
      </w:r>
      <w:r w:rsidRPr="00EC6017">
        <w:rPr>
          <w:rFonts w:ascii="Times New Roman" w:hAnsi="Times New Roman" w:cs="Times New Roman"/>
          <w:b/>
          <w:color w:val="000000" w:themeColor="text1"/>
          <w:sz w:val="20"/>
          <w:szCs w:val="20"/>
          <w:lang w:val="sr-Cyrl-CS"/>
        </w:rPr>
        <w:t>20</w:t>
      </w:r>
      <w:r w:rsidRPr="00EC6017">
        <w:rPr>
          <w:rFonts w:ascii="Times New Roman" w:hAnsi="Times New Roman" w:cs="Times New Roman"/>
          <w:b/>
          <w:color w:val="000000" w:themeColor="text1"/>
          <w:sz w:val="20"/>
          <w:szCs w:val="20"/>
          <w:lang w:val="sr-Latn-RS"/>
        </w:rPr>
        <w:t>2</w:t>
      </w:r>
      <w:r w:rsidR="00F46FE1">
        <w:rPr>
          <w:rFonts w:ascii="Times New Roman" w:hAnsi="Times New Roman" w:cs="Times New Roman"/>
          <w:b/>
          <w:color w:val="000000" w:themeColor="text1"/>
          <w:sz w:val="20"/>
          <w:szCs w:val="20"/>
          <w:lang w:val="sr-Latn-RS"/>
        </w:rPr>
        <w:t>2</w:t>
      </w:r>
      <w:r w:rsidRPr="00EC6017">
        <w:rPr>
          <w:rFonts w:ascii="Times New Roman" w:hAnsi="Times New Roman" w:cs="Times New Roman"/>
          <w:b/>
          <w:color w:val="000000" w:themeColor="text1"/>
          <w:sz w:val="20"/>
          <w:szCs w:val="20"/>
          <w:lang w:val="sr-Cyrl-CS"/>
        </w:rPr>
        <w:t>. године</w:t>
      </w:r>
    </w:p>
    <w:p w:rsidR="004B17BA" w:rsidRPr="00EC6017" w:rsidRDefault="004B17BA" w:rsidP="00D517A8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</w:pPr>
    </w:p>
    <w:p w:rsidR="00AE781D" w:rsidRPr="00EC6017" w:rsidRDefault="00AE781D" w:rsidP="00D517A8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</w:pPr>
    </w:p>
    <w:p w:rsidR="004B17BA" w:rsidRPr="00F46FE1" w:rsidRDefault="004B17BA" w:rsidP="00F46FE1">
      <w:pPr>
        <w:ind w:firstLine="709"/>
        <w:jc w:val="both"/>
      </w:pPr>
      <w:r w:rsidRPr="00EC6017">
        <w:rPr>
          <w:rFonts w:ascii="Times New Roman" w:hAnsi="Times New Roman" w:cs="Times New Roman"/>
          <w:color w:val="000000" w:themeColor="text1"/>
          <w:sz w:val="20"/>
          <w:szCs w:val="20"/>
          <w:lang w:val="sr-Cyrl-CS"/>
        </w:rPr>
        <w:t>Јавна расправа</w:t>
      </w: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 xml:space="preserve"> </w:t>
      </w:r>
      <w:r w:rsidRPr="00EC6017">
        <w:rPr>
          <w:rFonts w:ascii="Times New Roman" w:hAnsi="Times New Roman" w:cs="Times New Roman"/>
          <w:color w:val="000000" w:themeColor="text1"/>
          <w:sz w:val="20"/>
          <w:szCs w:val="20"/>
          <w:lang w:val="sr-Cyrl-CS"/>
        </w:rPr>
        <w:t xml:space="preserve">о Нацрту </w:t>
      </w:r>
      <w:r w:rsidR="00A145B4" w:rsidRPr="00EC6017">
        <w:rPr>
          <w:rFonts w:ascii="Times New Roman" w:hAnsi="Times New Roman" w:cs="Times New Roman"/>
          <w:bCs/>
          <w:color w:val="000000" w:themeColor="text1"/>
          <w:sz w:val="20"/>
          <w:szCs w:val="20"/>
          <w:lang w:val="sr-Latn-RS"/>
        </w:rPr>
        <w:t>o</w:t>
      </w:r>
      <w:r w:rsidR="00A145B4" w:rsidRPr="00EC6017">
        <w:rPr>
          <w:rFonts w:ascii="Times New Roman" w:hAnsi="Times New Roman" w:cs="Times New Roman"/>
          <w:bCs/>
          <w:color w:val="000000" w:themeColor="text1"/>
          <w:sz w:val="20"/>
          <w:szCs w:val="20"/>
          <w:lang w:val="sr-Cyrl-CS"/>
        </w:rPr>
        <w:t xml:space="preserve">длуке </w:t>
      </w:r>
      <w:r w:rsidR="00A145B4" w:rsidRPr="00EC6017">
        <w:rPr>
          <w:rFonts w:ascii="Times New Roman" w:hAnsi="Times New Roman" w:cs="Times New Roman"/>
          <w:color w:val="000000" w:themeColor="text1"/>
          <w:sz w:val="20"/>
          <w:szCs w:val="20"/>
          <w:lang w:val="sr-Cyrl-CS"/>
        </w:rPr>
        <w:t xml:space="preserve">o изменама Одлуке о </w:t>
      </w:r>
      <w:r w:rsidR="00A145B4" w:rsidRPr="00EC6017">
        <w:rPr>
          <w:rFonts w:ascii="Times New Roman" w:hAnsi="Times New Roman" w:cs="Times New Roman"/>
          <w:bCs/>
          <w:color w:val="000000" w:themeColor="text1"/>
          <w:sz w:val="20"/>
          <w:szCs w:val="20"/>
          <w:lang w:val="sr-Cyrl-RS"/>
        </w:rPr>
        <w:t xml:space="preserve">пословном, магацинском простору и </w:t>
      </w:r>
      <w:r w:rsidR="008527F3" w:rsidRPr="00EC6017">
        <w:rPr>
          <w:rFonts w:ascii="Times New Roman" w:hAnsi="Times New Roman" w:cs="Times New Roman"/>
          <w:bCs/>
          <w:color w:val="000000" w:themeColor="text1"/>
          <w:sz w:val="20"/>
          <w:szCs w:val="20"/>
          <w:lang w:val="sr-Cyrl-RS"/>
        </w:rPr>
        <w:t xml:space="preserve">зиданим </w:t>
      </w:r>
      <w:r w:rsidR="00A145B4" w:rsidRPr="00EC6017">
        <w:rPr>
          <w:rFonts w:ascii="Times New Roman" w:hAnsi="Times New Roman" w:cs="Times New Roman"/>
          <w:bCs/>
          <w:color w:val="000000" w:themeColor="text1"/>
          <w:sz w:val="20"/>
          <w:szCs w:val="20"/>
          <w:lang w:val="sr-Cyrl-RS"/>
        </w:rPr>
        <w:t>гаражама града Панчева</w:t>
      </w:r>
      <w:r w:rsidRPr="00EC6017">
        <w:rPr>
          <w:rFonts w:ascii="Times New Roman" w:hAnsi="Times New Roman" w:cs="Times New Roman"/>
          <w:color w:val="000000" w:themeColor="text1"/>
          <w:sz w:val="20"/>
          <w:szCs w:val="20"/>
          <w:lang w:val="sr-Cyrl-CS"/>
        </w:rPr>
        <w:t xml:space="preserve">, спроводи се </w:t>
      </w:r>
      <w:r w:rsidR="00F46FE1" w:rsidRPr="00EC6017">
        <w:rPr>
          <w:rFonts w:ascii="Times New Roman" w:hAnsi="Times New Roman" w:cs="Times New Roman"/>
          <w:b/>
          <w:color w:val="000000" w:themeColor="text1"/>
          <w:sz w:val="20"/>
          <w:szCs w:val="20"/>
          <w:lang w:val="sr-Cyrl-CS"/>
        </w:rPr>
        <w:t xml:space="preserve">у периоду од </w:t>
      </w:r>
      <w:r w:rsidR="00F46FE1">
        <w:rPr>
          <w:rFonts w:ascii="Times New Roman" w:hAnsi="Times New Roman" w:cs="Times New Roman"/>
          <w:b/>
          <w:color w:val="000000" w:themeColor="text1"/>
          <w:sz w:val="20"/>
          <w:szCs w:val="20"/>
          <w:lang w:val="sr-Latn-RS"/>
        </w:rPr>
        <w:t>24</w:t>
      </w:r>
      <w:r w:rsidR="00F46FE1">
        <w:rPr>
          <w:rFonts w:ascii="Times New Roman" w:hAnsi="Times New Roman" w:cs="Times New Roman"/>
          <w:b/>
          <w:color w:val="000000" w:themeColor="text1"/>
          <w:sz w:val="20"/>
          <w:szCs w:val="20"/>
          <w:lang w:val="sr-Cyrl-CS"/>
        </w:rPr>
        <w:t>. новембра 202</w:t>
      </w:r>
      <w:r w:rsidR="00F46FE1">
        <w:rPr>
          <w:rFonts w:ascii="Times New Roman" w:hAnsi="Times New Roman" w:cs="Times New Roman"/>
          <w:b/>
          <w:color w:val="000000" w:themeColor="text1"/>
          <w:sz w:val="20"/>
          <w:szCs w:val="20"/>
          <w:lang w:val="sr-Latn-RS"/>
        </w:rPr>
        <w:t>2</w:t>
      </w:r>
      <w:r w:rsidR="00F46FE1" w:rsidRPr="00EC6017">
        <w:rPr>
          <w:rFonts w:ascii="Times New Roman" w:hAnsi="Times New Roman" w:cs="Times New Roman"/>
          <w:b/>
          <w:color w:val="000000" w:themeColor="text1"/>
          <w:sz w:val="20"/>
          <w:szCs w:val="20"/>
          <w:lang w:val="sr-Cyrl-CS"/>
        </w:rPr>
        <w:t xml:space="preserve">. године до </w:t>
      </w:r>
      <w:r w:rsidR="00F46FE1">
        <w:rPr>
          <w:rFonts w:ascii="Times New Roman" w:hAnsi="Times New Roman" w:cs="Times New Roman"/>
          <w:b/>
          <w:color w:val="000000" w:themeColor="text1"/>
          <w:sz w:val="20"/>
          <w:szCs w:val="20"/>
          <w:lang w:val="sr-Latn-RS"/>
        </w:rPr>
        <w:t>01. децембра</w:t>
      </w:r>
      <w:r w:rsidR="00F46FE1">
        <w:rPr>
          <w:lang w:val="sr-Cyrl-RS"/>
        </w:rPr>
        <w:t xml:space="preserve"> </w:t>
      </w:r>
      <w:r w:rsidR="00F46FE1" w:rsidRPr="00EC6017">
        <w:rPr>
          <w:rFonts w:ascii="Times New Roman" w:hAnsi="Times New Roman" w:cs="Times New Roman"/>
          <w:b/>
          <w:color w:val="000000" w:themeColor="text1"/>
          <w:sz w:val="20"/>
          <w:szCs w:val="20"/>
          <w:lang w:val="sr-Cyrl-CS"/>
        </w:rPr>
        <w:t>20</w:t>
      </w:r>
      <w:r w:rsidR="00F46FE1" w:rsidRPr="00EC6017">
        <w:rPr>
          <w:rFonts w:ascii="Times New Roman" w:hAnsi="Times New Roman" w:cs="Times New Roman"/>
          <w:b/>
          <w:color w:val="000000" w:themeColor="text1"/>
          <w:sz w:val="20"/>
          <w:szCs w:val="20"/>
          <w:lang w:val="sr-Latn-RS"/>
        </w:rPr>
        <w:t>2</w:t>
      </w:r>
      <w:r w:rsidR="00F46FE1">
        <w:rPr>
          <w:rFonts w:ascii="Times New Roman" w:hAnsi="Times New Roman" w:cs="Times New Roman"/>
          <w:b/>
          <w:color w:val="000000" w:themeColor="text1"/>
          <w:sz w:val="20"/>
          <w:szCs w:val="20"/>
          <w:lang w:val="sr-Latn-RS"/>
        </w:rPr>
        <w:t>2</w:t>
      </w:r>
      <w:r w:rsidR="00F46FE1" w:rsidRPr="00EC6017">
        <w:rPr>
          <w:rFonts w:ascii="Times New Roman" w:hAnsi="Times New Roman" w:cs="Times New Roman"/>
          <w:b/>
          <w:color w:val="000000" w:themeColor="text1"/>
          <w:sz w:val="20"/>
          <w:szCs w:val="20"/>
          <w:lang w:val="sr-Cyrl-CS"/>
        </w:rPr>
        <w:t>. године</w:t>
      </w:r>
      <w:r w:rsidRPr="00EA63E3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>.</w:t>
      </w:r>
    </w:p>
    <w:p w:rsidR="00AE781D" w:rsidRPr="00EC6017" w:rsidRDefault="00AE781D" w:rsidP="00EA4B0F">
      <w:pPr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</w:pPr>
    </w:p>
    <w:p w:rsidR="00EC6017" w:rsidRPr="00EC6017" w:rsidRDefault="00EC6017" w:rsidP="00EC6017">
      <w:pPr>
        <w:ind w:firstLine="709"/>
        <w:jc w:val="both"/>
        <w:rPr>
          <w:rFonts w:ascii="Times New Roman" w:hAnsi="Times New Roman" w:cs="Times New Roman"/>
          <w:bCs/>
          <w:iCs/>
          <w:color w:val="002060"/>
          <w:sz w:val="20"/>
          <w:szCs w:val="20"/>
          <w:lang w:val="sr-Cyrl-CS"/>
        </w:rPr>
      </w:pPr>
      <w:r w:rsidRPr="00EC6017">
        <w:rPr>
          <w:rFonts w:ascii="Times New Roman" w:hAnsi="Times New Roman" w:cs="Times New Roman"/>
          <w:color w:val="000000" w:themeColor="text1"/>
          <w:sz w:val="20"/>
          <w:szCs w:val="20"/>
          <w:lang w:val="sr-Cyrl-CS"/>
        </w:rPr>
        <w:t>Позивају се заинтересована физичка лица, представници пословних удружења, привредних субјеката, органа и организација, као и друга заинтересована лица да примедбе, предлоге и сугестије за време трајања расправе достављају на адресу Град Панчево, Градска управа, Секретаријат за финансије, Трг Краља Петра I 2-4, непосредно на писарници Градске управе или електронским путем на адресу</w:t>
      </w: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 xml:space="preserve"> </w:t>
      </w:r>
      <w:hyperlink r:id="rId6" w:history="1">
        <w:r w:rsidRPr="00EC6017">
          <w:rPr>
            <w:rStyle w:val="Hyperlink"/>
            <w:rFonts w:ascii="Times New Roman" w:hAnsi="Times New Roman" w:cs="Times New Roman"/>
            <w:b/>
            <w:color w:val="002060"/>
            <w:sz w:val="20"/>
            <w:szCs w:val="20"/>
          </w:rPr>
          <w:t>rasprava@pancevo.rs</w:t>
        </w:r>
      </w:hyperlink>
      <w:r w:rsidRPr="00EC6017">
        <w:rPr>
          <w:rStyle w:val="Hyperlink"/>
          <w:rFonts w:ascii="Times New Roman" w:hAnsi="Times New Roman" w:cs="Times New Roman"/>
          <w:bCs/>
          <w:iCs/>
          <w:color w:val="002060"/>
          <w:sz w:val="20"/>
          <w:szCs w:val="20"/>
          <w:u w:val="none"/>
          <w:lang w:val="sr-Cyrl-CS"/>
        </w:rPr>
        <w:t>.</w:t>
      </w:r>
    </w:p>
    <w:p w:rsidR="00EC6017" w:rsidRPr="00EC6017" w:rsidRDefault="00EC6017" w:rsidP="0054644C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sr-Cyrl-CS"/>
        </w:rPr>
      </w:pPr>
    </w:p>
    <w:p w:rsidR="00EC6017" w:rsidRPr="00EC6017" w:rsidRDefault="00EC6017" w:rsidP="00EC6017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  <w:lang w:val="sr-Cyrl-CS"/>
        </w:rPr>
      </w:pPr>
      <w:r w:rsidRPr="00EC6017">
        <w:rPr>
          <w:rFonts w:ascii="Times New Roman" w:hAnsi="Times New Roman" w:cs="Times New Roman"/>
          <w:color w:val="000000" w:themeColor="text1"/>
          <w:sz w:val="20"/>
          <w:szCs w:val="20"/>
          <w:lang w:val="sr-Cyrl-CS"/>
        </w:rPr>
        <w:t xml:space="preserve">Нацрт </w:t>
      </w:r>
      <w:r w:rsidRPr="00EC6017">
        <w:rPr>
          <w:rFonts w:ascii="Times New Roman" w:hAnsi="Times New Roman" w:cs="Times New Roman"/>
          <w:bCs/>
          <w:color w:val="000000" w:themeColor="text1"/>
          <w:sz w:val="20"/>
          <w:szCs w:val="20"/>
          <w:lang w:val="sr-Latn-RS"/>
        </w:rPr>
        <w:t>o</w:t>
      </w:r>
      <w:r w:rsidRPr="00EC6017">
        <w:rPr>
          <w:rFonts w:ascii="Times New Roman" w:hAnsi="Times New Roman" w:cs="Times New Roman"/>
          <w:bCs/>
          <w:color w:val="000000" w:themeColor="text1"/>
          <w:sz w:val="20"/>
          <w:szCs w:val="20"/>
          <w:lang w:val="sr-Cyrl-CS"/>
        </w:rPr>
        <w:t xml:space="preserve">длуке </w:t>
      </w:r>
      <w:r w:rsidRPr="00EC6017">
        <w:rPr>
          <w:rFonts w:ascii="Times New Roman" w:hAnsi="Times New Roman" w:cs="Times New Roman"/>
          <w:color w:val="000000" w:themeColor="text1"/>
          <w:sz w:val="20"/>
          <w:szCs w:val="20"/>
          <w:lang w:val="sr-Cyrl-CS"/>
        </w:rPr>
        <w:t xml:space="preserve">o изменама Одлуке о </w:t>
      </w:r>
      <w:r w:rsidRPr="00EC6017">
        <w:rPr>
          <w:rFonts w:ascii="Times New Roman" w:hAnsi="Times New Roman" w:cs="Times New Roman"/>
          <w:bCs/>
          <w:color w:val="000000" w:themeColor="text1"/>
          <w:sz w:val="20"/>
          <w:szCs w:val="20"/>
          <w:lang w:val="sr-Cyrl-RS"/>
        </w:rPr>
        <w:t>пословном, магацинском простору и зиданим гаражама града Панчева</w:t>
      </w:r>
      <w:r w:rsidRPr="00EC6017">
        <w:rPr>
          <w:rFonts w:ascii="Times New Roman" w:hAnsi="Times New Roman" w:cs="Times New Roman"/>
          <w:color w:val="000000" w:themeColor="text1"/>
          <w:sz w:val="20"/>
          <w:szCs w:val="20"/>
          <w:lang w:val="sr-Cyrl-CS"/>
        </w:rPr>
        <w:t xml:space="preserve"> сачинили су Секретаријат за финансије, </w:t>
      </w:r>
      <w:r w:rsidRPr="00EC601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sr-Cyrl-CS"/>
        </w:rPr>
        <w:t>Секретаријат за урбанизам, грађевинске, стамбено-комуналне послове и саобраћај и Секретаријат за имовину Градске управе града Панчева.</w:t>
      </w:r>
    </w:p>
    <w:p w:rsidR="00EC6017" w:rsidRPr="00EC6017" w:rsidRDefault="00EC6017" w:rsidP="00EC6017">
      <w:pPr>
        <w:jc w:val="both"/>
        <w:rPr>
          <w:rStyle w:val="Hyperlink"/>
          <w:rFonts w:ascii="Times New Roman" w:hAnsi="Times New Roman" w:cs="Times New Roman"/>
          <w:color w:val="000000"/>
          <w:sz w:val="20"/>
          <w:szCs w:val="20"/>
          <w:u w:val="none"/>
          <w:lang w:val="sr-Cyrl-RS"/>
        </w:rPr>
      </w:pPr>
    </w:p>
    <w:p w:rsidR="00EC6017" w:rsidRDefault="00EC6017" w:rsidP="00EC6017">
      <w:pPr>
        <w:ind w:firstLine="709"/>
        <w:jc w:val="both"/>
        <w:rPr>
          <w:rFonts w:ascii="Times New Roman" w:hAnsi="Times New Roman" w:cs="Times New Roman"/>
          <w:bCs/>
          <w:sz w:val="20"/>
          <w:szCs w:val="20"/>
          <w:lang w:val="sr-Latn-RS"/>
        </w:rPr>
      </w:pPr>
      <w:r w:rsidRPr="00EC6017">
        <w:rPr>
          <w:rStyle w:val="Hyperlink"/>
          <w:rFonts w:ascii="Times New Roman" w:hAnsi="Times New Roman" w:cs="Times New Roman"/>
          <w:color w:val="000000"/>
          <w:sz w:val="20"/>
          <w:szCs w:val="20"/>
          <w:u w:val="none"/>
        </w:rPr>
        <w:t xml:space="preserve">Нацртом </w:t>
      </w:r>
      <w:r w:rsidRPr="00EC6017">
        <w:rPr>
          <w:rFonts w:ascii="Times New Roman" w:hAnsi="Times New Roman" w:cs="Times New Roman"/>
          <w:bCs/>
          <w:sz w:val="20"/>
          <w:szCs w:val="20"/>
          <w:lang w:val="sr-Cyrl-CS"/>
        </w:rPr>
        <w:t xml:space="preserve">одлуке </w:t>
      </w:r>
      <w:r w:rsidRPr="00EC6017">
        <w:rPr>
          <w:rFonts w:ascii="Times New Roman" w:hAnsi="Times New Roman" w:cs="Times New Roman"/>
          <w:sz w:val="20"/>
          <w:szCs w:val="20"/>
          <w:lang w:val="sr-Cyrl-CS"/>
        </w:rPr>
        <w:t xml:space="preserve">o изменама Одлуке о </w:t>
      </w:r>
      <w:r w:rsidRPr="00EC6017">
        <w:rPr>
          <w:rFonts w:ascii="Times New Roman" w:hAnsi="Times New Roman" w:cs="Times New Roman"/>
          <w:bCs/>
          <w:sz w:val="20"/>
          <w:szCs w:val="20"/>
          <w:lang w:val="sr-Cyrl-RS"/>
        </w:rPr>
        <w:t xml:space="preserve">пословном, магацинском простору и зиданим гаражама града Панчева </w:t>
      </w:r>
      <w:r w:rsidRPr="00EC6017">
        <w:rPr>
          <w:rFonts w:ascii="Times New Roman" w:hAnsi="Times New Roman" w:cs="Times New Roman"/>
          <w:bCs/>
          <w:sz w:val="20"/>
          <w:szCs w:val="20"/>
          <w:lang w:val="sr-Cyrl-CS"/>
        </w:rPr>
        <w:t>прописује се</w:t>
      </w:r>
      <w:r w:rsidRPr="00EC6017">
        <w:rPr>
          <w:rFonts w:ascii="Times New Roman" w:hAnsi="Times New Roman" w:cs="Times New Roman"/>
          <w:b/>
          <w:bCs/>
          <w:sz w:val="20"/>
          <w:szCs w:val="20"/>
          <w:lang w:val="sr-Cyrl-CS"/>
        </w:rPr>
        <w:t xml:space="preserve"> </w:t>
      </w:r>
      <w:r w:rsidRPr="00EC6017">
        <w:rPr>
          <w:rFonts w:ascii="Times New Roman" w:hAnsi="Times New Roman" w:cs="Times New Roman"/>
          <w:bCs/>
          <w:sz w:val="20"/>
          <w:szCs w:val="20"/>
          <w:lang w:val="sr-Cyrl-CS"/>
        </w:rPr>
        <w:t xml:space="preserve">почетна висина закупнине за пословни простор по зонама, почетна висина закупнине за магацински простор по зонама и почетна висина закупнине по категоријама за зидане гараже. </w:t>
      </w:r>
    </w:p>
    <w:p w:rsidR="008A0C6A" w:rsidRPr="008A0C6A" w:rsidRDefault="008A0C6A" w:rsidP="00EC6017">
      <w:pPr>
        <w:ind w:firstLine="709"/>
        <w:jc w:val="both"/>
        <w:rPr>
          <w:rFonts w:ascii="Times New Roman" w:hAnsi="Times New Roman" w:cs="Times New Roman"/>
          <w:bCs/>
          <w:sz w:val="20"/>
          <w:szCs w:val="20"/>
          <w:lang w:val="sr-Latn-RS"/>
        </w:rPr>
      </w:pPr>
    </w:p>
    <w:p w:rsidR="00EC6017" w:rsidRPr="008A0C6A" w:rsidRDefault="00EC6017" w:rsidP="008A0C6A">
      <w:pPr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sr-Latn-RS" w:bidi="ar-SA"/>
        </w:rPr>
      </w:pPr>
      <w:r w:rsidRPr="00EC6017">
        <w:rPr>
          <w:rFonts w:ascii="Times New Roman" w:eastAsia="Times New Roman" w:hAnsi="Times New Roman" w:cs="Times New Roman"/>
          <w:kern w:val="0"/>
          <w:sz w:val="20"/>
          <w:szCs w:val="20"/>
          <w:lang w:val="sr-Cyrl-CS" w:bidi="ar-SA"/>
        </w:rPr>
        <w:t>Предложене цене почетне висине закупнине за пословни простор по зонама, почетне висине закупнине за магацински простор по зонама и почетне висине закупнине по категоријама за зидане гараже</w:t>
      </w:r>
      <w:r w:rsidR="008A0C6A">
        <w:rPr>
          <w:rFonts w:ascii="Times New Roman" w:eastAsia="Times New Roman" w:hAnsi="Times New Roman" w:cs="Times New Roman"/>
          <w:kern w:val="0"/>
          <w:sz w:val="20"/>
          <w:szCs w:val="20"/>
          <w:lang w:val="sr-Latn-RS" w:bidi="ar-SA"/>
        </w:rPr>
        <w:t xml:space="preserve"> </w:t>
      </w:r>
      <w:r w:rsidR="008A0C6A">
        <w:rPr>
          <w:rFonts w:ascii="Times New Roman" w:eastAsia="Times New Roman" w:hAnsi="Times New Roman" w:cs="Times New Roman"/>
          <w:kern w:val="0"/>
          <w:sz w:val="20"/>
          <w:szCs w:val="20"/>
          <w:lang w:val="sr-Cyrl-RS" w:bidi="ar-SA"/>
        </w:rPr>
        <w:t>пр</w:t>
      </w:r>
      <w:r w:rsidR="00C418F4">
        <w:rPr>
          <w:rFonts w:ascii="Times New Roman" w:eastAsia="Times New Roman" w:hAnsi="Times New Roman" w:cs="Times New Roman"/>
          <w:kern w:val="0"/>
          <w:sz w:val="20"/>
          <w:szCs w:val="20"/>
          <w:lang w:val="sr-Cyrl-RS" w:bidi="ar-SA"/>
        </w:rPr>
        <w:t>имењиваће се од 01. јануара 2023</w:t>
      </w:r>
      <w:r w:rsidR="008A0C6A">
        <w:rPr>
          <w:rFonts w:ascii="Times New Roman" w:eastAsia="Times New Roman" w:hAnsi="Times New Roman" w:cs="Times New Roman"/>
          <w:kern w:val="0"/>
          <w:sz w:val="20"/>
          <w:szCs w:val="20"/>
          <w:lang w:val="sr-Cyrl-RS" w:bidi="ar-SA"/>
        </w:rPr>
        <w:t>. године и</w:t>
      </w:r>
      <w:r w:rsidRPr="00EC6017">
        <w:rPr>
          <w:rFonts w:ascii="Times New Roman" w:eastAsia="Times New Roman" w:hAnsi="Times New Roman" w:cs="Times New Roman"/>
          <w:kern w:val="0"/>
          <w:sz w:val="20"/>
          <w:szCs w:val="20"/>
          <w:lang w:val="sr-Cyrl-CS" w:bidi="ar-SA"/>
        </w:rPr>
        <w:t xml:space="preserve"> увећане су</w:t>
      </w:r>
      <w:r w:rsidR="008A0C6A">
        <w:rPr>
          <w:rFonts w:ascii="Times New Roman" w:eastAsia="Times New Roman" w:hAnsi="Times New Roman" w:cs="Times New Roman"/>
          <w:kern w:val="0"/>
          <w:sz w:val="20"/>
          <w:szCs w:val="20"/>
          <w:lang w:val="sr-Cyrl-CS" w:eastAsia="en-US" w:bidi="ar-SA"/>
        </w:rPr>
        <w:t xml:space="preserve"> </w:t>
      </w:r>
      <w:r w:rsidRPr="00EC6017">
        <w:rPr>
          <w:rFonts w:ascii="Times New Roman" w:eastAsia="Times New Roman" w:hAnsi="Times New Roman" w:cs="Times New Roman"/>
          <w:kern w:val="0"/>
          <w:sz w:val="20"/>
          <w:szCs w:val="20"/>
          <w:lang w:val="sr-Cyrl-CS" w:bidi="ar-SA"/>
        </w:rPr>
        <w:t xml:space="preserve">у односу на </w:t>
      </w:r>
      <w:r w:rsidR="00C418F4">
        <w:rPr>
          <w:rFonts w:ascii="Times New Roman" w:eastAsia="Times New Roman" w:hAnsi="Times New Roman" w:cs="Times New Roman"/>
          <w:kern w:val="0"/>
          <w:sz w:val="20"/>
          <w:szCs w:val="20"/>
          <w:lang w:val="sr-Cyrl-CS" w:bidi="ar-SA"/>
        </w:rPr>
        <w:t>2022</w:t>
      </w:r>
      <w:r w:rsidR="008A0C6A">
        <w:rPr>
          <w:rFonts w:ascii="Times New Roman" w:eastAsia="Times New Roman" w:hAnsi="Times New Roman" w:cs="Times New Roman"/>
          <w:kern w:val="0"/>
          <w:sz w:val="20"/>
          <w:szCs w:val="20"/>
          <w:lang w:val="sr-Cyrl-CS" w:bidi="ar-SA"/>
        </w:rPr>
        <w:t>.</w:t>
      </w:r>
      <w:r w:rsidR="00C418F4">
        <w:rPr>
          <w:rFonts w:ascii="Times New Roman" w:eastAsia="Times New Roman" w:hAnsi="Times New Roman" w:cs="Times New Roman"/>
          <w:kern w:val="0"/>
          <w:sz w:val="20"/>
          <w:szCs w:val="20"/>
          <w:lang w:val="sr-Cyrl-CS" w:bidi="ar-SA"/>
        </w:rPr>
        <w:t xml:space="preserve"> годину за 11,1</w:t>
      </w:r>
      <w:r w:rsidRPr="00EC6017">
        <w:rPr>
          <w:rFonts w:ascii="Times New Roman" w:eastAsia="Times New Roman" w:hAnsi="Times New Roman" w:cs="Times New Roman"/>
          <w:kern w:val="0"/>
          <w:sz w:val="20"/>
          <w:szCs w:val="20"/>
          <w:lang w:val="sr-Cyrl-CS" w:bidi="ar-SA"/>
        </w:rPr>
        <w:t>%, исказане су без ПДВ  и у складу су са</w:t>
      </w:r>
      <w:r w:rsidRPr="00EC6017">
        <w:rPr>
          <w:rFonts w:ascii="Times New Roman" w:eastAsia="Times New Roman" w:hAnsi="Times New Roman" w:cs="Times New Roman"/>
          <w:color w:val="000000"/>
          <w:sz w:val="20"/>
          <w:szCs w:val="20"/>
          <w:lang w:val="sr-Cyrl-CS"/>
        </w:rPr>
        <w:t xml:space="preserve"> </w:t>
      </w:r>
      <w:r w:rsidR="00AA62D2">
        <w:rPr>
          <w:rFonts w:ascii="Times New Roman" w:eastAsia="Times New Roman" w:hAnsi="Times New Roman" w:cs="Times New Roman"/>
          <w:color w:val="000000"/>
          <w:sz w:val="20"/>
          <w:szCs w:val="20"/>
          <w:lang w:val="sr-Cyrl-CS"/>
        </w:rPr>
        <w:t xml:space="preserve">Ревидираном </w:t>
      </w:r>
      <w:r w:rsidR="00C418F4">
        <w:rPr>
          <w:rFonts w:ascii="Times New Roman" w:eastAsiaTheme="minorHAnsi" w:hAnsi="Times New Roman" w:cs="Times New Roman"/>
          <w:bCs/>
          <w:color w:val="000000" w:themeColor="text1"/>
          <w:kern w:val="0"/>
          <w:sz w:val="20"/>
          <w:szCs w:val="20"/>
          <w:lang w:val="sr-Cyrl-RS" w:eastAsia="en-US" w:bidi="ar-SA"/>
        </w:rPr>
        <w:t>Фискалном стратегијом за 2023. годину са пројекцијама за 2024. и 2025</w:t>
      </w:r>
      <w:r w:rsidRPr="00EC6017">
        <w:rPr>
          <w:rFonts w:ascii="Times New Roman" w:eastAsiaTheme="minorHAnsi" w:hAnsi="Times New Roman" w:cs="Times New Roman"/>
          <w:bCs/>
          <w:color w:val="000000" w:themeColor="text1"/>
          <w:kern w:val="0"/>
          <w:sz w:val="20"/>
          <w:szCs w:val="20"/>
          <w:lang w:val="sr-Cyrl-RS" w:eastAsia="en-US" w:bidi="ar-SA"/>
        </w:rPr>
        <w:t>. годину, која је објавњена</w:t>
      </w:r>
      <w:r w:rsidR="00B0723A">
        <w:rPr>
          <w:rFonts w:ascii="Times New Roman" w:eastAsiaTheme="minorHAnsi" w:hAnsi="Times New Roman" w:cs="Times New Roman"/>
          <w:bCs/>
          <w:color w:val="000000" w:themeColor="text1"/>
          <w:kern w:val="0"/>
          <w:sz w:val="20"/>
          <w:szCs w:val="20"/>
          <w:lang w:val="sr-Cyrl-RS" w:eastAsia="en-US" w:bidi="ar-SA"/>
        </w:rPr>
        <w:t>,</w:t>
      </w:r>
      <w:r w:rsidRPr="00EC6017">
        <w:rPr>
          <w:rFonts w:ascii="Times New Roman" w:eastAsiaTheme="minorHAnsi" w:hAnsi="Times New Roman" w:cs="Times New Roman"/>
          <w:bCs/>
          <w:color w:val="000000" w:themeColor="text1"/>
          <w:kern w:val="0"/>
          <w:sz w:val="20"/>
          <w:szCs w:val="20"/>
          <w:lang w:val="sr-Cyrl-RS" w:eastAsia="en-US" w:bidi="ar-SA"/>
        </w:rPr>
        <w:t xml:space="preserve"> </w:t>
      </w:r>
      <w:r w:rsidR="00B0723A">
        <w:rPr>
          <w:rFonts w:ascii="Times New Roman" w:eastAsiaTheme="minorHAnsi" w:hAnsi="Times New Roman" w:cs="Times New Roman"/>
          <w:bCs/>
          <w:color w:val="000000" w:themeColor="text1"/>
          <w:kern w:val="0"/>
          <w:sz w:val="20"/>
          <w:szCs w:val="20"/>
          <w:lang w:val="sr-Cyrl-RS" w:eastAsia="en-US" w:bidi="ar-SA"/>
        </w:rPr>
        <w:t>дана 21.11.2022. годинене, на</w:t>
      </w:r>
      <w:r w:rsidRPr="00EC6017">
        <w:rPr>
          <w:rFonts w:ascii="Times New Roman" w:eastAsiaTheme="minorHAnsi" w:hAnsi="Times New Roman" w:cs="Times New Roman"/>
          <w:bCs/>
          <w:color w:val="000000" w:themeColor="text1"/>
          <w:kern w:val="0"/>
          <w:sz w:val="20"/>
          <w:szCs w:val="20"/>
          <w:lang w:val="sr-Cyrl-RS" w:eastAsia="en-US" w:bidi="ar-SA"/>
        </w:rPr>
        <w:t xml:space="preserve"> званичном сајту Министарства финансија Републике Србије </w:t>
      </w:r>
      <w:r w:rsidRPr="00EC6017">
        <w:rPr>
          <w:rFonts w:ascii="Times New Roman" w:eastAsia="Times New Roman" w:hAnsi="Times New Roman" w:cs="Times New Roman"/>
          <w:kern w:val="0"/>
          <w:sz w:val="20"/>
          <w:szCs w:val="20"/>
          <w:lang w:val="sr-Cyrl-CS" w:bidi="ar-SA"/>
        </w:rPr>
        <w:t>и са чланом 9. Закона о порезу на додату вредност ("Сл. Гласник РС" број 84/04, 86/04 – испр., 61/05, 61/07, 93/12, 108/13, 6/14 – усклађени дин. изн., 68/14 – др. закон, 142/14, 5/15 – усклађени дин. изн., 83/15, 5/16 - усклађени дин. изн., 108/16, 7/17 - усклађени дин. изн., 113/17, 13/18 - усклађени дин. изн., 30/18, 4/19 - усклађени дин. изн.</w:t>
      </w:r>
      <w:r w:rsidRPr="00EC6017">
        <w:rPr>
          <w:rFonts w:ascii="Times New Roman" w:eastAsia="Times New Roman" w:hAnsi="Times New Roman" w:cs="Times New Roman"/>
          <w:kern w:val="0"/>
          <w:sz w:val="20"/>
          <w:szCs w:val="20"/>
          <w:lang w:val="sr-Latn-RS" w:bidi="ar-SA"/>
        </w:rPr>
        <w:t>,</w:t>
      </w:r>
      <w:r w:rsidRPr="00EC6017">
        <w:rPr>
          <w:rFonts w:ascii="Times New Roman" w:eastAsia="Times New Roman" w:hAnsi="Times New Roman" w:cs="Times New Roman"/>
          <w:kern w:val="0"/>
          <w:sz w:val="20"/>
          <w:szCs w:val="20"/>
          <w:lang w:val="sr-Cyrl-CS" w:bidi="ar-SA"/>
        </w:rPr>
        <w:t xml:space="preserve"> 72/19</w:t>
      </w:r>
      <w:r w:rsidRPr="00EC6017">
        <w:rPr>
          <w:rFonts w:ascii="Times New Roman" w:eastAsia="Times New Roman" w:hAnsi="Times New Roman" w:cs="Times New Roman"/>
          <w:kern w:val="0"/>
          <w:sz w:val="20"/>
          <w:szCs w:val="20"/>
          <w:lang w:val="sr-Cyrl-RS" w:bidi="ar-SA"/>
        </w:rPr>
        <w:t>, 8/20 и 153/20</w:t>
      </w:r>
      <w:r w:rsidRPr="00EC6017">
        <w:rPr>
          <w:rFonts w:ascii="Times New Roman" w:eastAsia="Times New Roman" w:hAnsi="Times New Roman" w:cs="Times New Roman"/>
          <w:kern w:val="0"/>
          <w:sz w:val="20"/>
          <w:szCs w:val="20"/>
          <w:lang w:val="sr-Cyrl-CS" w:bidi="ar-SA"/>
        </w:rPr>
        <w:t>).</w:t>
      </w:r>
    </w:p>
    <w:p w:rsidR="00EC6017" w:rsidRDefault="00EC6017" w:rsidP="00EC6017">
      <w:p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sr-Cyrl-CS" w:bidi="ar-SA"/>
        </w:rPr>
      </w:pPr>
    </w:p>
    <w:p w:rsidR="00EC6017" w:rsidRPr="00EC6017" w:rsidRDefault="00EC6017" w:rsidP="00EC6017">
      <w:pPr>
        <w:ind w:firstLine="709"/>
        <w:jc w:val="both"/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CS"/>
        </w:rPr>
      </w:pPr>
      <w:r w:rsidRPr="00EC6017"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CS"/>
        </w:rPr>
        <w:t xml:space="preserve">Одредбама Закона о финансирању локалне самоуправе </w:t>
      </w:r>
      <w:r w:rsidRPr="00EC6017">
        <w:rPr>
          <w:rFonts w:ascii="Times New Roman" w:hAnsi="Times New Roman" w:cs="Times New Roman"/>
          <w:sz w:val="20"/>
          <w:szCs w:val="20"/>
        </w:rPr>
        <w:t>(</w:t>
      </w:r>
      <w:r w:rsidRPr="00EC6017">
        <w:rPr>
          <w:rFonts w:ascii="Times New Roman" w:hAnsi="Times New Roman" w:cs="Times New Roman"/>
          <w:sz w:val="20"/>
          <w:szCs w:val="20"/>
          <w:lang w:val="sr-Cyrl-RS"/>
        </w:rPr>
        <w:t>"</w:t>
      </w:r>
      <w:r w:rsidRPr="00EC6017">
        <w:rPr>
          <w:rFonts w:ascii="Times New Roman" w:hAnsi="Times New Roman" w:cs="Times New Roman"/>
          <w:sz w:val="20"/>
          <w:szCs w:val="20"/>
        </w:rPr>
        <w:t>Службени гласник РС</w:t>
      </w:r>
      <w:r w:rsidRPr="00EC6017">
        <w:rPr>
          <w:rFonts w:ascii="Times New Roman" w:hAnsi="Times New Roman" w:cs="Times New Roman"/>
          <w:sz w:val="20"/>
          <w:szCs w:val="20"/>
          <w:lang w:val="sr-Cyrl-RS"/>
        </w:rPr>
        <w:t>"</w:t>
      </w:r>
      <w:r w:rsidRPr="00EC6017">
        <w:rPr>
          <w:rFonts w:ascii="Times New Roman" w:hAnsi="Times New Roman" w:cs="Times New Roman"/>
          <w:sz w:val="20"/>
          <w:szCs w:val="20"/>
        </w:rPr>
        <w:t xml:space="preserve"> бр</w:t>
      </w:r>
      <w:r w:rsidRPr="00EC6017">
        <w:rPr>
          <w:rFonts w:ascii="Times New Roman" w:hAnsi="Times New Roman" w:cs="Times New Roman"/>
          <w:sz w:val="20"/>
          <w:szCs w:val="20"/>
          <w:lang w:val="sr-Cyrl-RS"/>
        </w:rPr>
        <w:t>ој</w:t>
      </w:r>
      <w:r w:rsidRPr="00EC6017">
        <w:rPr>
          <w:rFonts w:ascii="Times New Roman" w:hAnsi="Times New Roman" w:cs="Times New Roman"/>
          <w:sz w:val="20"/>
          <w:szCs w:val="20"/>
        </w:rPr>
        <w:t xml:space="preserve"> 62/06, 47/11, 93/12, 99/13-усклађени дин.изн.</w:t>
      </w:r>
      <w:r w:rsidRPr="00EC6017">
        <w:rPr>
          <w:rFonts w:ascii="Times New Roman" w:hAnsi="Times New Roman" w:cs="Times New Roman"/>
          <w:sz w:val="20"/>
          <w:szCs w:val="20"/>
          <w:lang w:val="sr-Cyrl-RS"/>
        </w:rPr>
        <w:t>,</w:t>
      </w:r>
      <w:r w:rsidRPr="00EC6017">
        <w:rPr>
          <w:rFonts w:ascii="Times New Roman" w:hAnsi="Times New Roman" w:cs="Times New Roman"/>
          <w:sz w:val="20"/>
          <w:szCs w:val="20"/>
        </w:rPr>
        <w:t xml:space="preserve"> 125/14-усклађени дин.изн.</w:t>
      </w:r>
      <w:r w:rsidRPr="00EC6017">
        <w:rPr>
          <w:rFonts w:ascii="Times New Roman" w:hAnsi="Times New Roman" w:cs="Times New Roman"/>
          <w:sz w:val="20"/>
          <w:szCs w:val="20"/>
          <w:lang w:val="sr-Cyrl-RS"/>
        </w:rPr>
        <w:t>, 95/15</w:t>
      </w:r>
      <w:r w:rsidRPr="00EC6017">
        <w:rPr>
          <w:rFonts w:ascii="Times New Roman" w:hAnsi="Times New Roman" w:cs="Times New Roman"/>
          <w:sz w:val="20"/>
          <w:szCs w:val="20"/>
        </w:rPr>
        <w:t xml:space="preserve">-усклађени дин.изн., </w:t>
      </w:r>
      <w:r w:rsidRPr="00EC6017">
        <w:rPr>
          <w:rFonts w:ascii="Times New Roman" w:hAnsi="Times New Roman" w:cs="Times New Roman"/>
          <w:sz w:val="20"/>
          <w:szCs w:val="20"/>
          <w:lang w:val="sr-Cyrl-RS"/>
        </w:rPr>
        <w:t>83/16, 91/16 – усклађени дин. изн., 104/16 – др. закон, 96/17 – усклађени дин. изн., 89/18 – усклађени дин. изн., 95/18 - др. закон, 86/</w:t>
      </w:r>
      <w:r w:rsidRPr="00EC6017">
        <w:rPr>
          <w:rFonts w:ascii="Times New Roman" w:hAnsi="Times New Roman" w:cs="Times New Roman"/>
          <w:sz w:val="20"/>
          <w:szCs w:val="20"/>
          <w:lang w:val="sr-Latn-RS"/>
        </w:rPr>
        <w:t>19</w:t>
      </w:r>
      <w:r w:rsidRPr="00EC6017">
        <w:rPr>
          <w:rFonts w:ascii="Times New Roman" w:hAnsi="Times New Roman" w:cs="Times New Roman"/>
          <w:sz w:val="20"/>
          <w:szCs w:val="20"/>
          <w:lang w:val="sr-Cyrl-RS"/>
        </w:rPr>
        <w:t xml:space="preserve"> - усклађени дин. изн.</w:t>
      </w:r>
      <w:r w:rsidRPr="00EC6017">
        <w:rPr>
          <w:rFonts w:ascii="Times New Roman" w:hAnsi="Times New Roman" w:cs="Times New Roman"/>
          <w:sz w:val="20"/>
          <w:szCs w:val="20"/>
          <w:lang w:val="sr-Latn-RS"/>
        </w:rPr>
        <w:t>,</w:t>
      </w:r>
      <w:r w:rsidRPr="00EC6017">
        <w:rPr>
          <w:rFonts w:ascii="Times New Roman" w:hAnsi="Times New Roman" w:cs="Times New Roman"/>
          <w:sz w:val="20"/>
          <w:szCs w:val="20"/>
          <w:lang w:val="sr-Cyrl-RS"/>
        </w:rPr>
        <w:t xml:space="preserve"> 126/20 - усклађени дин. изн.</w:t>
      </w:r>
      <w:r w:rsidR="00990F82">
        <w:rPr>
          <w:rFonts w:ascii="Times New Roman" w:hAnsi="Times New Roman" w:cs="Times New Roman"/>
          <w:sz w:val="20"/>
          <w:szCs w:val="20"/>
          <w:lang w:val="sr-Cyrl-RS"/>
        </w:rPr>
        <w:t>,</w:t>
      </w:r>
      <w:r w:rsidRPr="00EC6017">
        <w:rPr>
          <w:rFonts w:ascii="Times New Roman" w:hAnsi="Times New Roman" w:cs="Times New Roman"/>
          <w:sz w:val="20"/>
          <w:szCs w:val="20"/>
          <w:lang w:val="sr-Latn-RS"/>
        </w:rPr>
        <w:t xml:space="preserve"> 99/21 -</w:t>
      </w:r>
      <w:r w:rsidRPr="00EC6017">
        <w:rPr>
          <w:rFonts w:ascii="Times New Roman" w:hAnsi="Times New Roman" w:cs="Times New Roman"/>
          <w:sz w:val="20"/>
          <w:szCs w:val="20"/>
          <w:lang w:val="sr-Cyrl-RS"/>
        </w:rPr>
        <w:t xml:space="preserve"> усклађени дин. изн.</w:t>
      </w:r>
      <w:r w:rsidR="00990F82">
        <w:rPr>
          <w:rFonts w:ascii="Times New Roman" w:hAnsi="Times New Roman" w:cs="Times New Roman"/>
          <w:sz w:val="20"/>
          <w:szCs w:val="20"/>
          <w:lang w:val="sr-Cyrl-RS"/>
        </w:rPr>
        <w:t xml:space="preserve"> и 111/21 - др. закон</w:t>
      </w:r>
      <w:bookmarkStart w:id="0" w:name="_GoBack"/>
      <w:bookmarkEnd w:id="0"/>
      <w:r w:rsidRPr="00EC6017">
        <w:rPr>
          <w:rFonts w:ascii="Times New Roman" w:hAnsi="Times New Roman" w:cs="Times New Roman"/>
          <w:sz w:val="20"/>
          <w:szCs w:val="20"/>
        </w:rPr>
        <w:t>)</w:t>
      </w:r>
      <w:r w:rsidRPr="00EC6017"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RS"/>
        </w:rPr>
        <w:t>, (у даљем тексту: Закон</w:t>
      </w:r>
      <w:r w:rsidRPr="00EC6017"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CS"/>
        </w:rPr>
        <w:t>)</w:t>
      </w:r>
      <w:r w:rsidRPr="00EC6017"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RS"/>
        </w:rPr>
        <w:t>,</w:t>
      </w:r>
      <w:r w:rsidRPr="00EC6017"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CS"/>
        </w:rPr>
        <w:t xml:space="preserve"> чланом 6. дефинисани су изворни приходи који припадају јединици локалне самоуправе остварени на њеној територији (порез на имовину, осим пореза на пренос апсолутних права и пореза на наслеђе и поклон</w:t>
      </w:r>
      <w:r w:rsidRPr="00EC6017">
        <w:rPr>
          <w:rFonts w:ascii="Times New Roman" w:eastAsia="Arial Unicode MS" w:hAnsi="Times New Roman" w:cs="Mangal"/>
          <w:bCs/>
          <w:color w:val="000000"/>
          <w:sz w:val="20"/>
          <w:szCs w:val="20"/>
          <w:lang w:val="sr-Latn-CS"/>
        </w:rPr>
        <w:t>,</w:t>
      </w:r>
      <w:r w:rsidRPr="00EC6017"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CS"/>
        </w:rPr>
        <w:t xml:space="preserve"> таксе, накнаде у складу са законом, приходи од давања у закуп, односно на коришћење непокретности и тд).</w:t>
      </w:r>
    </w:p>
    <w:p w:rsidR="00EC6017" w:rsidRPr="00EC6017" w:rsidRDefault="00EC6017" w:rsidP="00EC6017">
      <w:pPr>
        <w:ind w:firstLine="709"/>
        <w:jc w:val="both"/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RS"/>
        </w:rPr>
      </w:pPr>
      <w:r w:rsidRPr="00EC6017"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CS"/>
        </w:rPr>
        <w:t xml:space="preserve">Чланом 7. наведеног Закона прописано је да стопе изворних прихода, као и начин и мерила за одређивање висине локалних такси и накнада утврђује </w:t>
      </w:r>
      <w:r w:rsidRPr="00EC6017"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RS"/>
        </w:rPr>
        <w:t xml:space="preserve">скупштина јединице локалне самоуправе својом одлуком, у складу са законом. </w:t>
      </w:r>
    </w:p>
    <w:p w:rsidR="00EC6017" w:rsidRDefault="00EC6017" w:rsidP="00EC6017">
      <w:pPr>
        <w:ind w:firstLine="709"/>
        <w:jc w:val="both"/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CS"/>
        </w:rPr>
      </w:pPr>
      <w:r w:rsidRPr="00EC6017"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CS"/>
        </w:rPr>
        <w:t xml:space="preserve">Ставом 2. истог члана регулисано је да се одлука доноси након одржавања јавне расправе, а може се мењати </w:t>
      </w:r>
      <w:r w:rsidRPr="00EC6017"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RS"/>
        </w:rPr>
        <w:t xml:space="preserve">највише </w:t>
      </w:r>
      <w:r w:rsidRPr="00EC6017"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CS"/>
        </w:rPr>
        <w:t xml:space="preserve">једанпут годишње, и то у поступку утврђивања буџета јединице локалне самоуправе за наредну годину. </w:t>
      </w:r>
    </w:p>
    <w:p w:rsidR="00EC6017" w:rsidRPr="00EC6017" w:rsidRDefault="00EC6017" w:rsidP="00EC6017">
      <w:pPr>
        <w:ind w:firstLine="709"/>
        <w:jc w:val="both"/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RS"/>
        </w:rPr>
      </w:pPr>
      <w:r>
        <w:rPr>
          <w:rFonts w:ascii="Times New Roman" w:eastAsia="Arial Unicode MS" w:hAnsi="Times New Roman" w:cs="Mangal"/>
          <w:bCs/>
          <w:color w:val="000000"/>
          <w:sz w:val="20"/>
          <w:szCs w:val="20"/>
          <w:lang w:val="sr-Cyrl-CS"/>
        </w:rPr>
        <w:t>Сходно напред наведеном, текст Нацрта одлуке упућује се на јавну расправу која траје 7 дана.</w:t>
      </w:r>
    </w:p>
    <w:p w:rsidR="00EC6017" w:rsidRPr="00EC6017" w:rsidRDefault="00EC6017" w:rsidP="00EC6017">
      <w:pPr>
        <w:jc w:val="both"/>
        <w:rPr>
          <w:rFonts w:ascii="Times New Roman" w:eastAsiaTheme="minorHAnsi" w:hAnsi="Times New Roman" w:cs="Times New Roman"/>
          <w:bCs/>
          <w:color w:val="000000" w:themeColor="text1"/>
          <w:kern w:val="0"/>
          <w:sz w:val="20"/>
          <w:szCs w:val="20"/>
          <w:u w:val="single"/>
          <w:lang w:val="sr-Cyrl-RS" w:eastAsia="en-US" w:bidi="ar-SA"/>
        </w:rPr>
      </w:pPr>
    </w:p>
    <w:p w:rsidR="00EC6017" w:rsidRPr="00EC6017" w:rsidRDefault="00EC6017" w:rsidP="00EC6017">
      <w:pPr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EC6017" w:rsidRPr="00EC6017" w:rsidRDefault="00EC6017" w:rsidP="00EC6017">
      <w:pPr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</w:pP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>ЗАМЕНИЦА НАЧЕЛНИКА</w:t>
      </w:r>
    </w:p>
    <w:p w:rsidR="00EC6017" w:rsidRPr="00EC6017" w:rsidRDefault="00EC6017" w:rsidP="00EC6017">
      <w:pPr>
        <w:ind w:left="2127" w:firstLine="709"/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</w:pP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 xml:space="preserve">             </w:t>
      </w: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ab/>
      </w: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ab/>
      </w: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ab/>
      </w: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ab/>
        <w:t xml:space="preserve">            ГРАДСКЕ УПРАВЕ</w:t>
      </w:r>
    </w:p>
    <w:p w:rsidR="00EC6017" w:rsidRPr="00EC6017" w:rsidRDefault="00EC6017" w:rsidP="00EC6017">
      <w:pPr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</w:pPr>
    </w:p>
    <w:p w:rsidR="004B17BA" w:rsidRPr="00EC6017" w:rsidRDefault="00EC6017" w:rsidP="00EC6017">
      <w:pPr>
        <w:jc w:val="right"/>
        <w:rPr>
          <w:rFonts w:ascii="Times New Roman" w:hAnsi="Times New Roman" w:cs="Times New Roman"/>
          <w:b/>
          <w:color w:val="000000" w:themeColor="text1"/>
          <w:sz w:val="20"/>
          <w:szCs w:val="20"/>
          <w:lang w:val="sr-Cyrl-RS"/>
        </w:rPr>
      </w:pP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ab/>
      </w: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ab/>
      </w: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ab/>
      </w: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ab/>
      </w: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ab/>
      </w:r>
      <w:r w:rsidRPr="00EC6017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sr-Cyrl-CS"/>
        </w:rPr>
        <w:tab/>
      </w:r>
      <w:r w:rsidRPr="00EC6017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lang w:val="sr-Cyrl-CS"/>
        </w:rPr>
        <w:tab/>
      </w:r>
      <w:r w:rsidRPr="00EC6017">
        <w:rPr>
          <w:rFonts w:ascii="Times New Roman" w:hAnsi="Times New Roman" w:cs="Times New Roman"/>
          <w:b/>
          <w:bCs/>
          <w:iCs/>
          <w:color w:val="000000" w:themeColor="text1"/>
          <w:sz w:val="20"/>
          <w:szCs w:val="20"/>
          <w:lang w:val="sr-Cyrl-CS"/>
        </w:rPr>
        <w:tab/>
      </w:r>
      <w:r w:rsidRPr="00EC6017">
        <w:rPr>
          <w:rFonts w:ascii="Times New Roman" w:hAnsi="Times New Roman" w:cs="Times New Roman"/>
          <w:b/>
          <w:bCs/>
          <w:iCs/>
          <w:color w:val="000000" w:themeColor="text1"/>
          <w:sz w:val="20"/>
          <w:szCs w:val="20"/>
          <w:lang w:val="sr-Cyrl-CS"/>
        </w:rPr>
        <w:tab/>
      </w:r>
      <w:r w:rsidRPr="00EC6017">
        <w:rPr>
          <w:rFonts w:ascii="Times New Roman" w:hAnsi="Times New Roman" w:cs="Times New Roman"/>
          <w:b/>
          <w:bCs/>
          <w:iCs/>
          <w:color w:val="000000" w:themeColor="text1"/>
          <w:sz w:val="20"/>
          <w:szCs w:val="20"/>
          <w:lang w:val="sr-Cyrl-CS"/>
        </w:rPr>
        <w:tab/>
        <w:t>Слађана Фератовић</w:t>
      </w:r>
    </w:p>
    <w:sectPr w:rsidR="004B17BA" w:rsidRPr="00EC6017" w:rsidSect="00EC6017">
      <w:pgSz w:w="11906" w:h="16838"/>
      <w:pgMar w:top="709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1D"/>
    <w:rsid w:val="0003757D"/>
    <w:rsid w:val="0005160B"/>
    <w:rsid w:val="00082D37"/>
    <w:rsid w:val="001320AA"/>
    <w:rsid w:val="001339FD"/>
    <w:rsid w:val="001A0F8C"/>
    <w:rsid w:val="002B4B37"/>
    <w:rsid w:val="003663C8"/>
    <w:rsid w:val="003D3BC4"/>
    <w:rsid w:val="003D5341"/>
    <w:rsid w:val="00411C3C"/>
    <w:rsid w:val="00411F64"/>
    <w:rsid w:val="00412317"/>
    <w:rsid w:val="004256F9"/>
    <w:rsid w:val="00482AEB"/>
    <w:rsid w:val="004918C1"/>
    <w:rsid w:val="004B17BA"/>
    <w:rsid w:val="00520644"/>
    <w:rsid w:val="0054644C"/>
    <w:rsid w:val="00582E12"/>
    <w:rsid w:val="00621C35"/>
    <w:rsid w:val="0084538F"/>
    <w:rsid w:val="008527F3"/>
    <w:rsid w:val="0089544F"/>
    <w:rsid w:val="008A0C6A"/>
    <w:rsid w:val="00917347"/>
    <w:rsid w:val="0096051B"/>
    <w:rsid w:val="00990F82"/>
    <w:rsid w:val="009D1835"/>
    <w:rsid w:val="00A145B4"/>
    <w:rsid w:val="00A504D5"/>
    <w:rsid w:val="00A54C87"/>
    <w:rsid w:val="00AA2035"/>
    <w:rsid w:val="00AA62D2"/>
    <w:rsid w:val="00AE781D"/>
    <w:rsid w:val="00B0723A"/>
    <w:rsid w:val="00BA039A"/>
    <w:rsid w:val="00BE5781"/>
    <w:rsid w:val="00BE639E"/>
    <w:rsid w:val="00BF1698"/>
    <w:rsid w:val="00C418F4"/>
    <w:rsid w:val="00CC4476"/>
    <w:rsid w:val="00CD774E"/>
    <w:rsid w:val="00CD7B1D"/>
    <w:rsid w:val="00D517A8"/>
    <w:rsid w:val="00D97BA5"/>
    <w:rsid w:val="00DD7A40"/>
    <w:rsid w:val="00E36B1A"/>
    <w:rsid w:val="00E41250"/>
    <w:rsid w:val="00E9418E"/>
    <w:rsid w:val="00EA4B0F"/>
    <w:rsid w:val="00EA63E3"/>
    <w:rsid w:val="00EC6017"/>
    <w:rsid w:val="00F46FE1"/>
    <w:rsid w:val="00FE7E0A"/>
    <w:rsid w:val="00FF0A61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roid Sans" w:hAnsi="Liberation Serif" w:cs="Lohit Hindi"/>
      <w:kern w:val="1"/>
      <w:sz w:val="24"/>
      <w:szCs w:val="24"/>
      <w:lang w:eastAsia="zh-CN" w:bidi="hi-IN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rFonts w:ascii="Arial" w:hAnsi="Arial" w:cs="Tahoma"/>
      <w:b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roid Sans" w:hAnsi="Liberation Serif" w:cs="Lohit Hindi"/>
      <w:kern w:val="1"/>
      <w:sz w:val="24"/>
      <w:szCs w:val="24"/>
      <w:lang w:eastAsia="zh-CN" w:bidi="hi-IN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rFonts w:ascii="Arial" w:hAnsi="Arial" w:cs="Tahoma"/>
      <w:b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sprava@pancevo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Links>
    <vt:vector size="6" baseType="variant">
      <vt:variant>
        <vt:i4>917565</vt:i4>
      </vt:variant>
      <vt:variant>
        <vt:i4>0</vt:i4>
      </vt:variant>
      <vt:variant>
        <vt:i4>0</vt:i4>
      </vt:variant>
      <vt:variant>
        <vt:i4>5</vt:i4>
      </vt:variant>
      <vt:variant>
        <vt:lpwstr>mailto:rasprava@pancevo.rs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Vranes</dc:creator>
  <cp:lastModifiedBy>Marija Vraneš</cp:lastModifiedBy>
  <cp:revision>62</cp:revision>
  <cp:lastPrinted>2021-11-01T14:45:00Z</cp:lastPrinted>
  <dcterms:created xsi:type="dcterms:W3CDTF">2016-12-05T15:58:00Z</dcterms:created>
  <dcterms:modified xsi:type="dcterms:W3CDTF">2022-11-23T13:36:00Z</dcterms:modified>
</cp:coreProperties>
</file>