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ОБРАЗАЦ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28"/>
        </w:rPr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28"/>
        </w:rPr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личности, као и податке о личности моје малолетне деце у складу са Законом о заштити података о личности (“Сл. гласник РС“, бр. 87/2018) и другим важећим прописима, на начин прописан законом и у мери колико је неопходно у сврху ____________________________________у року прописаном законом и прописима којима се уређује канцеларијско пословање.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наведену сврху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sr-RS" w:eastAsia="sr-R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LibreOffice/5.3.4.2$Windows_x86 LibreOffice_project/f82d347ccc0be322489bf7da61d7e4ad13fe2ff3</Application>
  <Pages>1</Pages>
  <Words>114</Words>
  <Characters>840</Characters>
  <CharactersWithSpaces>1286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>Danijela Erdeljan Milošević</cp:lastModifiedBy>
  <dcterms:modified xsi:type="dcterms:W3CDTF">2019-11-22T11:58:00Z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