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67E37" w14:textId="77777777" w:rsidR="00F92E26" w:rsidRPr="00FF5F34" w:rsidRDefault="00F92E26" w:rsidP="00A87E17">
      <w:pPr>
        <w:shd w:val="clear" w:color="auto" w:fill="FFFFFF"/>
        <w:spacing w:after="0" w:line="276" w:lineRule="auto"/>
        <w:jc w:val="center"/>
        <w:rPr>
          <w:rFonts w:ascii="Times New Roman" w:eastAsia="Times New Roman" w:hAnsi="Times New Roman" w:cs="Times New Roman"/>
          <w:sz w:val="24"/>
          <w:szCs w:val="24"/>
          <w:lang w:val="sr-Cyrl-RS" w:eastAsia="sr-Cyrl-RS"/>
        </w:rPr>
      </w:pPr>
    </w:p>
    <w:p w14:paraId="5BDC0FC8" w14:textId="77777777" w:rsidR="00A87E17" w:rsidRPr="00FF5F34" w:rsidRDefault="00A87E17" w:rsidP="00A87E17">
      <w:pPr>
        <w:spacing w:after="0" w:line="276" w:lineRule="auto"/>
        <w:contextualSpacing/>
        <w:jc w:val="center"/>
        <w:rPr>
          <w:rFonts w:ascii="Times New Roman" w:hAnsi="Times New Roman" w:cs="Times New Roman"/>
          <w:b/>
          <w:bCs/>
          <w:sz w:val="24"/>
          <w:szCs w:val="24"/>
          <w:lang w:val="sr-Cyrl-RS"/>
        </w:rPr>
      </w:pPr>
      <w:r w:rsidRPr="00FF5F34">
        <w:rPr>
          <w:rFonts w:ascii="Times New Roman" w:hAnsi="Times New Roman" w:cs="Times New Roman"/>
          <w:b/>
          <w:bCs/>
          <w:sz w:val="24"/>
          <w:szCs w:val="24"/>
          <w:lang w:val="sr-Cyrl-RS"/>
        </w:rPr>
        <w:t>ЈАВНИ ПОЗИВ</w:t>
      </w:r>
    </w:p>
    <w:p w14:paraId="1C0B5271" w14:textId="60979391" w:rsidR="00A87E17" w:rsidRPr="00FF5F34" w:rsidRDefault="00A87E17" w:rsidP="00A87E17">
      <w:pPr>
        <w:spacing w:after="0" w:line="276" w:lineRule="auto"/>
        <w:contextualSpacing/>
        <w:jc w:val="center"/>
        <w:rPr>
          <w:rFonts w:ascii="Times New Roman" w:hAnsi="Times New Roman" w:cs="Times New Roman"/>
          <w:b/>
          <w:bCs/>
          <w:sz w:val="24"/>
          <w:szCs w:val="24"/>
          <w:lang w:val="sr-Cyrl-RS"/>
        </w:rPr>
      </w:pPr>
      <w:bookmarkStart w:id="0" w:name="_Hlk70969037"/>
      <w:r w:rsidRPr="00FF5F34">
        <w:rPr>
          <w:rFonts w:ascii="Times New Roman" w:hAnsi="Times New Roman" w:cs="Times New Roman"/>
          <w:b/>
          <w:bCs/>
          <w:sz w:val="24"/>
          <w:szCs w:val="24"/>
          <w:lang w:val="sr-Cyrl-RS"/>
        </w:rPr>
        <w:t xml:space="preserve">ЗА УЧЕШЋЕ ПРИВРЕДНИХ СУБЈЕКАТА У СПРОВОЂЕЊУ МЕРА ЕНЕРГЕТСКЕ </w:t>
      </w:r>
      <w:r w:rsidR="00E017E3" w:rsidRPr="00FF5F34">
        <w:rPr>
          <w:rFonts w:ascii="Times New Roman" w:eastAsia="Times New Roman" w:hAnsi="Times New Roman" w:cs="Times New Roman"/>
          <w:b/>
          <w:sz w:val="24"/>
          <w:szCs w:val="24"/>
          <w:lang w:val="sr-Cyrl-CS" w:eastAsia="sr-Cyrl-RS"/>
        </w:rPr>
        <w:t>САНАЦИЈЕ</w:t>
      </w:r>
      <w:r w:rsidR="00E017E3" w:rsidRPr="002E183A">
        <w:rPr>
          <w:rFonts w:ascii="Times New Roman" w:eastAsia="Times New Roman" w:hAnsi="Times New Roman" w:cs="Times New Roman"/>
          <w:sz w:val="24"/>
          <w:szCs w:val="24"/>
          <w:lang w:val="sr-Cyrl-RS" w:eastAsia="sr-Cyrl-RS"/>
        </w:rPr>
        <w:t xml:space="preserve"> </w:t>
      </w:r>
      <w:bookmarkStart w:id="1" w:name="_GoBack"/>
      <w:bookmarkEnd w:id="1"/>
      <w:r w:rsidRPr="00FF5F34">
        <w:rPr>
          <w:rFonts w:ascii="Times New Roman" w:hAnsi="Times New Roman" w:cs="Times New Roman"/>
          <w:b/>
          <w:bCs/>
          <w:sz w:val="24"/>
          <w:szCs w:val="24"/>
          <w:lang w:val="sr-Cyrl-RS"/>
        </w:rPr>
        <w:t>У ДОМАЋИНСТВИМА</w:t>
      </w:r>
      <w:r w:rsidR="006F147C" w:rsidRPr="00FF5F34">
        <w:rPr>
          <w:rFonts w:ascii="Times New Roman" w:hAnsi="Times New Roman" w:cs="Times New Roman"/>
          <w:b/>
          <w:bCs/>
          <w:sz w:val="24"/>
          <w:szCs w:val="24"/>
          <w:lang w:val="sr-Cyrl-RS"/>
        </w:rPr>
        <w:t xml:space="preserve"> НА ТЕРИТОРИЈИ ГРАДА</w:t>
      </w:r>
      <w:r w:rsidR="00CB2E3D">
        <w:rPr>
          <w:rFonts w:ascii="Times New Roman" w:hAnsi="Times New Roman" w:cs="Times New Roman"/>
          <w:b/>
          <w:bCs/>
          <w:sz w:val="24"/>
          <w:szCs w:val="24"/>
          <w:lang w:val="en-US"/>
        </w:rPr>
        <w:t xml:space="preserve"> </w:t>
      </w:r>
      <w:r w:rsidR="00CB2E3D">
        <w:rPr>
          <w:rFonts w:ascii="Times New Roman" w:hAnsi="Times New Roman" w:cs="Times New Roman"/>
          <w:b/>
          <w:bCs/>
          <w:sz w:val="24"/>
          <w:szCs w:val="24"/>
          <w:lang w:val="sr-Cyrl-RS"/>
        </w:rPr>
        <w:t>ПАНЧЕВА</w:t>
      </w:r>
      <w:r w:rsidR="006F147C" w:rsidRPr="00FF5F34">
        <w:rPr>
          <w:rFonts w:ascii="Times New Roman" w:hAnsi="Times New Roman" w:cs="Times New Roman"/>
          <w:b/>
          <w:bCs/>
          <w:sz w:val="24"/>
          <w:szCs w:val="24"/>
          <w:lang w:val="sr-Cyrl-RS"/>
        </w:rPr>
        <w:t xml:space="preserve"> </w:t>
      </w:r>
      <w:r w:rsidR="00BA2DCE" w:rsidRPr="00FF5F34">
        <w:rPr>
          <w:rFonts w:ascii="Times New Roman" w:hAnsi="Times New Roman" w:cs="Times New Roman"/>
          <w:b/>
          <w:bCs/>
          <w:sz w:val="24"/>
          <w:szCs w:val="24"/>
          <w:lang w:val="sr-Cyrl-RS"/>
        </w:rPr>
        <w:t>____________________</w:t>
      </w:r>
    </w:p>
    <w:bookmarkEnd w:id="0"/>
    <w:p w14:paraId="22EAFB25" w14:textId="77777777" w:rsidR="006F147C" w:rsidRPr="00FF5F34" w:rsidRDefault="006F147C" w:rsidP="00A87E17">
      <w:pPr>
        <w:spacing w:after="0" w:line="276" w:lineRule="auto"/>
        <w:contextualSpacing/>
        <w:jc w:val="both"/>
        <w:rPr>
          <w:rFonts w:ascii="Times New Roman" w:hAnsi="Times New Roman" w:cs="Times New Roman"/>
          <w:color w:val="FF0000"/>
          <w:sz w:val="24"/>
          <w:szCs w:val="24"/>
          <w:lang w:val="sr-Cyrl-RS"/>
        </w:rPr>
      </w:pPr>
    </w:p>
    <w:p w14:paraId="6B3E531D" w14:textId="52A0D040" w:rsidR="00A87E17" w:rsidRPr="00FF5F34" w:rsidRDefault="00E113A5" w:rsidP="00A87E17">
      <w:pPr>
        <w:spacing w:after="0" w:line="276" w:lineRule="auto"/>
        <w:contextualSpacing/>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У оквиру реализације </w:t>
      </w:r>
      <w:r w:rsidR="00DA72C5" w:rsidRPr="00004D8F">
        <w:rPr>
          <w:rFonts w:ascii="Times New Roman" w:hAnsi="Times New Roman" w:cs="Times New Roman"/>
          <w:sz w:val="24"/>
          <w:szCs w:val="24"/>
          <w:lang w:val="sr-Cyrl-RS"/>
        </w:rPr>
        <w:t>Програма енергетске санације стамбених зграда, кућа и станова,</w:t>
      </w:r>
      <w:r w:rsidRPr="00004D8F">
        <w:rPr>
          <w:rFonts w:ascii="Times New Roman" w:hAnsi="Times New Roman" w:cs="Times New Roman"/>
          <w:sz w:val="24"/>
          <w:szCs w:val="24"/>
          <w:lang w:val="sr-Cyrl-RS"/>
        </w:rPr>
        <w:t xml:space="preserve"> </w:t>
      </w:r>
      <w:r w:rsidR="00DD4293" w:rsidRPr="00004D8F">
        <w:rPr>
          <w:rFonts w:ascii="Times New Roman" w:hAnsi="Times New Roman" w:cs="Times New Roman"/>
          <w:sz w:val="24"/>
          <w:szCs w:val="24"/>
          <w:lang w:val="sr-Cyrl-RS"/>
        </w:rPr>
        <w:t>о</w:t>
      </w:r>
      <w:r w:rsidR="00DD4293" w:rsidRPr="00FF5F34">
        <w:rPr>
          <w:rFonts w:ascii="Times New Roman" w:hAnsi="Times New Roman" w:cs="Times New Roman"/>
          <w:sz w:val="24"/>
          <w:szCs w:val="24"/>
          <w:lang w:val="sr-Cyrl-RS"/>
        </w:rPr>
        <w:t xml:space="preserve"> финансијској подршци домаћинствима у процесу енергетске </w:t>
      </w:r>
      <w:r w:rsidR="00E017E3">
        <w:rPr>
          <w:rFonts w:ascii="Times New Roman" w:eastAsia="Times New Roman" w:hAnsi="Times New Roman" w:cs="Times New Roman"/>
          <w:sz w:val="24"/>
          <w:szCs w:val="24"/>
          <w:lang w:val="sr-Cyrl-CS" w:eastAsia="sr-Cyrl-RS"/>
        </w:rPr>
        <w:t>санације</w:t>
      </w:r>
      <w:r w:rsidR="00E017E3" w:rsidRPr="002E183A">
        <w:rPr>
          <w:rFonts w:ascii="Times New Roman" w:eastAsia="Times New Roman" w:hAnsi="Times New Roman" w:cs="Times New Roman"/>
          <w:sz w:val="24"/>
          <w:szCs w:val="24"/>
          <w:lang w:val="sr-Cyrl-RS" w:eastAsia="sr-Cyrl-RS"/>
        </w:rPr>
        <w:t xml:space="preserve"> </w:t>
      </w:r>
      <w:r w:rsidRPr="00FF5F34">
        <w:rPr>
          <w:rFonts w:ascii="Times New Roman" w:hAnsi="Times New Roman" w:cs="Times New Roman"/>
          <w:sz w:val="24"/>
          <w:szCs w:val="24"/>
          <w:lang w:val="sr-Cyrl-RS"/>
        </w:rPr>
        <w:t>за 2021. годину</w:t>
      </w:r>
      <w:r w:rsidR="006F147C" w:rsidRPr="00FF5F34">
        <w:rPr>
          <w:rFonts w:ascii="Times New Roman" w:hAnsi="Times New Roman" w:cs="Times New Roman"/>
          <w:sz w:val="24"/>
          <w:szCs w:val="24"/>
          <w:lang w:val="sr-Cyrl-RS"/>
        </w:rPr>
        <w:t xml:space="preserve"> (у даљем тексту </w:t>
      </w:r>
      <w:r w:rsidR="00BA2DCE" w:rsidRPr="00004D8F">
        <w:rPr>
          <w:rFonts w:ascii="Times New Roman" w:hAnsi="Times New Roman" w:cs="Times New Roman"/>
          <w:sz w:val="24"/>
          <w:szCs w:val="24"/>
          <w:lang w:val="sr-Cyrl-RS"/>
        </w:rPr>
        <w:t>Програм</w:t>
      </w:r>
      <w:r w:rsidR="00DA72C5" w:rsidRPr="00004D8F">
        <w:rPr>
          <w:rFonts w:ascii="Times New Roman" w:hAnsi="Times New Roman" w:cs="Times New Roman"/>
          <w:sz w:val="24"/>
          <w:szCs w:val="24"/>
          <w:lang w:val="sr-Cyrl-RS"/>
        </w:rPr>
        <w:t>)</w:t>
      </w:r>
      <w:r w:rsidR="00363869" w:rsidRPr="00004D8F">
        <w:rPr>
          <w:rFonts w:ascii="Times New Roman" w:hAnsi="Times New Roman" w:cs="Times New Roman"/>
          <w:sz w:val="24"/>
          <w:szCs w:val="24"/>
          <w:lang w:val="sr-Cyrl-RS"/>
        </w:rPr>
        <w:t>,</w:t>
      </w:r>
      <w:r w:rsidR="00363869" w:rsidRPr="00FF5F34">
        <w:rPr>
          <w:rFonts w:ascii="Times New Roman" w:hAnsi="Times New Roman" w:cs="Times New Roman"/>
          <w:sz w:val="24"/>
          <w:szCs w:val="24"/>
          <w:lang w:val="sr-Cyrl-RS"/>
        </w:rPr>
        <w:t xml:space="preserve"> </w:t>
      </w:r>
      <w:r w:rsidR="006F147C" w:rsidRPr="00FF5F34">
        <w:rPr>
          <w:rFonts w:ascii="Times New Roman" w:hAnsi="Times New Roman" w:cs="Times New Roman"/>
          <w:sz w:val="24"/>
          <w:szCs w:val="24"/>
          <w:lang w:val="sr-Cyrl-RS"/>
        </w:rPr>
        <w:t xml:space="preserve">расписује се Јавни позив ради избора привредних субјеката који се баве производњом, услугама и радовима на енергетској санацији стамбених објеката. Мере енергетске </w:t>
      </w:r>
      <w:r w:rsidR="00E017E3">
        <w:rPr>
          <w:rFonts w:ascii="Times New Roman" w:eastAsia="Times New Roman" w:hAnsi="Times New Roman" w:cs="Times New Roman"/>
          <w:sz w:val="24"/>
          <w:szCs w:val="24"/>
          <w:lang w:val="sr-Cyrl-CS" w:eastAsia="sr-Cyrl-RS"/>
        </w:rPr>
        <w:t>санације</w:t>
      </w:r>
      <w:r w:rsidR="00E017E3" w:rsidRPr="002E183A">
        <w:rPr>
          <w:rFonts w:ascii="Times New Roman" w:eastAsia="Times New Roman" w:hAnsi="Times New Roman" w:cs="Times New Roman"/>
          <w:sz w:val="24"/>
          <w:szCs w:val="24"/>
          <w:lang w:val="sr-Cyrl-RS" w:eastAsia="sr-Cyrl-RS"/>
        </w:rPr>
        <w:t xml:space="preserve"> </w:t>
      </w:r>
      <w:r w:rsidR="006F147C" w:rsidRPr="00FF5F34">
        <w:rPr>
          <w:rFonts w:ascii="Times New Roman" w:hAnsi="Times New Roman" w:cs="Times New Roman"/>
          <w:sz w:val="24"/>
          <w:szCs w:val="24"/>
          <w:lang w:val="sr-Cyrl-RS"/>
        </w:rPr>
        <w:t xml:space="preserve">у домаћинствима предвиђене </w:t>
      </w:r>
      <w:r w:rsidR="00004D8F" w:rsidRPr="00004D8F">
        <w:rPr>
          <w:rFonts w:ascii="Times New Roman" w:hAnsi="Times New Roman" w:cs="Times New Roman"/>
          <w:sz w:val="24"/>
          <w:szCs w:val="24"/>
          <w:lang w:val="sr-Cyrl-RS"/>
        </w:rPr>
        <w:t>Правилником о суфинансирању мера енергетске санације породичних кућа и станова</w:t>
      </w:r>
      <w:r w:rsidR="006F147C" w:rsidRPr="00004D8F">
        <w:rPr>
          <w:rFonts w:ascii="Times New Roman" w:hAnsi="Times New Roman" w:cs="Times New Roman"/>
          <w:sz w:val="24"/>
          <w:szCs w:val="24"/>
          <w:lang w:val="sr-Cyrl-RS"/>
        </w:rPr>
        <w:t>, спроводе се кроз сарадњу</w:t>
      </w:r>
      <w:r w:rsidR="006F147C" w:rsidRPr="00FF5F34">
        <w:rPr>
          <w:rFonts w:ascii="Times New Roman" w:hAnsi="Times New Roman" w:cs="Times New Roman"/>
          <w:sz w:val="24"/>
          <w:szCs w:val="24"/>
          <w:lang w:val="sr-Cyrl-RS"/>
        </w:rPr>
        <w:t xml:space="preserve"> са привредним субјектима који се баве производњом, услугама и радовима на енергетској санацији стамбених објеката, а крајњи корисници  бесповратних средстава су домаћинства на територији града</w:t>
      </w:r>
      <w:r w:rsidR="00DA72C5">
        <w:rPr>
          <w:rFonts w:ascii="Times New Roman" w:hAnsi="Times New Roman" w:cs="Times New Roman"/>
          <w:sz w:val="24"/>
          <w:szCs w:val="24"/>
          <w:lang w:val="en-US"/>
        </w:rPr>
        <w:t xml:space="preserve"> </w:t>
      </w:r>
      <w:r w:rsidR="00DA72C5">
        <w:rPr>
          <w:rFonts w:ascii="Times New Roman" w:hAnsi="Times New Roman" w:cs="Times New Roman"/>
          <w:sz w:val="24"/>
          <w:szCs w:val="24"/>
          <w:lang w:val="sr-Cyrl-RS"/>
        </w:rPr>
        <w:t>Панчева.</w:t>
      </w:r>
      <w:r w:rsidR="009F0EF8" w:rsidRPr="00FF5F34">
        <w:rPr>
          <w:rFonts w:ascii="Times New Roman" w:hAnsi="Times New Roman" w:cs="Times New Roman"/>
          <w:sz w:val="24"/>
          <w:szCs w:val="24"/>
          <w:lang w:val="sr-Cyrl-RS"/>
        </w:rPr>
        <w:t xml:space="preserve"> Домаћинства која остваре право на суфинансирање могу набавити добра или услуге искључиво од привредних субјеката изабраних путем овог јавног конкурса.</w:t>
      </w:r>
    </w:p>
    <w:p w14:paraId="4F4C92A6" w14:textId="1938429F" w:rsidR="006F147C" w:rsidRPr="00FF5F34" w:rsidRDefault="006F147C" w:rsidP="00A87E17">
      <w:pPr>
        <w:spacing w:after="0" w:line="276" w:lineRule="auto"/>
        <w:contextualSpacing/>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Циљ спровођења мера енергетске </w:t>
      </w:r>
      <w:r w:rsidR="00E017E3">
        <w:rPr>
          <w:rFonts w:ascii="Times New Roman" w:eastAsia="Times New Roman" w:hAnsi="Times New Roman" w:cs="Times New Roman"/>
          <w:sz w:val="24"/>
          <w:szCs w:val="24"/>
          <w:lang w:val="sr-Cyrl-CS" w:eastAsia="sr-Cyrl-RS"/>
        </w:rPr>
        <w:t>санације</w:t>
      </w:r>
      <w:r w:rsidRPr="00FF5F34">
        <w:rPr>
          <w:rFonts w:ascii="Times New Roman" w:hAnsi="Times New Roman" w:cs="Times New Roman"/>
          <w:sz w:val="24"/>
          <w:szCs w:val="24"/>
          <w:lang w:val="sr-Cyrl-RS"/>
        </w:rPr>
        <w:t xml:space="preserve"> је унапређење енергетске ефикасности и повећано коришћење обновљивих извора енергије у домаћинствима на територији </w:t>
      </w:r>
      <w:r w:rsidR="00DA72C5" w:rsidRPr="00FF5F34">
        <w:rPr>
          <w:rFonts w:ascii="Times New Roman" w:hAnsi="Times New Roman" w:cs="Times New Roman"/>
          <w:sz w:val="24"/>
          <w:szCs w:val="24"/>
          <w:lang w:val="sr-Cyrl-RS"/>
        </w:rPr>
        <w:t>града</w:t>
      </w:r>
      <w:r w:rsidR="00DA72C5">
        <w:rPr>
          <w:rFonts w:ascii="Times New Roman" w:hAnsi="Times New Roman" w:cs="Times New Roman"/>
          <w:sz w:val="24"/>
          <w:szCs w:val="24"/>
          <w:lang w:val="en-US"/>
        </w:rPr>
        <w:t xml:space="preserve"> </w:t>
      </w:r>
      <w:r w:rsidR="00DA72C5">
        <w:rPr>
          <w:rFonts w:ascii="Times New Roman" w:hAnsi="Times New Roman" w:cs="Times New Roman"/>
          <w:sz w:val="24"/>
          <w:szCs w:val="24"/>
          <w:lang w:val="sr-Cyrl-RS"/>
        </w:rPr>
        <w:t>Панчева.</w:t>
      </w:r>
    </w:p>
    <w:p w14:paraId="6502D515" w14:textId="6E1976CD" w:rsidR="006F147C" w:rsidRPr="00FF5F34" w:rsidRDefault="006F147C" w:rsidP="00AB09E7">
      <w:pPr>
        <w:spacing w:after="0" w:line="276" w:lineRule="auto"/>
        <w:contextualSpacing/>
        <w:jc w:val="center"/>
        <w:rPr>
          <w:rFonts w:ascii="Times New Roman" w:hAnsi="Times New Roman" w:cs="Times New Roman"/>
          <w:b/>
          <w:bCs/>
          <w:sz w:val="24"/>
          <w:szCs w:val="24"/>
          <w:lang w:val="sr-Cyrl-RS"/>
        </w:rPr>
      </w:pPr>
      <w:r w:rsidRPr="00FF5F34">
        <w:rPr>
          <w:rFonts w:ascii="Times New Roman" w:hAnsi="Times New Roman" w:cs="Times New Roman"/>
          <w:b/>
          <w:bCs/>
          <w:sz w:val="24"/>
          <w:szCs w:val="24"/>
          <w:lang w:val="sr-Latn-RS"/>
        </w:rPr>
        <w:t xml:space="preserve">I </w:t>
      </w:r>
      <w:r w:rsidRPr="00FF5F34">
        <w:rPr>
          <w:rFonts w:ascii="Times New Roman" w:hAnsi="Times New Roman" w:cs="Times New Roman"/>
          <w:b/>
          <w:bCs/>
          <w:sz w:val="24"/>
          <w:szCs w:val="24"/>
          <w:lang w:val="sr-Cyrl-RS"/>
        </w:rPr>
        <w:t>ПРЕДМЕТ</w:t>
      </w:r>
    </w:p>
    <w:p w14:paraId="22E09AA5" w14:textId="00C520B4" w:rsidR="006F147C" w:rsidRPr="00FF5F34" w:rsidRDefault="006F147C" w:rsidP="00A87E17">
      <w:pPr>
        <w:spacing w:after="0" w:line="276" w:lineRule="auto"/>
        <w:contextualSpacing/>
        <w:jc w:val="both"/>
        <w:rPr>
          <w:rFonts w:ascii="Times New Roman" w:hAnsi="Times New Roman" w:cs="Times New Roman"/>
          <w:sz w:val="24"/>
          <w:szCs w:val="24"/>
          <w:lang w:val="sr-Cyrl-RS"/>
        </w:rPr>
      </w:pPr>
    </w:p>
    <w:p w14:paraId="258455C9" w14:textId="799B92F5" w:rsidR="00A35B3D" w:rsidRPr="00FF5F34" w:rsidRDefault="00A35B3D" w:rsidP="00A35B3D">
      <w:pPr>
        <w:spacing w:after="0" w:line="276" w:lineRule="auto"/>
        <w:contextualSpacing/>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Предмет Јавног позива јесте избор привредних субјеката за </w:t>
      </w:r>
      <w:r w:rsidR="00DD4293" w:rsidRPr="00FF5F34">
        <w:rPr>
          <w:rFonts w:ascii="Times New Roman" w:hAnsi="Times New Roman" w:cs="Times New Roman"/>
          <w:sz w:val="24"/>
          <w:szCs w:val="24"/>
          <w:lang w:val="sr-Cyrl-RS"/>
        </w:rPr>
        <w:t>спровођење</w:t>
      </w:r>
      <w:r w:rsidRPr="00FF5F34">
        <w:rPr>
          <w:rFonts w:ascii="Times New Roman" w:hAnsi="Times New Roman" w:cs="Times New Roman"/>
          <w:sz w:val="24"/>
          <w:szCs w:val="24"/>
          <w:lang w:val="sr-Cyrl-RS"/>
        </w:rPr>
        <w:t xml:space="preserve"> </w:t>
      </w:r>
      <w:r w:rsidR="00993BE3" w:rsidRPr="00FF5F34">
        <w:rPr>
          <w:rFonts w:ascii="Times New Roman" w:hAnsi="Times New Roman" w:cs="Times New Roman"/>
          <w:sz w:val="24"/>
          <w:szCs w:val="24"/>
          <w:lang w:val="sr-Cyrl-RS"/>
        </w:rPr>
        <w:t>активности на реализацији</w:t>
      </w:r>
      <w:r w:rsidRPr="00FF5F34">
        <w:rPr>
          <w:rFonts w:ascii="Times New Roman" w:hAnsi="Times New Roman" w:cs="Times New Roman"/>
          <w:sz w:val="24"/>
          <w:szCs w:val="24"/>
          <w:lang w:val="sr-Cyrl-RS"/>
        </w:rPr>
        <w:t xml:space="preserve"> мер</w:t>
      </w:r>
      <w:r w:rsidR="00993BE3" w:rsidRPr="00FF5F34">
        <w:rPr>
          <w:rFonts w:ascii="Times New Roman" w:hAnsi="Times New Roman" w:cs="Times New Roman"/>
          <w:sz w:val="24"/>
          <w:szCs w:val="24"/>
          <w:lang w:val="sr-Cyrl-RS"/>
        </w:rPr>
        <w:t>а</w:t>
      </w:r>
      <w:r w:rsidRPr="00FF5F34">
        <w:rPr>
          <w:rFonts w:ascii="Times New Roman" w:hAnsi="Times New Roman" w:cs="Times New Roman"/>
          <w:sz w:val="24"/>
          <w:szCs w:val="24"/>
          <w:lang w:val="sr-Cyrl-RS"/>
        </w:rPr>
        <w:t xml:space="preserve"> енергетске ефикасности у складу са </w:t>
      </w:r>
      <w:r w:rsidR="00F578F9">
        <w:rPr>
          <w:rFonts w:ascii="Times New Roman" w:hAnsi="Times New Roman" w:cs="Times New Roman"/>
          <w:sz w:val="24"/>
          <w:szCs w:val="24"/>
          <w:lang w:val="sr-Cyrl-RS"/>
        </w:rPr>
        <w:t>чланом 15. Правилника о суфинансирању мера енергетске санације породичних кућа и станова</w:t>
      </w:r>
      <w:r w:rsidRPr="00FF5F34">
        <w:rPr>
          <w:rFonts w:ascii="Times New Roman" w:hAnsi="Times New Roman" w:cs="Times New Roman"/>
          <w:sz w:val="24"/>
          <w:szCs w:val="24"/>
          <w:lang w:val="sr-Cyrl-RS"/>
        </w:rPr>
        <w:t>:</w:t>
      </w:r>
    </w:p>
    <w:p w14:paraId="0D17A4A1" w14:textId="77777777" w:rsidR="00F15FEC" w:rsidRPr="00FF5F34" w:rsidRDefault="00F15FEC" w:rsidP="00A35B3D">
      <w:pPr>
        <w:spacing w:after="0" w:line="276" w:lineRule="auto"/>
        <w:contextualSpacing/>
        <w:jc w:val="both"/>
        <w:rPr>
          <w:rFonts w:ascii="Times New Roman" w:hAnsi="Times New Roman" w:cs="Times New Roman"/>
          <w:sz w:val="24"/>
          <w:szCs w:val="24"/>
          <w:lang w:val="sr-Cyrl-RS"/>
        </w:rPr>
      </w:pPr>
    </w:p>
    <w:p w14:paraId="2A4BD915" w14:textId="4917B8F2" w:rsidR="00F15FEC" w:rsidRPr="00FF5F34" w:rsidRDefault="00F15FEC" w:rsidP="00F15FEC">
      <w:pPr>
        <w:spacing w:after="0" w:line="276" w:lineRule="auto"/>
        <w:jc w:val="both"/>
        <w:rPr>
          <w:rFonts w:ascii="Times New Roman" w:hAnsi="Times New Roman" w:cs="Times New Roman"/>
          <w:iCs/>
          <w:sz w:val="24"/>
          <w:szCs w:val="24"/>
          <w:lang w:val="sr-Cyrl-RS"/>
        </w:rPr>
      </w:pPr>
      <w:r w:rsidRPr="00FF5F34">
        <w:rPr>
          <w:rFonts w:ascii="Times New Roman" w:hAnsi="Times New Roman" w:cs="Times New Roman"/>
          <w:b/>
          <w:bCs/>
          <w:iCs/>
          <w:sz w:val="24"/>
          <w:szCs w:val="24"/>
          <w:lang w:val="sr-Cyrl-RS"/>
        </w:rPr>
        <w:t xml:space="preserve">Мера </w:t>
      </w:r>
      <w:r w:rsidR="00DA72C5">
        <w:rPr>
          <w:rFonts w:ascii="Times New Roman" w:hAnsi="Times New Roman" w:cs="Times New Roman"/>
          <w:b/>
          <w:bCs/>
          <w:iCs/>
          <w:sz w:val="24"/>
          <w:szCs w:val="24"/>
          <w:lang w:val="sr-Cyrl-RS"/>
        </w:rPr>
        <w:t>1</w:t>
      </w:r>
      <w:r w:rsidRPr="00FF5F34">
        <w:rPr>
          <w:rFonts w:ascii="Times New Roman" w:hAnsi="Times New Roman" w:cs="Times New Roman"/>
          <w:b/>
          <w:bCs/>
          <w:iCs/>
          <w:sz w:val="24"/>
          <w:szCs w:val="24"/>
          <w:lang w:val="sr-Cyrl-RS"/>
        </w:rPr>
        <w:t xml:space="preserve">. </w:t>
      </w:r>
      <w:r w:rsidR="00ED66E3" w:rsidRPr="00FF5F34">
        <w:rPr>
          <w:rFonts w:ascii="Times New Roman" w:hAnsi="Times New Roman" w:cs="Times New Roman"/>
          <w:bCs/>
          <w:iCs/>
          <w:sz w:val="24"/>
          <w:szCs w:val="24"/>
          <w:lang w:val="sr-Cyrl-RS"/>
        </w:rPr>
        <w:t>замена (</w:t>
      </w:r>
      <w:r w:rsidR="00A81DEC" w:rsidRPr="00FF5F34">
        <w:rPr>
          <w:rFonts w:ascii="Times New Roman" w:hAnsi="Times New Roman" w:cs="Times New Roman"/>
          <w:bCs/>
          <w:iCs/>
          <w:sz w:val="24"/>
          <w:szCs w:val="24"/>
          <w:lang w:val="sr-Cyrl-RS"/>
        </w:rPr>
        <w:t>набавка</w:t>
      </w:r>
      <w:r w:rsidR="00ED66E3" w:rsidRPr="00FF5F34">
        <w:rPr>
          <w:rFonts w:ascii="Times New Roman" w:hAnsi="Times New Roman" w:cs="Times New Roman"/>
          <w:bCs/>
          <w:iCs/>
          <w:sz w:val="24"/>
          <w:szCs w:val="24"/>
          <w:lang w:val="sr-Cyrl-RS"/>
        </w:rPr>
        <w:t xml:space="preserve">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са пратећим грађевинским радовима</w:t>
      </w:r>
      <w:r w:rsidRPr="00FF5F34">
        <w:rPr>
          <w:rFonts w:ascii="Times New Roman" w:hAnsi="Times New Roman" w:cs="Times New Roman"/>
          <w:iCs/>
          <w:sz w:val="24"/>
          <w:szCs w:val="24"/>
          <w:lang w:val="sr-Cyrl-RS"/>
        </w:rPr>
        <w:t xml:space="preserve">. </w:t>
      </w:r>
    </w:p>
    <w:p w14:paraId="3AD3C782" w14:textId="77777777" w:rsidR="00F15FEC" w:rsidRPr="00FF5F34" w:rsidRDefault="00F15FEC" w:rsidP="00F15FEC">
      <w:pPr>
        <w:spacing w:after="0" w:line="276" w:lineRule="auto"/>
        <w:jc w:val="both"/>
        <w:rPr>
          <w:rFonts w:ascii="Times New Roman" w:hAnsi="Times New Roman" w:cs="Times New Roman"/>
          <w:sz w:val="24"/>
          <w:szCs w:val="24"/>
          <w:lang w:val="sr-Cyrl-RS"/>
        </w:rPr>
      </w:pPr>
    </w:p>
    <w:p w14:paraId="699987A3" w14:textId="77777777" w:rsidR="00F15FEC" w:rsidRPr="00FF5F34" w:rsidRDefault="00F15FEC" w:rsidP="00F15FEC">
      <w:pPr>
        <w:tabs>
          <w:tab w:val="left" w:pos="720"/>
        </w:tabs>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Термичка својства објекта која морају бити испуњена у погледу енергетске ефикасности након реализације ове мере су: </w:t>
      </w:r>
    </w:p>
    <w:p w14:paraId="41F56802" w14:textId="77777777" w:rsidR="00F15FEC" w:rsidRPr="00FF5F34" w:rsidRDefault="00F15FEC" w:rsidP="00F15FEC">
      <w:pPr>
        <w:pStyle w:val="ListParagraph"/>
        <w:numPr>
          <w:ilvl w:val="0"/>
          <w:numId w:val="27"/>
        </w:numPr>
        <w:tabs>
          <w:tab w:val="left" w:pos="720"/>
        </w:tabs>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Спољна столарија са следећим техничким карактеристикама (U – коефицијент прелаза топлоте):   </w:t>
      </w:r>
    </w:p>
    <w:p w14:paraId="7EA3EEDD" w14:textId="3D48E067" w:rsidR="00F15FEC" w:rsidRPr="00FF5F34" w:rsidRDefault="00F15FEC" w:rsidP="00F15FEC">
      <w:pPr>
        <w:pStyle w:val="ListParagraph"/>
        <w:numPr>
          <w:ilvl w:val="0"/>
          <w:numId w:val="28"/>
        </w:numPr>
        <w:tabs>
          <w:tab w:val="left" w:pos="720"/>
        </w:tabs>
        <w:spacing w:after="0" w:line="276" w:lineRule="auto"/>
        <w:ind w:hanging="11"/>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U≤ 1,5 W/m</w:t>
      </w:r>
      <w:r w:rsidRPr="00FF5F34">
        <w:rPr>
          <w:rFonts w:ascii="Times New Roman" w:hAnsi="Times New Roman" w:cs="Times New Roman"/>
          <w:sz w:val="24"/>
          <w:szCs w:val="24"/>
          <w:vertAlign w:val="superscript"/>
          <w:lang w:val="sr-Cyrl-RS"/>
        </w:rPr>
        <w:t>2</w:t>
      </w:r>
      <w:r w:rsidRPr="00FF5F34">
        <w:rPr>
          <w:rFonts w:ascii="Times New Roman" w:hAnsi="Times New Roman" w:cs="Times New Roman"/>
          <w:sz w:val="24"/>
          <w:szCs w:val="24"/>
          <w:lang w:val="sr-Cyrl-RS"/>
        </w:rPr>
        <w:t>K за прозоре и балконска врата</w:t>
      </w:r>
    </w:p>
    <w:p w14:paraId="2FAAB25B" w14:textId="46E1A12C" w:rsidR="00F15FEC" w:rsidRPr="00FF5F34" w:rsidRDefault="00F15FEC" w:rsidP="00F15FEC">
      <w:pPr>
        <w:pStyle w:val="ListParagraph"/>
        <w:numPr>
          <w:ilvl w:val="0"/>
          <w:numId w:val="28"/>
        </w:numPr>
        <w:tabs>
          <w:tab w:val="left" w:pos="720"/>
        </w:tabs>
        <w:spacing w:after="0" w:line="276" w:lineRule="auto"/>
        <w:ind w:hanging="11"/>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U ≤ 1,6 W/m</w:t>
      </w:r>
      <w:r w:rsidRPr="00FF5F34">
        <w:rPr>
          <w:rFonts w:ascii="Times New Roman" w:hAnsi="Times New Roman" w:cs="Times New Roman"/>
          <w:sz w:val="24"/>
          <w:szCs w:val="24"/>
          <w:vertAlign w:val="superscript"/>
          <w:lang w:val="sr-Cyrl-RS"/>
        </w:rPr>
        <w:t>2</w:t>
      </w:r>
      <w:r w:rsidRPr="00FF5F34">
        <w:rPr>
          <w:rFonts w:ascii="Times New Roman" w:hAnsi="Times New Roman" w:cs="Times New Roman"/>
          <w:sz w:val="24"/>
          <w:szCs w:val="24"/>
          <w:lang w:val="sr-Cyrl-RS"/>
        </w:rPr>
        <w:t>K за спољна врата</w:t>
      </w:r>
    </w:p>
    <w:p w14:paraId="58F0EF0C" w14:textId="77777777" w:rsidR="00F15FEC" w:rsidRPr="00FF5F34" w:rsidRDefault="00F15FEC" w:rsidP="00F15FEC">
      <w:pPr>
        <w:pStyle w:val="ListParagraph"/>
        <w:tabs>
          <w:tab w:val="left" w:pos="720"/>
        </w:tabs>
        <w:spacing w:after="0" w:line="276" w:lineRule="auto"/>
        <w:jc w:val="both"/>
        <w:rPr>
          <w:rFonts w:ascii="Times New Roman" w:hAnsi="Times New Roman" w:cs="Times New Roman"/>
          <w:sz w:val="24"/>
          <w:szCs w:val="24"/>
          <w:lang w:val="sr-Cyrl-RS"/>
        </w:rPr>
      </w:pPr>
    </w:p>
    <w:p w14:paraId="5314B2FC" w14:textId="4391925A" w:rsidR="00C27EA6" w:rsidRPr="00FF5F34" w:rsidRDefault="00C27EA6" w:rsidP="00F15FEC">
      <w:pPr>
        <w:rPr>
          <w:rFonts w:ascii="Times New Roman" w:hAnsi="Times New Roman" w:cs="Times New Roman"/>
          <w:sz w:val="24"/>
          <w:szCs w:val="24"/>
          <w:lang w:val="sr-Cyrl-RS"/>
        </w:rPr>
      </w:pPr>
      <w:r w:rsidRPr="00FF5F34">
        <w:rPr>
          <w:rFonts w:ascii="Times New Roman" w:hAnsi="Times New Roman" w:cs="Times New Roman"/>
          <w:sz w:val="24"/>
          <w:szCs w:val="24"/>
          <w:lang w:val="sr-Cyrl-RS"/>
        </w:rPr>
        <w:t>Планирана укупна средстава за суфинансирање мере</w:t>
      </w:r>
      <w:r w:rsidRPr="00F578F9">
        <w:rPr>
          <w:rFonts w:ascii="Times New Roman" w:hAnsi="Times New Roman" w:cs="Times New Roman"/>
          <w:sz w:val="24"/>
          <w:szCs w:val="24"/>
          <w:lang w:val="sr-Cyrl-RS"/>
        </w:rPr>
        <w:t xml:space="preserve">: </w:t>
      </w:r>
      <w:r w:rsidR="00DA72C5" w:rsidRPr="00F578F9">
        <w:rPr>
          <w:rFonts w:ascii="Times New Roman" w:hAnsi="Times New Roman" w:cs="Times New Roman"/>
          <w:sz w:val="24"/>
          <w:szCs w:val="24"/>
          <w:lang w:val="sr-Cyrl-RS"/>
        </w:rPr>
        <w:t xml:space="preserve">2.000.000,00 </w:t>
      </w:r>
      <w:r w:rsidRPr="00F578F9">
        <w:rPr>
          <w:rFonts w:ascii="Times New Roman" w:hAnsi="Times New Roman" w:cs="Times New Roman"/>
          <w:sz w:val="24"/>
          <w:szCs w:val="24"/>
          <w:lang w:val="sr-Cyrl-RS"/>
        </w:rPr>
        <w:t>динара.</w:t>
      </w:r>
    </w:p>
    <w:p w14:paraId="6538B62E" w14:textId="77777777" w:rsidR="00836C30" w:rsidRPr="00FF5F34" w:rsidRDefault="00836C30" w:rsidP="00836C30">
      <w:pPr>
        <w:pStyle w:val="ListParagraph"/>
        <w:ind w:left="990"/>
        <w:rPr>
          <w:rFonts w:ascii="Times New Roman" w:hAnsi="Times New Roman" w:cs="Times New Roman"/>
          <w:sz w:val="24"/>
          <w:szCs w:val="24"/>
          <w:lang w:val="sr-Cyrl-RS"/>
        </w:rPr>
      </w:pPr>
    </w:p>
    <w:p w14:paraId="07FB691C" w14:textId="04F962E9" w:rsidR="00F15FEC" w:rsidRPr="00FF5F34" w:rsidRDefault="00F15FEC" w:rsidP="00F15FEC">
      <w:pPr>
        <w:rPr>
          <w:rFonts w:ascii="Times New Roman" w:hAnsi="Times New Roman" w:cs="Times New Roman"/>
          <w:sz w:val="24"/>
          <w:szCs w:val="24"/>
          <w:lang w:val="sr-Cyrl-RS"/>
        </w:rPr>
      </w:pPr>
      <w:r w:rsidRPr="00FF5F34">
        <w:rPr>
          <w:rFonts w:ascii="Times New Roman" w:hAnsi="Times New Roman" w:cs="Times New Roman"/>
          <w:b/>
          <w:bCs/>
          <w:sz w:val="24"/>
          <w:szCs w:val="24"/>
          <w:lang w:val="sr-Cyrl-RS"/>
        </w:rPr>
        <w:lastRenderedPageBreak/>
        <w:t xml:space="preserve">Мера </w:t>
      </w:r>
      <w:r w:rsidR="00DA72C5">
        <w:rPr>
          <w:rFonts w:ascii="Times New Roman" w:hAnsi="Times New Roman" w:cs="Times New Roman"/>
          <w:b/>
          <w:bCs/>
          <w:sz w:val="24"/>
          <w:szCs w:val="24"/>
          <w:lang w:val="sr-Cyrl-RS"/>
        </w:rPr>
        <w:t>2</w:t>
      </w:r>
      <w:r w:rsidRPr="00FF5F34">
        <w:rPr>
          <w:rFonts w:ascii="Times New Roman" w:hAnsi="Times New Roman" w:cs="Times New Roman"/>
          <w:b/>
          <w:bCs/>
          <w:sz w:val="24"/>
          <w:szCs w:val="24"/>
          <w:lang w:val="sr-Cyrl-RS"/>
        </w:rPr>
        <w:t>.</w:t>
      </w:r>
      <w:r w:rsidRPr="00FF5F34">
        <w:rPr>
          <w:rFonts w:ascii="Times New Roman" w:hAnsi="Times New Roman" w:cs="Times New Roman"/>
          <w:sz w:val="24"/>
          <w:szCs w:val="24"/>
          <w:lang w:val="sr-Cyrl-RS"/>
        </w:rPr>
        <w:t xml:space="preserve"> </w:t>
      </w:r>
      <w:r w:rsidR="00ED66E3" w:rsidRPr="00FF5F34">
        <w:rPr>
          <w:rFonts w:ascii="Times New Roman" w:hAnsi="Times New Roman" w:cs="Times New Roman"/>
          <w:sz w:val="24"/>
          <w:szCs w:val="24"/>
          <w:lang w:val="sr-Cyrl-RS"/>
        </w:rPr>
        <w:t>Набавка и инсталацијa котлова</w:t>
      </w:r>
      <w:r w:rsidR="00DA72C5">
        <w:rPr>
          <w:rFonts w:ascii="Times New Roman" w:hAnsi="Times New Roman" w:cs="Times New Roman"/>
          <w:sz w:val="24"/>
          <w:szCs w:val="24"/>
          <w:lang w:val="sr-Cyrl-RS"/>
        </w:rPr>
        <w:t xml:space="preserve"> </w:t>
      </w:r>
      <w:r w:rsidR="00ED66E3" w:rsidRPr="00FF5F34">
        <w:rPr>
          <w:rFonts w:ascii="Times New Roman" w:hAnsi="Times New Roman" w:cs="Times New Roman"/>
          <w:sz w:val="24"/>
          <w:szCs w:val="24"/>
          <w:lang w:val="sr-Cyrl-RS"/>
        </w:rPr>
        <w:t>на природни гас</w:t>
      </w:r>
      <w:r w:rsidR="005D4CC6" w:rsidRPr="00FF5F34">
        <w:rPr>
          <w:rFonts w:ascii="Times New Roman" w:eastAsia="Times New Roman" w:hAnsi="Times New Roman" w:cs="Times New Roman"/>
          <w:sz w:val="24"/>
          <w:szCs w:val="24"/>
          <w:lang w:val="ru-RU"/>
        </w:rPr>
        <w:t xml:space="preserve"> </w:t>
      </w:r>
    </w:p>
    <w:p w14:paraId="2B5F2666" w14:textId="534EC9B8" w:rsidR="00F15FEC" w:rsidRPr="00DA72C5" w:rsidRDefault="00890CD3" w:rsidP="00F15FEC">
      <w:pPr>
        <w:rPr>
          <w:rFonts w:ascii="Times New Roman" w:hAnsi="Times New Roman" w:cs="Times New Roman"/>
          <w:sz w:val="24"/>
          <w:szCs w:val="24"/>
          <w:lang w:val="sr-Cyrl-RS"/>
        </w:rPr>
      </w:pPr>
      <w:r w:rsidRPr="00F578F9">
        <w:rPr>
          <w:rFonts w:ascii="Times New Roman" w:eastAsia="Times New Roman" w:hAnsi="Times New Roman" w:cs="Times New Roman"/>
          <w:sz w:val="24"/>
          <w:szCs w:val="24"/>
          <w:lang w:val="sr-Cyrl-RS"/>
        </w:rPr>
        <w:t xml:space="preserve">Котлови и етажне пећи на </w:t>
      </w:r>
      <w:r w:rsidRPr="00F578F9">
        <w:rPr>
          <w:rFonts w:ascii="Times New Roman" w:hAnsi="Times New Roman" w:cs="Times New Roman"/>
          <w:sz w:val="24"/>
          <w:szCs w:val="24"/>
          <w:lang w:val="sr-Cyrl-RS"/>
        </w:rPr>
        <w:t xml:space="preserve">природни гас </w:t>
      </w:r>
      <w:r w:rsidRPr="00F578F9">
        <w:rPr>
          <w:rFonts w:ascii="Times New Roman" w:eastAsia="Times New Roman" w:hAnsi="Times New Roman" w:cs="Times New Roman"/>
          <w:sz w:val="24"/>
          <w:szCs w:val="24"/>
          <w:lang w:val="sr-Cyrl-RS"/>
        </w:rPr>
        <w:t xml:space="preserve"> треба да имају </w:t>
      </w:r>
      <w:r w:rsidRPr="00F578F9">
        <w:rPr>
          <w:rFonts w:ascii="Times New Roman" w:eastAsia="Times New Roman" w:hAnsi="Times New Roman" w:cs="Times New Roman"/>
          <w:sz w:val="24"/>
          <w:szCs w:val="24"/>
          <w:lang w:val="ru-RU"/>
        </w:rPr>
        <w:t xml:space="preserve">најмањи степен ефикасности од </w:t>
      </w:r>
      <w:r w:rsidRPr="00F578F9">
        <w:rPr>
          <w:rFonts w:ascii="Times New Roman" w:eastAsia="Times New Roman" w:hAnsi="Times New Roman" w:cs="Times New Roman"/>
          <w:sz w:val="24"/>
          <w:szCs w:val="24"/>
          <w:lang w:val="sr-Cyrl-CS"/>
        </w:rPr>
        <w:t>90</w:t>
      </w:r>
      <w:r w:rsidRPr="00F578F9">
        <w:rPr>
          <w:rFonts w:ascii="Times New Roman" w:eastAsia="Times New Roman" w:hAnsi="Times New Roman" w:cs="Times New Roman"/>
          <w:sz w:val="24"/>
          <w:szCs w:val="24"/>
          <w:lang w:val="ru-RU"/>
        </w:rPr>
        <w:t>%</w:t>
      </w:r>
      <w:r w:rsidRPr="00F578F9">
        <w:rPr>
          <w:rFonts w:ascii="Times New Roman" w:eastAsia="Times New Roman" w:hAnsi="Times New Roman" w:cs="Times New Roman"/>
          <w:sz w:val="24"/>
          <w:szCs w:val="24"/>
          <w:lang w:val="sr-Cyrl-RS"/>
        </w:rPr>
        <w:t>.</w:t>
      </w:r>
      <w:r w:rsidRPr="002E183A">
        <w:rPr>
          <w:rFonts w:ascii="Times New Roman" w:eastAsia="Times New Roman" w:hAnsi="Times New Roman" w:cs="Times New Roman"/>
          <w:sz w:val="24"/>
          <w:szCs w:val="24"/>
          <w:lang w:val="sr-Cyrl-RS"/>
        </w:rPr>
        <w:t xml:space="preserve"> </w:t>
      </w:r>
    </w:p>
    <w:p w14:paraId="577EB483" w14:textId="2110F645" w:rsidR="00C27EA6" w:rsidRPr="00FF5F34" w:rsidRDefault="00C27EA6" w:rsidP="00F15FEC">
      <w:pPr>
        <w:rPr>
          <w:rFonts w:ascii="Times New Roman" w:hAnsi="Times New Roman" w:cs="Times New Roman"/>
          <w:sz w:val="24"/>
          <w:szCs w:val="24"/>
          <w:lang w:val="sr-Cyrl-RS"/>
        </w:rPr>
      </w:pPr>
      <w:r w:rsidRPr="00F578F9">
        <w:rPr>
          <w:rFonts w:ascii="Times New Roman" w:hAnsi="Times New Roman" w:cs="Times New Roman"/>
          <w:sz w:val="24"/>
          <w:szCs w:val="24"/>
          <w:lang w:val="sr-Cyrl-RS"/>
        </w:rPr>
        <w:t xml:space="preserve">Планирана укупна средстава за суфинансирање: </w:t>
      </w:r>
      <w:r w:rsidR="00DA72C5" w:rsidRPr="00F578F9">
        <w:rPr>
          <w:rFonts w:ascii="Times New Roman" w:hAnsi="Times New Roman" w:cs="Times New Roman"/>
          <w:sz w:val="24"/>
          <w:szCs w:val="24"/>
          <w:lang w:val="sr-Cyrl-RS"/>
        </w:rPr>
        <w:t>2</w:t>
      </w:r>
      <w:r w:rsidR="00813EB9" w:rsidRPr="00F578F9">
        <w:rPr>
          <w:rFonts w:ascii="Times New Roman" w:hAnsi="Times New Roman" w:cs="Times New Roman"/>
          <w:sz w:val="24"/>
          <w:szCs w:val="24"/>
          <w:lang w:val="sr-Cyrl-RS"/>
        </w:rPr>
        <w:t>.0</w:t>
      </w:r>
      <w:r w:rsidR="00DA72C5" w:rsidRPr="00F578F9">
        <w:rPr>
          <w:rFonts w:ascii="Times New Roman" w:hAnsi="Times New Roman" w:cs="Times New Roman"/>
          <w:sz w:val="24"/>
          <w:szCs w:val="24"/>
          <w:lang w:val="sr-Cyrl-RS"/>
        </w:rPr>
        <w:t xml:space="preserve">00.000,00 </w:t>
      </w:r>
      <w:r w:rsidRPr="00F578F9">
        <w:rPr>
          <w:rFonts w:ascii="Times New Roman" w:hAnsi="Times New Roman" w:cs="Times New Roman"/>
          <w:sz w:val="24"/>
          <w:szCs w:val="24"/>
          <w:lang w:val="sr-Cyrl-RS"/>
        </w:rPr>
        <w:t>динара.</w:t>
      </w:r>
    </w:p>
    <w:p w14:paraId="66791F11" w14:textId="77777777" w:rsidR="009C3FE8" w:rsidRPr="00FF5F34" w:rsidRDefault="009C3FE8" w:rsidP="00EB716D">
      <w:pPr>
        <w:spacing w:after="0" w:line="276" w:lineRule="auto"/>
        <w:jc w:val="both"/>
        <w:rPr>
          <w:rFonts w:ascii="Times New Roman" w:eastAsia="Times New Roman" w:hAnsi="Times New Roman" w:cs="Times New Roman"/>
          <w:sz w:val="24"/>
          <w:szCs w:val="24"/>
          <w:lang w:val="sr-Cyrl-RS" w:eastAsia="sr-Cyrl-RS"/>
        </w:rPr>
      </w:pPr>
    </w:p>
    <w:p w14:paraId="5C0E9802" w14:textId="4BC12858" w:rsidR="00FB142F" w:rsidRPr="00FF5F34" w:rsidRDefault="00FB142F" w:rsidP="00EB716D">
      <w:pPr>
        <w:spacing w:after="0" w:line="276" w:lineRule="auto"/>
        <w:jc w:val="both"/>
        <w:rPr>
          <w:rFonts w:ascii="Times New Roman" w:eastAsia="Times New Roman" w:hAnsi="Times New Roman" w:cs="Times New Roman"/>
          <w:sz w:val="24"/>
          <w:szCs w:val="24"/>
          <w:lang w:val="sr-Cyrl-RS" w:eastAsia="sr-Cyrl-RS"/>
        </w:rPr>
      </w:pPr>
      <w:r w:rsidRPr="00FF5F34">
        <w:rPr>
          <w:rFonts w:ascii="Times New Roman" w:eastAsia="Times New Roman" w:hAnsi="Times New Roman" w:cs="Times New Roman"/>
          <w:sz w:val="24"/>
          <w:szCs w:val="24"/>
          <w:lang w:val="sr-Cyrl-RS" w:eastAsia="sr-Cyrl-RS"/>
        </w:rPr>
        <w:t>Максимални износ бесповратних средстава који додељује Град</w:t>
      </w:r>
      <w:r w:rsidR="00F578F9">
        <w:rPr>
          <w:rFonts w:ascii="Times New Roman" w:eastAsia="Times New Roman" w:hAnsi="Times New Roman" w:cs="Times New Roman"/>
          <w:sz w:val="24"/>
          <w:szCs w:val="24"/>
          <w:lang w:val="sr-Cyrl-RS" w:eastAsia="sr-Cyrl-RS"/>
        </w:rPr>
        <w:t xml:space="preserve"> Панчево</w:t>
      </w:r>
      <w:r w:rsidRPr="00FF5F34">
        <w:rPr>
          <w:rFonts w:ascii="Times New Roman" w:eastAsia="Times New Roman" w:hAnsi="Times New Roman" w:cs="Times New Roman"/>
          <w:sz w:val="24"/>
          <w:szCs w:val="24"/>
          <w:lang w:val="sr-Cyrl-RS" w:eastAsia="sr-Cyrl-RS"/>
        </w:rPr>
        <w:t xml:space="preserve"> </w:t>
      </w:r>
      <w:r w:rsidR="00EB716D" w:rsidRPr="00FF5F34">
        <w:rPr>
          <w:rFonts w:ascii="Times New Roman" w:eastAsia="Times New Roman" w:hAnsi="Times New Roman" w:cs="Times New Roman"/>
          <w:sz w:val="24"/>
          <w:szCs w:val="24"/>
          <w:lang w:val="sr-Cyrl-RS" w:eastAsia="sr-Cyrl-RS"/>
        </w:rPr>
        <w:t xml:space="preserve">и МРЕ </w:t>
      </w:r>
      <w:r w:rsidRPr="00FF5F34">
        <w:rPr>
          <w:rFonts w:ascii="Times New Roman" w:eastAsia="Times New Roman" w:hAnsi="Times New Roman" w:cs="Times New Roman"/>
          <w:sz w:val="24"/>
          <w:szCs w:val="24"/>
          <w:lang w:val="sr-Cyrl-RS" w:eastAsia="sr-Cyrl-RS"/>
        </w:rPr>
        <w:t>за финансирање</w:t>
      </w:r>
      <w:r w:rsidR="00EB716D" w:rsidRPr="00FF5F34">
        <w:rPr>
          <w:rFonts w:ascii="Times New Roman" w:eastAsia="Times New Roman" w:hAnsi="Times New Roman" w:cs="Times New Roman"/>
          <w:sz w:val="24"/>
          <w:szCs w:val="24"/>
          <w:lang w:val="sr-Cyrl-RS" w:eastAsia="sr-Cyrl-RS"/>
        </w:rPr>
        <w:t xml:space="preserve"> </w:t>
      </w:r>
      <w:r w:rsidRPr="00FF5F34">
        <w:rPr>
          <w:rFonts w:ascii="Times New Roman" w:eastAsia="Times New Roman" w:hAnsi="Times New Roman" w:cs="Times New Roman"/>
          <w:sz w:val="24"/>
          <w:szCs w:val="24"/>
          <w:lang w:val="sr-Cyrl-RS" w:eastAsia="sr-Cyrl-RS"/>
        </w:rPr>
        <w:t xml:space="preserve">појединачних пројеката грађана износи 50% </w:t>
      </w:r>
      <w:r w:rsidR="00EB716D" w:rsidRPr="00FF5F34">
        <w:rPr>
          <w:rFonts w:ascii="Times New Roman" w:eastAsia="Times New Roman" w:hAnsi="Times New Roman" w:cs="Times New Roman"/>
          <w:sz w:val="24"/>
          <w:szCs w:val="24"/>
          <w:lang w:val="sr-Cyrl-RS" w:eastAsia="sr-Cyrl-RS"/>
        </w:rPr>
        <w:t>од вредности укупне инвестиције са ПДВ-ом</w:t>
      </w:r>
      <w:r w:rsidR="007413B2" w:rsidRPr="00FF5F34">
        <w:rPr>
          <w:rFonts w:ascii="Times New Roman" w:eastAsia="Times New Roman" w:hAnsi="Times New Roman" w:cs="Times New Roman"/>
          <w:sz w:val="24"/>
          <w:szCs w:val="24"/>
          <w:lang w:val="sr-Cyrl-RS" w:eastAsia="sr-Cyrl-RS"/>
        </w:rPr>
        <w:t>.</w:t>
      </w:r>
    </w:p>
    <w:p w14:paraId="4553DE15" w14:textId="77777777" w:rsidR="007413B2" w:rsidRPr="00FF5F34" w:rsidRDefault="007413B2" w:rsidP="007413B2">
      <w:pPr>
        <w:jc w:val="both"/>
        <w:rPr>
          <w:rFonts w:ascii="Times New Roman" w:eastAsia="Times New Roman" w:hAnsi="Times New Roman" w:cs="Times New Roman"/>
          <w:sz w:val="24"/>
          <w:szCs w:val="24"/>
          <w:lang w:val="sr-Cyrl-RS" w:eastAsia="sr-Cyrl-RS"/>
        </w:rPr>
      </w:pPr>
      <w:r w:rsidRPr="00FF5F34">
        <w:rPr>
          <w:rFonts w:ascii="Times New Roman" w:eastAsia="Times New Roman" w:hAnsi="Times New Roman" w:cs="Times New Roman"/>
          <w:sz w:val="24"/>
          <w:szCs w:val="24"/>
          <w:lang w:val="sr-Cyrl-RS" w:eastAsia="sr-Cyrl-RS"/>
        </w:rPr>
        <w:t xml:space="preserve">Максимални износ одобрених средстава по појединачном пројекту износи: </w:t>
      </w:r>
    </w:p>
    <w:p w14:paraId="3D7B9D73" w14:textId="74E010A4" w:rsidR="007413B2" w:rsidRPr="00FF5F34" w:rsidRDefault="007413B2" w:rsidP="007413B2">
      <w:pPr>
        <w:pStyle w:val="ListParagraph"/>
        <w:numPr>
          <w:ilvl w:val="0"/>
          <w:numId w:val="31"/>
        </w:numPr>
        <w:jc w:val="both"/>
        <w:rPr>
          <w:rFonts w:ascii="Times New Roman" w:eastAsia="Calibri" w:hAnsi="Times New Roman" w:cs="Times New Roman"/>
          <w:color w:val="000000" w:themeColor="text1"/>
          <w:sz w:val="24"/>
          <w:szCs w:val="24"/>
          <w:lang w:val="sr-Cyrl-RS"/>
        </w:rPr>
      </w:pPr>
      <w:r w:rsidRPr="00FF5F34">
        <w:rPr>
          <w:rFonts w:ascii="Times New Roman" w:eastAsia="Times New Roman" w:hAnsi="Times New Roman" w:cs="Times New Roman"/>
          <w:sz w:val="24"/>
          <w:szCs w:val="24"/>
          <w:lang w:val="sr-Cyrl-RS" w:eastAsia="sr-Cyrl-RS"/>
        </w:rPr>
        <w:t xml:space="preserve">за меру 1. </w:t>
      </w:r>
      <w:r w:rsidR="00DA72C5">
        <w:rPr>
          <w:rFonts w:ascii="Times New Roman" w:eastAsia="Times New Roman" w:hAnsi="Times New Roman" w:cs="Times New Roman"/>
          <w:sz w:val="24"/>
          <w:szCs w:val="24"/>
          <w:lang w:val="sr-Cyrl-RS" w:eastAsia="sr-Cyrl-RS"/>
        </w:rPr>
        <w:t>–</w:t>
      </w:r>
      <w:r w:rsidRPr="00FF5F34">
        <w:rPr>
          <w:rFonts w:ascii="Times New Roman" w:eastAsia="Times New Roman" w:hAnsi="Times New Roman" w:cs="Times New Roman"/>
          <w:sz w:val="24"/>
          <w:szCs w:val="24"/>
          <w:lang w:val="sr-Cyrl-RS" w:eastAsia="sr-Cyrl-RS"/>
        </w:rPr>
        <w:t xml:space="preserve"> </w:t>
      </w:r>
      <w:r w:rsidRPr="00F578F9">
        <w:rPr>
          <w:rFonts w:ascii="Times New Roman" w:eastAsia="Calibri" w:hAnsi="Times New Roman" w:cs="Times New Roman"/>
          <w:color w:val="000000" w:themeColor="text1"/>
          <w:sz w:val="24"/>
          <w:szCs w:val="24"/>
          <w:lang w:val="ru-RU"/>
        </w:rPr>
        <w:t>до</w:t>
      </w:r>
      <w:r w:rsidR="00DA72C5">
        <w:rPr>
          <w:rFonts w:ascii="Times New Roman" w:eastAsia="Calibri" w:hAnsi="Times New Roman" w:cs="Times New Roman"/>
          <w:color w:val="000000" w:themeColor="text1"/>
          <w:sz w:val="24"/>
          <w:szCs w:val="24"/>
          <w:lang w:val="ru-RU"/>
        </w:rPr>
        <w:t xml:space="preserve"> 100.000,00</w:t>
      </w:r>
      <w:r w:rsidRPr="00FF5F34">
        <w:rPr>
          <w:rFonts w:ascii="Times New Roman" w:eastAsia="Calibri" w:hAnsi="Times New Roman" w:cs="Times New Roman"/>
          <w:color w:val="000000" w:themeColor="text1"/>
          <w:sz w:val="24"/>
          <w:szCs w:val="24"/>
          <w:lang w:val="ru-RU"/>
        </w:rPr>
        <w:t xml:space="preserve"> динара са ПДВ-ом по објекту</w:t>
      </w:r>
      <w:r w:rsidRPr="00FF5F34">
        <w:rPr>
          <w:rFonts w:ascii="Times New Roman" w:eastAsia="Calibri" w:hAnsi="Times New Roman" w:cs="Times New Roman"/>
          <w:color w:val="000000" w:themeColor="text1"/>
          <w:sz w:val="24"/>
          <w:szCs w:val="24"/>
          <w:lang w:val="sr-Cyrl-RS"/>
        </w:rPr>
        <w:t xml:space="preserve">; </w:t>
      </w:r>
    </w:p>
    <w:p w14:paraId="4A542C1A" w14:textId="189B7368" w:rsidR="007413B2" w:rsidRPr="00FF5F34" w:rsidRDefault="007413B2" w:rsidP="007413B2">
      <w:pPr>
        <w:pStyle w:val="ListParagraph"/>
        <w:numPr>
          <w:ilvl w:val="0"/>
          <w:numId w:val="31"/>
        </w:numPr>
        <w:jc w:val="both"/>
        <w:rPr>
          <w:rFonts w:ascii="Times New Roman" w:eastAsia="Calibri" w:hAnsi="Times New Roman" w:cs="Times New Roman"/>
          <w:color w:val="000000" w:themeColor="text1"/>
          <w:sz w:val="24"/>
          <w:szCs w:val="24"/>
          <w:lang w:val="sr-Cyrl-RS"/>
        </w:rPr>
      </w:pPr>
      <w:r w:rsidRPr="00FF5F34">
        <w:rPr>
          <w:rFonts w:ascii="Times New Roman" w:eastAsia="Calibri" w:hAnsi="Times New Roman" w:cs="Times New Roman"/>
          <w:color w:val="000000" w:themeColor="text1"/>
          <w:sz w:val="24"/>
          <w:szCs w:val="24"/>
          <w:lang w:val="sr-Cyrl-RS"/>
        </w:rPr>
        <w:t xml:space="preserve">за меру 2. - </w:t>
      </w:r>
      <w:r w:rsidRPr="00F578F9">
        <w:rPr>
          <w:rFonts w:ascii="Times New Roman" w:eastAsia="Calibri" w:hAnsi="Times New Roman" w:cs="Times New Roman"/>
          <w:color w:val="000000" w:themeColor="text1"/>
          <w:sz w:val="24"/>
          <w:szCs w:val="24"/>
          <w:lang w:val="ru-RU"/>
        </w:rPr>
        <w:t xml:space="preserve">до </w:t>
      </w:r>
      <w:r w:rsidR="00DA72C5" w:rsidRPr="00F578F9">
        <w:rPr>
          <w:rFonts w:ascii="Times New Roman" w:eastAsia="Calibri" w:hAnsi="Times New Roman" w:cs="Times New Roman"/>
          <w:color w:val="000000" w:themeColor="text1"/>
          <w:sz w:val="24"/>
          <w:szCs w:val="24"/>
          <w:lang w:val="ru-RU"/>
        </w:rPr>
        <w:t xml:space="preserve"> </w:t>
      </w:r>
      <w:r w:rsidR="00DA72C5">
        <w:rPr>
          <w:rFonts w:ascii="Times New Roman" w:eastAsia="Calibri" w:hAnsi="Times New Roman" w:cs="Times New Roman"/>
          <w:color w:val="000000" w:themeColor="text1"/>
          <w:sz w:val="24"/>
          <w:szCs w:val="24"/>
          <w:lang w:val="sr-Cyrl-RS"/>
        </w:rPr>
        <w:t>70.000,00</w:t>
      </w:r>
      <w:r w:rsidRPr="00FF5F34">
        <w:rPr>
          <w:rFonts w:ascii="Times New Roman" w:eastAsia="Calibri" w:hAnsi="Times New Roman" w:cs="Times New Roman"/>
          <w:color w:val="000000" w:themeColor="text1"/>
          <w:sz w:val="24"/>
          <w:szCs w:val="24"/>
          <w:lang w:val="ru-RU"/>
        </w:rPr>
        <w:t xml:space="preserve"> динара са ПДВ-ом по објекту</w:t>
      </w:r>
      <w:r w:rsidRPr="00FF5F34">
        <w:rPr>
          <w:rFonts w:ascii="Times New Roman" w:eastAsia="Calibri" w:hAnsi="Times New Roman" w:cs="Times New Roman"/>
          <w:color w:val="000000" w:themeColor="text1"/>
          <w:sz w:val="24"/>
          <w:szCs w:val="24"/>
          <w:lang w:val="sr-Cyrl-RS"/>
        </w:rPr>
        <w:t xml:space="preserve">; </w:t>
      </w:r>
    </w:p>
    <w:p w14:paraId="779FA92E" w14:textId="58EB21AB" w:rsidR="007413B2" w:rsidRPr="00FF5F34" w:rsidRDefault="007413B2" w:rsidP="007413B2">
      <w:pPr>
        <w:ind w:left="360"/>
        <w:jc w:val="both"/>
        <w:rPr>
          <w:rFonts w:ascii="Times New Roman" w:eastAsia="Calibri" w:hAnsi="Times New Roman" w:cs="Times New Roman"/>
          <w:color w:val="000000" w:themeColor="text1"/>
          <w:sz w:val="24"/>
          <w:szCs w:val="24"/>
          <w:lang w:val="ru-RU"/>
        </w:rPr>
      </w:pPr>
    </w:p>
    <w:p w14:paraId="157F8C3B" w14:textId="5E3C80F7" w:rsidR="001703EB" w:rsidRPr="00FF5F34" w:rsidRDefault="001703EB" w:rsidP="00F568DE">
      <w:pPr>
        <w:spacing w:after="0" w:line="276" w:lineRule="auto"/>
        <w:jc w:val="center"/>
        <w:rPr>
          <w:rFonts w:ascii="Times New Roman" w:eastAsia="Times New Roman" w:hAnsi="Times New Roman" w:cs="Times New Roman"/>
          <w:b/>
          <w:bCs/>
          <w:sz w:val="24"/>
          <w:szCs w:val="24"/>
          <w:lang w:val="sr-Cyrl-RS" w:eastAsia="sr-Cyrl-RS"/>
        </w:rPr>
      </w:pPr>
      <w:r w:rsidRPr="00FF5F34">
        <w:rPr>
          <w:rFonts w:ascii="Times New Roman" w:eastAsia="Times New Roman" w:hAnsi="Times New Roman" w:cs="Times New Roman"/>
          <w:b/>
          <w:bCs/>
          <w:sz w:val="24"/>
          <w:szCs w:val="24"/>
          <w:lang w:eastAsia="sr-Cyrl-RS"/>
        </w:rPr>
        <w:t>II</w:t>
      </w:r>
      <w:r w:rsidRPr="00FF5F34">
        <w:rPr>
          <w:rFonts w:ascii="Times New Roman" w:eastAsia="Times New Roman" w:hAnsi="Times New Roman" w:cs="Times New Roman"/>
          <w:b/>
          <w:bCs/>
          <w:sz w:val="24"/>
          <w:szCs w:val="24"/>
          <w:lang w:val="ru-RU" w:eastAsia="sr-Cyrl-RS"/>
        </w:rPr>
        <w:t xml:space="preserve"> </w:t>
      </w:r>
      <w:r w:rsidRPr="00FF5F34">
        <w:rPr>
          <w:rFonts w:ascii="Times New Roman" w:eastAsia="Times New Roman" w:hAnsi="Times New Roman" w:cs="Times New Roman"/>
          <w:b/>
          <w:bCs/>
          <w:sz w:val="24"/>
          <w:szCs w:val="24"/>
          <w:lang w:val="sr-Cyrl-RS" w:eastAsia="sr-Cyrl-RS"/>
        </w:rPr>
        <w:t>ПРАВО УЧЕШЋА НА ЈАВНОМ КОНКУРСУ</w:t>
      </w:r>
    </w:p>
    <w:p w14:paraId="7D91C2B3" w14:textId="10EF1B34" w:rsidR="001703EB" w:rsidRPr="00FF5F34" w:rsidRDefault="001703EB" w:rsidP="000D7E2A">
      <w:pPr>
        <w:shd w:val="clear" w:color="auto" w:fill="FFFFFF"/>
        <w:spacing w:after="0" w:line="276" w:lineRule="auto"/>
        <w:ind w:left="1080"/>
        <w:rPr>
          <w:rFonts w:ascii="Times New Roman" w:eastAsia="Times New Roman" w:hAnsi="Times New Roman" w:cs="Times New Roman"/>
          <w:sz w:val="24"/>
          <w:szCs w:val="24"/>
          <w:lang w:val="sr-Cyrl-RS" w:eastAsia="sr-Cyrl-RS"/>
        </w:rPr>
      </w:pPr>
    </w:p>
    <w:p w14:paraId="3FF366B1" w14:textId="00F4AEB0" w:rsidR="001703EB" w:rsidRPr="00FF5F34" w:rsidRDefault="001703EB" w:rsidP="001703EB">
      <w:pPr>
        <w:shd w:val="clear" w:color="auto" w:fill="FFFFFF"/>
        <w:spacing w:after="0" w:line="276" w:lineRule="auto"/>
        <w:jc w:val="both"/>
        <w:rPr>
          <w:rFonts w:ascii="Times New Roman" w:eastAsia="Times New Roman" w:hAnsi="Times New Roman" w:cs="Times New Roman"/>
          <w:sz w:val="24"/>
          <w:szCs w:val="24"/>
          <w:lang w:val="sr-Cyrl-RS" w:eastAsia="sr-Cyrl-RS"/>
        </w:rPr>
      </w:pPr>
      <w:r w:rsidRPr="00FF5F34">
        <w:rPr>
          <w:rFonts w:ascii="Times New Roman" w:eastAsia="Times New Roman" w:hAnsi="Times New Roman" w:cs="Times New Roman"/>
          <w:sz w:val="24"/>
          <w:szCs w:val="24"/>
          <w:lang w:val="sr-Cyrl-RS" w:eastAsia="sr-Cyrl-RS"/>
        </w:rPr>
        <w:t xml:space="preserve">Право учешћа на овом конкурсу имају сви заинтересовани привредни субјекти који испуњавају законом утврђене услове за обављање делатности и који испуњавају услове дефинисане Правилником о спровођењу мера енергетске </w:t>
      </w:r>
      <w:r w:rsidR="00E038A9">
        <w:rPr>
          <w:rFonts w:ascii="Times New Roman" w:eastAsia="Times New Roman" w:hAnsi="Times New Roman" w:cs="Times New Roman"/>
          <w:sz w:val="24"/>
          <w:szCs w:val="24"/>
          <w:lang w:val="sr-Cyrl-RS" w:eastAsia="sr-Cyrl-RS"/>
        </w:rPr>
        <w:t>санације</w:t>
      </w:r>
      <w:r w:rsidR="00E038A9" w:rsidRPr="00FF5F34">
        <w:rPr>
          <w:rFonts w:ascii="Times New Roman" w:eastAsia="Times New Roman" w:hAnsi="Times New Roman" w:cs="Times New Roman"/>
          <w:sz w:val="24"/>
          <w:szCs w:val="24"/>
          <w:lang w:val="sr-Cyrl-RS" w:eastAsia="sr-Cyrl-RS"/>
        </w:rPr>
        <w:t xml:space="preserve"> </w:t>
      </w:r>
      <w:r w:rsidR="00C8088C">
        <w:rPr>
          <w:rFonts w:ascii="Times New Roman" w:eastAsia="Times New Roman" w:hAnsi="Times New Roman" w:cs="Times New Roman"/>
          <w:sz w:val="24"/>
          <w:szCs w:val="24"/>
          <w:lang w:val="sr-Cyrl-RS" w:eastAsia="sr-Cyrl-RS"/>
        </w:rPr>
        <w:t xml:space="preserve">породичних кућа и станова </w:t>
      </w:r>
      <w:r w:rsidRPr="00FF5F34">
        <w:rPr>
          <w:rFonts w:ascii="Times New Roman" w:eastAsia="Times New Roman" w:hAnsi="Times New Roman" w:cs="Times New Roman"/>
          <w:sz w:val="24"/>
          <w:szCs w:val="24"/>
          <w:lang w:val="sr-Cyrl-RS" w:eastAsia="sr-Cyrl-RS"/>
        </w:rPr>
        <w:t>и овим Јавном позивом.</w:t>
      </w:r>
      <w:r w:rsidR="005A1365" w:rsidRPr="00FF5F34">
        <w:rPr>
          <w:rFonts w:ascii="Times New Roman" w:eastAsia="Times New Roman" w:hAnsi="Times New Roman" w:cs="Times New Roman"/>
          <w:sz w:val="24"/>
          <w:szCs w:val="24"/>
          <w:lang w:val="sr-Cyrl-RS" w:eastAsia="sr-Cyrl-RS"/>
        </w:rPr>
        <w:t xml:space="preserve"> </w:t>
      </w:r>
    </w:p>
    <w:p w14:paraId="3B22F1AC" w14:textId="6480E771" w:rsidR="00903722" w:rsidRPr="00FF5F34" w:rsidRDefault="00B84A96" w:rsidP="001703EB">
      <w:pPr>
        <w:shd w:val="clear" w:color="auto" w:fill="FFFFFF"/>
        <w:spacing w:after="0" w:line="276" w:lineRule="auto"/>
        <w:jc w:val="both"/>
        <w:rPr>
          <w:rFonts w:ascii="Times New Roman" w:eastAsia="Times New Roman" w:hAnsi="Times New Roman" w:cs="Times New Roman"/>
          <w:sz w:val="24"/>
          <w:szCs w:val="24"/>
          <w:lang w:val="sr-Cyrl-RS" w:eastAsia="sr-Cyrl-RS"/>
        </w:rPr>
      </w:pPr>
      <w:r w:rsidRPr="00FF5F34">
        <w:rPr>
          <w:rFonts w:ascii="Times New Roman" w:eastAsia="Times New Roman" w:hAnsi="Times New Roman" w:cs="Times New Roman"/>
          <w:sz w:val="24"/>
          <w:szCs w:val="24"/>
          <w:lang w:val="sr-Cyrl-RS" w:eastAsia="sr-Cyrl-RS"/>
        </w:rPr>
        <w:t xml:space="preserve">На јавном конкурсу могу учествовати привредни субјекти који врше </w:t>
      </w:r>
      <w:r w:rsidR="00E038A9" w:rsidRPr="00C42215">
        <w:rPr>
          <w:rFonts w:ascii="Times New Roman" w:eastAsia="Times New Roman" w:hAnsi="Times New Roman" w:cs="Times New Roman"/>
          <w:sz w:val="24"/>
          <w:szCs w:val="24"/>
          <w:lang w:val="sr-Cyrl-RS" w:eastAsia="sr-Cyrl-RS"/>
        </w:rPr>
        <w:t>набавк</w:t>
      </w:r>
      <w:r w:rsidR="00813EB9">
        <w:rPr>
          <w:rFonts w:ascii="Times New Roman" w:eastAsia="Times New Roman" w:hAnsi="Times New Roman" w:cs="Times New Roman"/>
          <w:sz w:val="24"/>
          <w:szCs w:val="24"/>
          <w:lang w:val="sr-Cyrl-RS" w:eastAsia="sr-Cyrl-RS"/>
        </w:rPr>
        <w:t>у</w:t>
      </w:r>
      <w:r w:rsidR="00E038A9">
        <w:rPr>
          <w:rFonts w:ascii="Times New Roman" w:eastAsia="Times New Roman" w:hAnsi="Times New Roman" w:cs="Times New Roman"/>
          <w:sz w:val="24"/>
          <w:szCs w:val="24"/>
          <w:lang w:val="sr-Cyrl-RS" w:eastAsia="sr-Cyrl-RS"/>
        </w:rPr>
        <w:t>,</w:t>
      </w:r>
      <w:r w:rsidR="00E038A9" w:rsidRPr="00FF5F34">
        <w:rPr>
          <w:rFonts w:ascii="Times New Roman" w:eastAsia="Times New Roman" w:hAnsi="Times New Roman" w:cs="Times New Roman"/>
          <w:sz w:val="24"/>
          <w:szCs w:val="24"/>
          <w:lang w:val="sr-Cyrl-RS" w:eastAsia="sr-Cyrl-RS"/>
        </w:rPr>
        <w:t xml:space="preserve"> </w:t>
      </w:r>
      <w:r w:rsidRPr="00FF5F34">
        <w:rPr>
          <w:rFonts w:ascii="Times New Roman" w:eastAsia="Times New Roman" w:hAnsi="Times New Roman" w:cs="Times New Roman"/>
          <w:sz w:val="24"/>
          <w:szCs w:val="24"/>
          <w:lang w:val="sr-Cyrl-RS" w:eastAsia="sr-Cyrl-RS"/>
        </w:rPr>
        <w:t>радове и  уградњ</w:t>
      </w:r>
      <w:r w:rsidR="00E038A9">
        <w:rPr>
          <w:rFonts w:ascii="Times New Roman" w:eastAsia="Times New Roman" w:hAnsi="Times New Roman" w:cs="Times New Roman"/>
          <w:sz w:val="24"/>
          <w:szCs w:val="24"/>
          <w:lang w:val="sr-Cyrl-RS" w:eastAsia="sr-Cyrl-RS"/>
        </w:rPr>
        <w:t>у</w:t>
      </w:r>
      <w:r w:rsidRPr="00FF5F34">
        <w:rPr>
          <w:rFonts w:ascii="Times New Roman" w:eastAsia="Times New Roman" w:hAnsi="Times New Roman" w:cs="Times New Roman"/>
          <w:sz w:val="24"/>
          <w:szCs w:val="24"/>
          <w:lang w:val="sr-Cyrl-RS" w:eastAsia="sr-Cyrl-RS"/>
        </w:rPr>
        <w:t xml:space="preserve"> матер</w:t>
      </w:r>
      <w:r w:rsidR="00E038A9">
        <w:rPr>
          <w:rFonts w:ascii="Times New Roman" w:eastAsia="Times New Roman" w:hAnsi="Times New Roman" w:cs="Times New Roman"/>
          <w:sz w:val="24"/>
          <w:szCs w:val="24"/>
          <w:lang w:val="sr-Cyrl-RS" w:eastAsia="sr-Cyrl-RS"/>
        </w:rPr>
        <w:t>и</w:t>
      </w:r>
      <w:r w:rsidRPr="00FF5F34">
        <w:rPr>
          <w:rFonts w:ascii="Times New Roman" w:eastAsia="Times New Roman" w:hAnsi="Times New Roman" w:cs="Times New Roman"/>
          <w:sz w:val="24"/>
          <w:szCs w:val="24"/>
          <w:lang w:val="sr-Cyrl-RS" w:eastAsia="sr-Cyrl-RS"/>
        </w:rPr>
        <w:t>јала, опреме и уређаја.</w:t>
      </w:r>
    </w:p>
    <w:p w14:paraId="5558EB99" w14:textId="77777777" w:rsidR="00B84A96" w:rsidRPr="00FF5F34" w:rsidRDefault="00B84A96" w:rsidP="001703EB">
      <w:pPr>
        <w:shd w:val="clear" w:color="auto" w:fill="FFFFFF"/>
        <w:spacing w:after="0" w:line="276" w:lineRule="auto"/>
        <w:jc w:val="both"/>
        <w:rPr>
          <w:rFonts w:ascii="Times New Roman" w:eastAsia="Times New Roman" w:hAnsi="Times New Roman" w:cs="Times New Roman"/>
          <w:sz w:val="24"/>
          <w:szCs w:val="24"/>
          <w:lang w:val="sr-Cyrl-RS" w:eastAsia="sr-Cyrl-RS"/>
        </w:rPr>
      </w:pPr>
    </w:p>
    <w:p w14:paraId="35E3E115" w14:textId="48F389B1" w:rsidR="00903722" w:rsidRPr="00FF5F34" w:rsidRDefault="00903722" w:rsidP="001703EB">
      <w:pPr>
        <w:shd w:val="clear" w:color="auto" w:fill="FFFFFF"/>
        <w:spacing w:after="0" w:line="276" w:lineRule="auto"/>
        <w:jc w:val="both"/>
        <w:rPr>
          <w:rFonts w:ascii="Times New Roman" w:eastAsia="Times New Roman" w:hAnsi="Times New Roman" w:cs="Times New Roman"/>
          <w:sz w:val="24"/>
          <w:szCs w:val="24"/>
          <w:lang w:val="sr-Cyrl-RS" w:eastAsia="sr-Cyrl-RS"/>
        </w:rPr>
      </w:pPr>
      <w:r w:rsidRPr="00FF5F34">
        <w:rPr>
          <w:rFonts w:ascii="Times New Roman" w:eastAsia="Times New Roman" w:hAnsi="Times New Roman" w:cs="Times New Roman"/>
          <w:sz w:val="24"/>
          <w:szCs w:val="24"/>
          <w:lang w:val="sr-Cyrl-RS" w:eastAsia="sr-Cyrl-RS"/>
        </w:rPr>
        <w:t>Подносилац пријаве – привредни субјект може конкурисати за реализацију једне или више мера из одељка I. Јавног позива.</w:t>
      </w:r>
    </w:p>
    <w:p w14:paraId="3B4612F6" w14:textId="5A8F3953" w:rsidR="004E58C0" w:rsidRPr="00FF5F34" w:rsidRDefault="004E58C0" w:rsidP="004E58C0">
      <w:pPr>
        <w:spacing w:after="0"/>
        <w:jc w:val="both"/>
        <w:rPr>
          <w:rFonts w:ascii="Times New Roman" w:hAnsi="Times New Roman" w:cs="Times New Roman"/>
          <w:bCs/>
          <w:sz w:val="24"/>
          <w:szCs w:val="24"/>
          <w:lang w:val="sr-Cyrl-RS"/>
        </w:rPr>
      </w:pPr>
      <w:r w:rsidRPr="00FF5F34">
        <w:rPr>
          <w:rFonts w:ascii="Times New Roman" w:hAnsi="Times New Roman" w:cs="Times New Roman"/>
          <w:bCs/>
          <w:sz w:val="24"/>
          <w:szCs w:val="24"/>
          <w:lang w:val="sr-Cyrl-RS"/>
        </w:rPr>
        <w:t xml:space="preserve">                                                      </w:t>
      </w:r>
    </w:p>
    <w:p w14:paraId="008852B4" w14:textId="1560E3CF" w:rsidR="001703EB" w:rsidRPr="00FF5F34" w:rsidRDefault="0057038C" w:rsidP="001703EB">
      <w:pPr>
        <w:spacing w:after="0" w:line="276" w:lineRule="auto"/>
        <w:jc w:val="center"/>
        <w:rPr>
          <w:rFonts w:ascii="Times New Roman" w:hAnsi="Times New Roman" w:cs="Times New Roman"/>
          <w:b/>
          <w:bCs/>
          <w:sz w:val="24"/>
          <w:szCs w:val="24"/>
          <w:lang w:val="sr-Cyrl-RS"/>
        </w:rPr>
      </w:pPr>
      <w:r w:rsidRPr="00FF5F34">
        <w:rPr>
          <w:rFonts w:ascii="Times New Roman" w:hAnsi="Times New Roman" w:cs="Times New Roman"/>
          <w:b/>
          <w:bCs/>
          <w:sz w:val="24"/>
          <w:szCs w:val="24"/>
          <w:lang w:val="sr-Cyrl-RS"/>
        </w:rPr>
        <w:t xml:space="preserve">                       </w:t>
      </w:r>
      <w:r w:rsidR="001703EB" w:rsidRPr="00FF5F34">
        <w:rPr>
          <w:rFonts w:ascii="Times New Roman" w:hAnsi="Times New Roman" w:cs="Times New Roman"/>
          <w:b/>
          <w:bCs/>
          <w:sz w:val="24"/>
          <w:szCs w:val="24"/>
          <w:lang w:val="sr-Latn-RS"/>
        </w:rPr>
        <w:t xml:space="preserve">III </w:t>
      </w:r>
      <w:r w:rsidR="001703EB" w:rsidRPr="00FF5F34">
        <w:rPr>
          <w:rFonts w:ascii="Times New Roman" w:hAnsi="Times New Roman" w:cs="Times New Roman"/>
          <w:b/>
          <w:bCs/>
          <w:sz w:val="24"/>
          <w:szCs w:val="24"/>
          <w:lang w:val="sr-Cyrl-RS"/>
        </w:rPr>
        <w:t>УСЛОВИ ЗА УЧЕШЋЕ НА ЈАВНОМ КОНКУРСУ</w:t>
      </w:r>
    </w:p>
    <w:p w14:paraId="402B5EB7" w14:textId="77777777" w:rsidR="00DB4545" w:rsidRPr="00FF5F34" w:rsidRDefault="00DB4545" w:rsidP="00DB4545">
      <w:pPr>
        <w:spacing w:after="0" w:line="276" w:lineRule="auto"/>
        <w:jc w:val="both"/>
        <w:rPr>
          <w:rFonts w:ascii="Times New Roman" w:eastAsia="Times New Roman" w:hAnsi="Times New Roman" w:cs="Times New Roman"/>
          <w:sz w:val="24"/>
          <w:szCs w:val="24"/>
          <w:lang w:val="sr-Cyrl-RS" w:eastAsia="sr-Cyrl-RS"/>
        </w:rPr>
      </w:pPr>
    </w:p>
    <w:p w14:paraId="69720E78" w14:textId="77777777" w:rsidR="00E038A9" w:rsidRPr="005B3BC3" w:rsidRDefault="00E038A9" w:rsidP="00E038A9">
      <w:pPr>
        <w:spacing w:after="0" w:line="240" w:lineRule="auto"/>
        <w:ind w:firstLine="612"/>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На јавном конкурсу могу учествовати привредни субјекти који врше испоруку и радове на уградњи материјала, опреме и уређаја</w:t>
      </w:r>
      <w:r w:rsidRPr="005B3BC3" w:rsidDel="003207DF">
        <w:rPr>
          <w:rFonts w:ascii="Times New Roman" w:eastAsia="Times New Roman" w:hAnsi="Times New Roman" w:cs="Times New Roman"/>
          <w:sz w:val="24"/>
          <w:szCs w:val="24"/>
          <w:lang w:val="sr-Cyrl-RS"/>
        </w:rPr>
        <w:t xml:space="preserve"> </w:t>
      </w:r>
      <w:r w:rsidRPr="005B3BC3">
        <w:rPr>
          <w:rFonts w:ascii="Times New Roman" w:eastAsia="Times New Roman" w:hAnsi="Times New Roman" w:cs="Times New Roman"/>
          <w:sz w:val="24"/>
          <w:szCs w:val="24"/>
          <w:lang w:val="sr-Cyrl-RS"/>
        </w:rPr>
        <w:t xml:space="preserve"> и испуњавају следеће услове:</w:t>
      </w:r>
    </w:p>
    <w:p w14:paraId="57A200DC" w14:textId="45DE3D6D" w:rsidR="00E038A9" w:rsidRPr="005B3BC3" w:rsidRDefault="00E038A9" w:rsidP="00E038A9">
      <w:pPr>
        <w:pStyle w:val="ListParagraph"/>
        <w:numPr>
          <w:ilvl w:val="0"/>
          <w:numId w:val="33"/>
        </w:numPr>
        <w:spacing w:after="0"/>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да су уписани у регистар АПР-а, а регистровани су као привредна друштва и предузетници најмање шест месеци од дана подношења пријаве,</w:t>
      </w:r>
    </w:p>
    <w:p w14:paraId="7D07EE01" w14:textId="77777777" w:rsidR="00E038A9" w:rsidRPr="005B3BC3" w:rsidRDefault="00E038A9" w:rsidP="00E038A9">
      <w:pPr>
        <w:pStyle w:val="ListParagraph"/>
        <w:numPr>
          <w:ilvl w:val="0"/>
          <w:numId w:val="33"/>
        </w:numPr>
        <w:spacing w:after="0"/>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да над њима није покренут стечајни поступак или поступак ликвидације,</w:t>
      </w:r>
    </w:p>
    <w:p w14:paraId="3442A6C2" w14:textId="77777777" w:rsidR="00E038A9" w:rsidRPr="005B3BC3" w:rsidRDefault="00E038A9" w:rsidP="00E038A9">
      <w:pPr>
        <w:pStyle w:val="ListParagraph"/>
        <w:numPr>
          <w:ilvl w:val="0"/>
          <w:numId w:val="33"/>
        </w:numPr>
        <w:spacing w:after="0"/>
        <w:jc w:val="both"/>
        <w:rPr>
          <w:rFonts w:ascii="Times New Roman" w:eastAsia="Times New Roman" w:hAnsi="Times New Roman" w:cs="Times New Roman"/>
          <w:sz w:val="24"/>
          <w:szCs w:val="24"/>
          <w:lang w:val="sr-Cyrl-RS"/>
        </w:rPr>
      </w:pPr>
      <w:r w:rsidRPr="005B3BC3">
        <w:rPr>
          <w:rFonts w:ascii="Times New Roman" w:eastAsia="Times New Roman" w:hAnsi="Times New Roman" w:cs="Times New Roman"/>
          <w:sz w:val="24"/>
          <w:szCs w:val="24"/>
          <w:lang w:val="sr-Cyrl-RS"/>
        </w:rPr>
        <w:t>да имају атесте за материјале и производе,</w:t>
      </w:r>
    </w:p>
    <w:p w14:paraId="771F5DAC" w14:textId="319F7EA0" w:rsidR="009F0301" w:rsidRPr="00FF5F34" w:rsidRDefault="009F0301" w:rsidP="009F0301">
      <w:pPr>
        <w:spacing w:after="0" w:line="276" w:lineRule="auto"/>
        <w:jc w:val="both"/>
        <w:rPr>
          <w:rFonts w:ascii="Times New Roman" w:hAnsi="Times New Roman" w:cs="Times New Roman"/>
          <w:color w:val="FF0000"/>
          <w:sz w:val="24"/>
          <w:szCs w:val="24"/>
          <w:lang w:val="sr-Cyrl-RS"/>
        </w:rPr>
      </w:pPr>
    </w:p>
    <w:p w14:paraId="2EE7EEA1" w14:textId="77777777" w:rsidR="009F0301" w:rsidRPr="00FF5F34" w:rsidRDefault="009F0301" w:rsidP="009F0301">
      <w:pPr>
        <w:spacing w:after="0" w:line="276" w:lineRule="auto"/>
        <w:jc w:val="center"/>
        <w:rPr>
          <w:rFonts w:ascii="Times New Roman" w:hAnsi="Times New Roman" w:cs="Times New Roman"/>
          <w:b/>
          <w:bCs/>
          <w:sz w:val="24"/>
          <w:szCs w:val="24"/>
          <w:lang w:val="sr-Cyrl-RS"/>
        </w:rPr>
      </w:pPr>
      <w:r w:rsidRPr="00FF5F34">
        <w:rPr>
          <w:rFonts w:ascii="Times New Roman" w:hAnsi="Times New Roman" w:cs="Times New Roman"/>
          <w:b/>
          <w:bCs/>
          <w:sz w:val="24"/>
          <w:szCs w:val="24"/>
          <w:lang w:val="sr-Cyrl-RS"/>
        </w:rPr>
        <w:t>IV. ДОКУМЕНТАЦИЈА КОЈУ ЈЕ ПОТРЕБНО ПРИЛОЖИТИ ПРИ ПОДНОШЕЊУ</w:t>
      </w:r>
    </w:p>
    <w:p w14:paraId="76E904CA" w14:textId="144CBE14" w:rsidR="009F0301" w:rsidRPr="00FF5F34" w:rsidRDefault="009F0301" w:rsidP="009F0301">
      <w:pPr>
        <w:spacing w:after="0" w:line="276" w:lineRule="auto"/>
        <w:jc w:val="center"/>
        <w:rPr>
          <w:rFonts w:ascii="Times New Roman" w:hAnsi="Times New Roman" w:cs="Times New Roman"/>
          <w:sz w:val="24"/>
          <w:szCs w:val="24"/>
          <w:lang w:val="sr-Cyrl-RS"/>
        </w:rPr>
      </w:pPr>
      <w:r w:rsidRPr="00FF5F34">
        <w:rPr>
          <w:rFonts w:ascii="Times New Roman" w:hAnsi="Times New Roman" w:cs="Times New Roman"/>
          <w:b/>
          <w:bCs/>
          <w:sz w:val="24"/>
          <w:szCs w:val="24"/>
          <w:lang w:val="sr-Cyrl-RS"/>
        </w:rPr>
        <w:t>ПРИЈАВЕ</w:t>
      </w:r>
    </w:p>
    <w:p w14:paraId="5F24BBD0" w14:textId="1F45FD65" w:rsidR="0090597B" w:rsidRPr="00FF5F34" w:rsidRDefault="0090597B" w:rsidP="009F0301">
      <w:pPr>
        <w:spacing w:after="0" w:line="276" w:lineRule="auto"/>
        <w:jc w:val="center"/>
        <w:rPr>
          <w:rFonts w:ascii="Times New Roman" w:hAnsi="Times New Roman" w:cs="Times New Roman"/>
          <w:sz w:val="24"/>
          <w:szCs w:val="24"/>
          <w:lang w:val="sr-Cyrl-RS"/>
        </w:rPr>
      </w:pPr>
    </w:p>
    <w:p w14:paraId="658C3922" w14:textId="73FBF8F1" w:rsidR="0090597B" w:rsidRPr="00FF5F34" w:rsidRDefault="0090597B" w:rsidP="0090597B">
      <w:pPr>
        <w:spacing w:after="0" w:line="276" w:lineRule="auto"/>
        <w:rPr>
          <w:rFonts w:ascii="Times New Roman" w:hAnsi="Times New Roman" w:cs="Times New Roman"/>
          <w:sz w:val="24"/>
          <w:szCs w:val="24"/>
          <w:lang w:val="sr-Cyrl-RS"/>
        </w:rPr>
      </w:pPr>
      <w:r w:rsidRPr="00FF5F34">
        <w:rPr>
          <w:rFonts w:ascii="Times New Roman" w:hAnsi="Times New Roman" w:cs="Times New Roman"/>
          <w:sz w:val="24"/>
          <w:szCs w:val="24"/>
          <w:lang w:val="sr-Cyrl-RS"/>
        </w:rPr>
        <w:t>Подносилац пријаве је потребно да достави следећу документацију:</w:t>
      </w:r>
    </w:p>
    <w:p w14:paraId="248A2C50" w14:textId="77777777" w:rsidR="005D4CA4" w:rsidRPr="00FF5F34" w:rsidRDefault="005D4CA4" w:rsidP="0090597B">
      <w:pPr>
        <w:spacing w:after="0" w:line="276" w:lineRule="auto"/>
        <w:rPr>
          <w:rFonts w:ascii="Times New Roman" w:hAnsi="Times New Roman" w:cs="Times New Roman"/>
          <w:sz w:val="24"/>
          <w:szCs w:val="24"/>
          <w:lang w:val="sr-Cyrl-RS"/>
        </w:rPr>
      </w:pPr>
    </w:p>
    <w:p w14:paraId="17FF833E" w14:textId="40F63F48" w:rsidR="00E038A9" w:rsidRDefault="00E038A9" w:rsidP="00FF5F34">
      <w:pPr>
        <w:pStyle w:val="ListParagraph"/>
        <w:numPr>
          <w:ilvl w:val="0"/>
          <w:numId w:val="38"/>
        </w:numPr>
        <w:spacing w:after="0" w:line="276" w:lineRule="auto"/>
        <w:rPr>
          <w:rFonts w:ascii="Times New Roman" w:hAnsi="Times New Roman" w:cs="Times New Roman"/>
          <w:sz w:val="24"/>
          <w:szCs w:val="24"/>
          <w:lang w:val="sr-Cyrl-RS"/>
        </w:rPr>
      </w:pPr>
      <w:r w:rsidRPr="00FF5F34">
        <w:rPr>
          <w:rFonts w:ascii="Times New Roman" w:hAnsi="Times New Roman" w:cs="Times New Roman"/>
          <w:sz w:val="24"/>
          <w:szCs w:val="24"/>
          <w:lang w:val="sr-Cyrl-RS"/>
        </w:rPr>
        <w:lastRenderedPageBreak/>
        <w:t>Пријавни образац (Прилог 1) у три примерка (оригинал и две копије);</w:t>
      </w:r>
    </w:p>
    <w:p w14:paraId="41E67F21" w14:textId="49462F44" w:rsidR="00024B64" w:rsidRDefault="00024B64" w:rsidP="00FF5F34">
      <w:pPr>
        <w:pStyle w:val="ListParagraph"/>
        <w:numPr>
          <w:ilvl w:val="0"/>
          <w:numId w:val="38"/>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Решење о упису у </w:t>
      </w:r>
      <w:r w:rsidR="00792477">
        <w:rPr>
          <w:rFonts w:ascii="Times New Roman" w:hAnsi="Times New Roman" w:cs="Times New Roman"/>
          <w:sz w:val="24"/>
          <w:szCs w:val="24"/>
          <w:lang w:val="sr-Cyrl-RS"/>
        </w:rPr>
        <w:t xml:space="preserve">регистар привредних субјеката - </w:t>
      </w:r>
      <w:r>
        <w:rPr>
          <w:rFonts w:ascii="Times New Roman" w:hAnsi="Times New Roman" w:cs="Times New Roman"/>
          <w:sz w:val="24"/>
          <w:szCs w:val="24"/>
          <w:lang w:val="sr-Cyrl-RS"/>
        </w:rPr>
        <w:t>АПР регистар</w:t>
      </w:r>
    </w:p>
    <w:p w14:paraId="2F17FD9D" w14:textId="575D4148" w:rsidR="00AA0DE6" w:rsidRDefault="00AA0DE6" w:rsidP="00FE3489">
      <w:pPr>
        <w:pStyle w:val="ListParagraph"/>
        <w:numPr>
          <w:ilvl w:val="0"/>
          <w:numId w:val="38"/>
        </w:numPr>
        <w:spacing w:after="0" w:line="276" w:lineRule="auto"/>
        <w:rPr>
          <w:rFonts w:ascii="Times New Roman" w:hAnsi="Times New Roman" w:cs="Times New Roman"/>
          <w:sz w:val="24"/>
          <w:szCs w:val="24"/>
          <w:lang w:val="sr-Cyrl-RS"/>
        </w:rPr>
      </w:pPr>
      <w:r w:rsidRPr="00AA0DE6">
        <w:rPr>
          <w:rFonts w:ascii="Times New Roman" w:hAnsi="Times New Roman" w:cs="Times New Roman"/>
          <w:sz w:val="24"/>
          <w:szCs w:val="24"/>
          <w:lang w:val="sr-Cyrl-RS"/>
        </w:rPr>
        <w:t>Потврду из суда да</w:t>
      </w:r>
      <w:r w:rsidRPr="005B3BC3">
        <w:rPr>
          <w:rFonts w:ascii="Times New Roman" w:eastAsia="Times New Roman" w:hAnsi="Times New Roman" w:cs="Times New Roman"/>
          <w:sz w:val="24"/>
          <w:szCs w:val="24"/>
          <w:lang w:val="sr-Cyrl-RS"/>
        </w:rPr>
        <w:t xml:space="preserve"> над њима није покренут стечајни поступак или поступак ликвидације</w:t>
      </w:r>
      <w:r w:rsidRPr="00AA0DE6">
        <w:rPr>
          <w:rFonts w:ascii="Times New Roman" w:hAnsi="Times New Roman" w:cs="Times New Roman"/>
          <w:sz w:val="24"/>
          <w:szCs w:val="24"/>
          <w:lang w:val="sr-Cyrl-RS"/>
        </w:rPr>
        <w:t xml:space="preserve"> </w:t>
      </w:r>
    </w:p>
    <w:p w14:paraId="405AA4E2" w14:textId="61A5C233" w:rsidR="00E038A9" w:rsidRPr="00AA0DE6" w:rsidRDefault="00E038A9" w:rsidP="00FE3489">
      <w:pPr>
        <w:pStyle w:val="ListParagraph"/>
        <w:numPr>
          <w:ilvl w:val="0"/>
          <w:numId w:val="38"/>
        </w:numPr>
        <w:spacing w:after="0" w:line="276" w:lineRule="auto"/>
        <w:rPr>
          <w:rFonts w:ascii="Times New Roman" w:hAnsi="Times New Roman" w:cs="Times New Roman"/>
          <w:sz w:val="24"/>
          <w:szCs w:val="24"/>
          <w:lang w:val="sr-Cyrl-RS"/>
        </w:rPr>
      </w:pPr>
      <w:r w:rsidRPr="00AA0DE6">
        <w:rPr>
          <w:rFonts w:ascii="Times New Roman" w:hAnsi="Times New Roman" w:cs="Times New Roman"/>
          <w:sz w:val="24"/>
          <w:szCs w:val="24"/>
          <w:lang w:val="sr-Cyrl-RS"/>
        </w:rPr>
        <w:t>Потписан</w:t>
      </w:r>
      <w:r w:rsidR="00C8088C" w:rsidRPr="00AA0DE6">
        <w:rPr>
          <w:rFonts w:ascii="Times New Roman" w:hAnsi="Times New Roman" w:cs="Times New Roman"/>
          <w:sz w:val="24"/>
          <w:szCs w:val="24"/>
          <w:lang w:val="sr-Cyrl-RS"/>
        </w:rPr>
        <w:t>е</w:t>
      </w:r>
      <w:r w:rsidRPr="00AA0DE6">
        <w:rPr>
          <w:rFonts w:ascii="Times New Roman" w:hAnsi="Times New Roman" w:cs="Times New Roman"/>
          <w:sz w:val="24"/>
          <w:szCs w:val="24"/>
          <w:lang w:val="sr-Cyrl-RS"/>
        </w:rPr>
        <w:t xml:space="preserve"> изјав</w:t>
      </w:r>
      <w:r w:rsidR="00C8088C" w:rsidRPr="00AA0DE6">
        <w:rPr>
          <w:rFonts w:ascii="Times New Roman" w:hAnsi="Times New Roman" w:cs="Times New Roman"/>
          <w:sz w:val="24"/>
          <w:szCs w:val="24"/>
          <w:lang w:val="sr-Cyrl-RS"/>
        </w:rPr>
        <w:t>е</w:t>
      </w:r>
      <w:r w:rsidRPr="00AA0DE6">
        <w:rPr>
          <w:rFonts w:ascii="Times New Roman" w:hAnsi="Times New Roman" w:cs="Times New Roman"/>
          <w:sz w:val="24"/>
          <w:szCs w:val="24"/>
          <w:lang w:val="sr-Cyrl-RS"/>
        </w:rPr>
        <w:t xml:space="preserve"> (Прилог 2);</w:t>
      </w:r>
    </w:p>
    <w:p w14:paraId="70745741" w14:textId="7D74041A" w:rsidR="00E038A9" w:rsidRPr="00FF5F34" w:rsidRDefault="00DA72C5" w:rsidP="00FF5F34">
      <w:pPr>
        <w:pStyle w:val="ListParagraph"/>
        <w:numPr>
          <w:ilvl w:val="0"/>
          <w:numId w:val="38"/>
        </w:numPr>
        <w:spacing w:after="0" w:line="276" w:lineRule="auto"/>
        <w:rPr>
          <w:rFonts w:ascii="Times New Roman" w:hAnsi="Times New Roman" w:cs="Times New Roman"/>
          <w:sz w:val="24"/>
          <w:szCs w:val="24"/>
          <w:lang w:val="sr-Cyrl-RS"/>
        </w:rPr>
      </w:pPr>
      <w:r>
        <w:rPr>
          <w:rFonts w:ascii="Times New Roman" w:hAnsi="Times New Roman" w:cs="Times New Roman"/>
          <w:sz w:val="24"/>
          <w:szCs w:val="24"/>
          <w:lang w:val="sr-Cyrl-RS"/>
        </w:rPr>
        <w:t>А</w:t>
      </w:r>
      <w:r w:rsidR="00E038A9" w:rsidRPr="00FF5F34">
        <w:rPr>
          <w:rFonts w:ascii="Times New Roman" w:hAnsi="Times New Roman" w:cs="Times New Roman"/>
          <w:sz w:val="24"/>
          <w:szCs w:val="24"/>
          <w:lang w:val="sr-Cyrl-RS"/>
        </w:rPr>
        <w:t xml:space="preserve">тести </w:t>
      </w:r>
      <w:r w:rsidR="002E4B11">
        <w:rPr>
          <w:rFonts w:ascii="Times New Roman" w:hAnsi="Times New Roman" w:cs="Times New Roman"/>
          <w:sz w:val="24"/>
          <w:szCs w:val="24"/>
          <w:lang w:val="sr-Cyrl-RS"/>
        </w:rPr>
        <w:t xml:space="preserve">и спецификације </w:t>
      </w:r>
      <w:r w:rsidR="00E038A9" w:rsidRPr="00FF5F34">
        <w:rPr>
          <w:rFonts w:ascii="Times New Roman" w:hAnsi="Times New Roman" w:cs="Times New Roman"/>
          <w:sz w:val="24"/>
          <w:szCs w:val="24"/>
          <w:lang w:val="sr-Cyrl-RS"/>
        </w:rPr>
        <w:t xml:space="preserve">за материјале и производе </w:t>
      </w:r>
      <w:r w:rsidR="00024B64">
        <w:rPr>
          <w:rFonts w:ascii="Times New Roman" w:hAnsi="Times New Roman" w:cs="Times New Roman"/>
          <w:sz w:val="24"/>
          <w:szCs w:val="24"/>
          <w:lang w:val="sr-Cyrl-RS"/>
        </w:rPr>
        <w:t>у зависности од мере за коју конкуришу</w:t>
      </w:r>
    </w:p>
    <w:p w14:paraId="38AEB591" w14:textId="0CB4A61B" w:rsidR="00E038A9" w:rsidRDefault="00E038A9" w:rsidP="00FF5F34">
      <w:pPr>
        <w:spacing w:after="0" w:line="276" w:lineRule="auto"/>
        <w:rPr>
          <w:rFonts w:ascii="Times New Roman" w:hAnsi="Times New Roman" w:cs="Times New Roman"/>
          <w:sz w:val="24"/>
          <w:szCs w:val="24"/>
          <w:lang w:val="sr-Cyrl-RS"/>
        </w:rPr>
      </w:pPr>
    </w:p>
    <w:p w14:paraId="6CD2F8E0" w14:textId="77777777" w:rsidR="00C925D6" w:rsidRPr="00FF5F34" w:rsidRDefault="00C925D6" w:rsidP="00C925D6">
      <w:pPr>
        <w:spacing w:after="0" w:line="276" w:lineRule="auto"/>
        <w:rPr>
          <w:rFonts w:ascii="Times New Roman" w:hAnsi="Times New Roman" w:cs="Times New Roman"/>
          <w:sz w:val="24"/>
          <w:szCs w:val="24"/>
          <w:lang w:val="sr-Cyrl-RS"/>
        </w:rPr>
      </w:pPr>
    </w:p>
    <w:p w14:paraId="30619321" w14:textId="7897F84D" w:rsidR="00C925D6" w:rsidRPr="00FF5F34" w:rsidRDefault="00C925D6" w:rsidP="00C925D6">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За предузетнике је потребно да изјаву достави лице које је регистровало обављање делатности као предузетник. За задруге потребно је доставити изјаву директора. Ова изјава мора бити дата након датума објављивања јавног позива. </w:t>
      </w:r>
    </w:p>
    <w:p w14:paraId="2A562B56" w14:textId="77777777" w:rsidR="00C925D6" w:rsidRPr="00FF5F34" w:rsidRDefault="00C925D6" w:rsidP="00C925D6">
      <w:pPr>
        <w:spacing w:after="0" w:line="276" w:lineRule="auto"/>
        <w:rPr>
          <w:rFonts w:ascii="Times New Roman" w:hAnsi="Times New Roman" w:cs="Times New Roman"/>
          <w:color w:val="FF0000"/>
          <w:sz w:val="24"/>
          <w:szCs w:val="24"/>
          <w:lang w:val="sr-Cyrl-RS"/>
        </w:rPr>
      </w:pPr>
    </w:p>
    <w:p w14:paraId="46C94D9F" w14:textId="14312D89" w:rsidR="00C925D6" w:rsidRPr="00FF5F34" w:rsidRDefault="00C925D6" w:rsidP="00C925D6">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У случају да је оснивач привредног субјекта страно правно лице, узима се изјава коју ће дати законски заступник привредног субјекта подносиоца захтева. Уколико постоји више законских заступника подносиоца захтева потребно је да сви доставе наведену изјаву која не мора бити оверена код нотара. </w:t>
      </w:r>
    </w:p>
    <w:p w14:paraId="3DACA6D4" w14:textId="77777777" w:rsidR="00C925D6" w:rsidRPr="00FF5F34" w:rsidRDefault="00C925D6" w:rsidP="00C925D6">
      <w:pPr>
        <w:spacing w:after="0" w:line="276" w:lineRule="auto"/>
        <w:jc w:val="both"/>
        <w:rPr>
          <w:rFonts w:ascii="Times New Roman" w:hAnsi="Times New Roman" w:cs="Times New Roman"/>
          <w:sz w:val="24"/>
          <w:szCs w:val="24"/>
          <w:lang w:val="sr-Cyrl-RS"/>
        </w:rPr>
      </w:pPr>
    </w:p>
    <w:p w14:paraId="3A3013E4" w14:textId="2388E67D" w:rsidR="005D4CA4" w:rsidRPr="00FF5F34" w:rsidRDefault="00C925D6" w:rsidP="00C925D6">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У случају да је оснивач привредног субјекта страно физичко лице потребно је да сви законски заступници привредног субјекта подносиоца захтева доставе наведену изјаву која не мора бити оверена код нотара.</w:t>
      </w:r>
    </w:p>
    <w:p w14:paraId="55FF0A39" w14:textId="77777777" w:rsidR="00C925D6" w:rsidRPr="00FF5F34" w:rsidRDefault="00C925D6" w:rsidP="00C925D6">
      <w:pPr>
        <w:spacing w:after="0" w:line="276" w:lineRule="auto"/>
        <w:jc w:val="both"/>
        <w:rPr>
          <w:rFonts w:ascii="Times New Roman" w:hAnsi="Times New Roman" w:cs="Times New Roman"/>
          <w:color w:val="FF0000"/>
          <w:sz w:val="24"/>
          <w:szCs w:val="24"/>
          <w:lang w:val="sr-Cyrl-RS"/>
        </w:rPr>
      </w:pPr>
    </w:p>
    <w:p w14:paraId="08A6B766" w14:textId="48447169" w:rsidR="005D4CA4" w:rsidRPr="00FF5F34" w:rsidRDefault="005D4CA4" w:rsidP="005D4CA4">
      <w:pPr>
        <w:spacing w:after="0" w:line="276" w:lineRule="auto"/>
        <w:jc w:val="center"/>
        <w:rPr>
          <w:rFonts w:ascii="Times New Roman" w:hAnsi="Times New Roman" w:cs="Times New Roman"/>
          <w:b/>
          <w:bCs/>
          <w:sz w:val="24"/>
          <w:szCs w:val="24"/>
          <w:lang w:val="sr-Cyrl-RS"/>
        </w:rPr>
      </w:pPr>
      <w:r w:rsidRPr="00FF5F34">
        <w:rPr>
          <w:rFonts w:ascii="Times New Roman" w:hAnsi="Times New Roman" w:cs="Times New Roman"/>
          <w:b/>
          <w:bCs/>
          <w:sz w:val="24"/>
          <w:szCs w:val="24"/>
          <w:lang w:val="sr-Cyrl-RS"/>
        </w:rPr>
        <w:t>V. ПРЕУЗИМАЊЕ ДОКУМЕНТАЦИЈЕ ЗА ЈАВНИ ПОЗИВ</w:t>
      </w:r>
    </w:p>
    <w:p w14:paraId="32C39F42" w14:textId="77777777" w:rsidR="009F0301" w:rsidRPr="00FF5F34" w:rsidRDefault="009F0301" w:rsidP="00DB4545">
      <w:pPr>
        <w:spacing w:after="0" w:line="276" w:lineRule="auto"/>
        <w:jc w:val="both"/>
        <w:rPr>
          <w:rFonts w:ascii="Times New Roman" w:hAnsi="Times New Roman" w:cs="Times New Roman"/>
          <w:b/>
          <w:bCs/>
          <w:i/>
          <w:iCs/>
          <w:sz w:val="24"/>
          <w:szCs w:val="24"/>
          <w:u w:val="single"/>
          <w:lang w:val="sr-Cyrl-RS"/>
        </w:rPr>
      </w:pPr>
    </w:p>
    <w:p w14:paraId="7D08EAD6" w14:textId="6A3EB795" w:rsidR="00946562" w:rsidRPr="00975172" w:rsidRDefault="005D4CA4" w:rsidP="005D4CA4">
      <w:pPr>
        <w:spacing w:after="0" w:line="276" w:lineRule="auto"/>
        <w:jc w:val="both"/>
        <w:rPr>
          <w:rFonts w:ascii="Times New Roman" w:hAnsi="Times New Roman" w:cs="Times New Roman"/>
          <w:sz w:val="24"/>
          <w:szCs w:val="24"/>
          <w:lang w:val="en-US"/>
        </w:rPr>
      </w:pPr>
      <w:r w:rsidRPr="00FF5F34">
        <w:rPr>
          <w:rFonts w:ascii="Times New Roman" w:hAnsi="Times New Roman" w:cs="Times New Roman"/>
          <w:sz w:val="24"/>
          <w:szCs w:val="24"/>
          <w:lang w:val="sr-Cyrl-RS"/>
        </w:rPr>
        <w:t xml:space="preserve">Конкурсна документација за Јавни позив може се преузети </w:t>
      </w:r>
      <w:r w:rsidR="00946562" w:rsidRPr="00FF5F34">
        <w:rPr>
          <w:rFonts w:ascii="Times New Roman" w:hAnsi="Times New Roman" w:cs="Times New Roman"/>
          <w:sz w:val="24"/>
          <w:szCs w:val="24"/>
          <w:lang w:val="sr-Cyrl-RS"/>
        </w:rPr>
        <w:t>н</w:t>
      </w:r>
      <w:r w:rsidRPr="00FF5F34">
        <w:rPr>
          <w:rFonts w:ascii="Times New Roman" w:hAnsi="Times New Roman" w:cs="Times New Roman"/>
          <w:sz w:val="24"/>
          <w:szCs w:val="24"/>
          <w:lang w:val="sr-Cyrl-RS"/>
        </w:rPr>
        <w:t>а интернет страници Града</w:t>
      </w:r>
      <w:r w:rsidR="007312B7" w:rsidRPr="007312B7">
        <w:rPr>
          <w:rFonts w:ascii="Times New Roman" w:hAnsi="Times New Roman" w:cs="Times New Roman"/>
          <w:sz w:val="24"/>
          <w:szCs w:val="24"/>
          <w:lang w:val="sr-Cyrl-RS"/>
        </w:rPr>
        <w:t xml:space="preserve"> </w:t>
      </w:r>
      <w:r w:rsidR="007312B7" w:rsidRPr="00FF5F34">
        <w:rPr>
          <w:rFonts w:ascii="Times New Roman" w:hAnsi="Times New Roman" w:cs="Times New Roman"/>
          <w:sz w:val="24"/>
          <w:szCs w:val="24"/>
          <w:lang w:val="sr-Cyrl-RS"/>
        </w:rPr>
        <w:t>града</w:t>
      </w:r>
      <w:r w:rsidR="007312B7">
        <w:rPr>
          <w:rFonts w:ascii="Times New Roman" w:hAnsi="Times New Roman" w:cs="Times New Roman"/>
          <w:sz w:val="24"/>
          <w:szCs w:val="24"/>
          <w:lang w:val="en-US"/>
        </w:rPr>
        <w:t xml:space="preserve"> </w:t>
      </w:r>
      <w:r w:rsidR="007312B7">
        <w:rPr>
          <w:rFonts w:ascii="Times New Roman" w:hAnsi="Times New Roman" w:cs="Times New Roman"/>
          <w:sz w:val="24"/>
          <w:szCs w:val="24"/>
          <w:lang w:val="sr-Cyrl-RS"/>
        </w:rPr>
        <w:t>Панчева</w:t>
      </w:r>
      <w:r w:rsidR="007312B7" w:rsidRPr="00FF5F34">
        <w:rPr>
          <w:rFonts w:ascii="Times New Roman" w:hAnsi="Times New Roman" w:cs="Times New Roman"/>
          <w:sz w:val="24"/>
          <w:szCs w:val="24"/>
          <w:lang w:val="sr-Cyrl-RS"/>
        </w:rPr>
        <w:t xml:space="preserve"> </w:t>
      </w:r>
      <w:r w:rsidRPr="00FF5F34">
        <w:rPr>
          <w:rFonts w:ascii="Times New Roman" w:hAnsi="Times New Roman" w:cs="Times New Roman"/>
          <w:sz w:val="24"/>
          <w:szCs w:val="24"/>
          <w:lang w:val="sr-Cyrl-RS"/>
        </w:rPr>
        <w:t>линк:</w:t>
      </w:r>
      <w:r w:rsidR="00975172">
        <w:rPr>
          <w:rFonts w:ascii="Times New Roman" w:hAnsi="Times New Roman" w:cs="Times New Roman"/>
          <w:sz w:val="24"/>
          <w:szCs w:val="24"/>
          <w:lang w:val="sr-Cyrl-RS"/>
        </w:rPr>
        <w:t xml:space="preserve"> </w:t>
      </w:r>
      <w:hyperlink r:id="rId8" w:history="1">
        <w:r w:rsidR="00975172" w:rsidRPr="0007131B">
          <w:rPr>
            <w:rStyle w:val="Hyperlink"/>
            <w:rFonts w:ascii="Times New Roman" w:hAnsi="Times New Roman" w:cs="Times New Roman"/>
            <w:sz w:val="24"/>
            <w:szCs w:val="24"/>
            <w:lang w:val="en-US"/>
          </w:rPr>
          <w:t>www.pancevo.rs</w:t>
        </w:r>
      </w:hyperlink>
      <w:r w:rsidR="00975172">
        <w:rPr>
          <w:rFonts w:ascii="Times New Roman" w:hAnsi="Times New Roman" w:cs="Times New Roman"/>
          <w:sz w:val="24"/>
          <w:szCs w:val="24"/>
          <w:lang w:val="en-US"/>
        </w:rPr>
        <w:t xml:space="preserve"> </w:t>
      </w:r>
    </w:p>
    <w:p w14:paraId="4A270B97" w14:textId="703CB07E" w:rsidR="005D4CA4" w:rsidRPr="00FF5F34" w:rsidRDefault="005D4CA4" w:rsidP="005D4CA4">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и садржи:</w:t>
      </w:r>
    </w:p>
    <w:p w14:paraId="56F48096" w14:textId="77777777" w:rsidR="005D4CA4" w:rsidRPr="00FF5F34" w:rsidRDefault="005D4CA4" w:rsidP="005D4CA4">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Комплетан текст Јавног позива,</w:t>
      </w:r>
    </w:p>
    <w:p w14:paraId="7CF5E76F" w14:textId="4F7B9735" w:rsidR="005D4CA4" w:rsidRPr="00FF5F34" w:rsidRDefault="005D4CA4" w:rsidP="005D4CA4">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 Прилог 1 - Пријавни </w:t>
      </w:r>
      <w:r w:rsidR="00B32DFE">
        <w:rPr>
          <w:rFonts w:ascii="Times New Roman" w:hAnsi="Times New Roman" w:cs="Times New Roman"/>
          <w:sz w:val="24"/>
          <w:szCs w:val="24"/>
          <w:lang w:val="sr-Cyrl-RS"/>
        </w:rPr>
        <w:t>образац</w:t>
      </w:r>
      <w:r w:rsidRPr="00B32DFE">
        <w:rPr>
          <w:rFonts w:ascii="Times New Roman" w:hAnsi="Times New Roman" w:cs="Times New Roman"/>
          <w:sz w:val="24"/>
          <w:szCs w:val="24"/>
          <w:lang w:val="sr-Cyrl-RS"/>
        </w:rPr>
        <w:t>,</w:t>
      </w:r>
    </w:p>
    <w:p w14:paraId="5D297ECE" w14:textId="460192BF" w:rsidR="005D4CA4" w:rsidRPr="00FF5F34" w:rsidRDefault="005D4CA4" w:rsidP="005D4CA4">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 Прилог 2 </w:t>
      </w:r>
      <w:r w:rsidR="00946562" w:rsidRPr="00FF5F34">
        <w:rPr>
          <w:rFonts w:ascii="Times New Roman" w:hAnsi="Times New Roman" w:cs="Times New Roman"/>
          <w:sz w:val="24"/>
          <w:szCs w:val="24"/>
          <w:lang w:val="sr-Cyrl-RS"/>
        </w:rPr>
        <w:t>–</w:t>
      </w:r>
      <w:r w:rsidRPr="00FF5F34">
        <w:rPr>
          <w:rFonts w:ascii="Times New Roman" w:hAnsi="Times New Roman" w:cs="Times New Roman"/>
          <w:sz w:val="24"/>
          <w:szCs w:val="24"/>
          <w:lang w:val="sr-Cyrl-RS"/>
        </w:rPr>
        <w:t xml:space="preserve"> </w:t>
      </w:r>
      <w:r w:rsidR="00946562" w:rsidRPr="00FF5F34">
        <w:rPr>
          <w:rFonts w:ascii="Times New Roman" w:hAnsi="Times New Roman" w:cs="Times New Roman"/>
          <w:sz w:val="24"/>
          <w:szCs w:val="24"/>
          <w:lang w:val="sr-Cyrl-RS"/>
        </w:rPr>
        <w:t>Изјав</w:t>
      </w:r>
      <w:r w:rsidR="00C8088C">
        <w:rPr>
          <w:rFonts w:ascii="Times New Roman" w:hAnsi="Times New Roman" w:cs="Times New Roman"/>
          <w:sz w:val="24"/>
          <w:szCs w:val="24"/>
          <w:lang w:val="sr-Cyrl-RS"/>
        </w:rPr>
        <w:t>е</w:t>
      </w:r>
      <w:r w:rsidR="00946562" w:rsidRPr="00FF5F34">
        <w:rPr>
          <w:rFonts w:ascii="Times New Roman" w:hAnsi="Times New Roman" w:cs="Times New Roman"/>
          <w:sz w:val="24"/>
          <w:szCs w:val="24"/>
          <w:lang w:val="sr-Cyrl-RS"/>
        </w:rPr>
        <w:t xml:space="preserve"> подносиоца пријаве</w:t>
      </w:r>
      <w:r w:rsidRPr="00FF5F34">
        <w:rPr>
          <w:rFonts w:ascii="Times New Roman" w:hAnsi="Times New Roman" w:cs="Times New Roman"/>
          <w:sz w:val="24"/>
          <w:szCs w:val="24"/>
          <w:lang w:val="sr-Cyrl-RS"/>
        </w:rPr>
        <w:t>,</w:t>
      </w:r>
    </w:p>
    <w:p w14:paraId="463CE65C" w14:textId="574FE1E9" w:rsidR="005D4CA4" w:rsidRPr="00FF5F34" w:rsidRDefault="005D4CA4" w:rsidP="005D4CA4">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 Прилог </w:t>
      </w:r>
      <w:r w:rsidR="00E038A9">
        <w:rPr>
          <w:rFonts w:ascii="Times New Roman" w:hAnsi="Times New Roman" w:cs="Times New Roman"/>
          <w:sz w:val="24"/>
          <w:szCs w:val="24"/>
          <w:lang w:val="sr-Cyrl-RS"/>
        </w:rPr>
        <w:t>3</w:t>
      </w:r>
      <w:r w:rsidRPr="00FF5F34">
        <w:rPr>
          <w:rFonts w:ascii="Times New Roman" w:hAnsi="Times New Roman" w:cs="Times New Roman"/>
          <w:sz w:val="24"/>
          <w:szCs w:val="24"/>
          <w:lang w:val="sr-Cyrl-RS"/>
        </w:rPr>
        <w:t xml:space="preserve"> - Критеријуми </w:t>
      </w:r>
      <w:r w:rsidRPr="00C8088C">
        <w:rPr>
          <w:rFonts w:ascii="Times New Roman" w:hAnsi="Times New Roman" w:cs="Times New Roman"/>
          <w:sz w:val="24"/>
          <w:szCs w:val="24"/>
          <w:lang w:val="sr-Cyrl-RS"/>
        </w:rPr>
        <w:t>и начин бодовања</w:t>
      </w:r>
      <w:r w:rsidRPr="00FF5F34">
        <w:rPr>
          <w:rFonts w:ascii="Times New Roman" w:hAnsi="Times New Roman" w:cs="Times New Roman"/>
          <w:sz w:val="24"/>
          <w:szCs w:val="24"/>
          <w:lang w:val="sr-Cyrl-RS"/>
        </w:rPr>
        <w:t xml:space="preserve"> за оцену Пријаве.</w:t>
      </w:r>
    </w:p>
    <w:p w14:paraId="05B722FA" w14:textId="52089433" w:rsidR="004A4B0F" w:rsidRDefault="004A4B0F" w:rsidP="001C7813">
      <w:pPr>
        <w:spacing w:after="0" w:line="276" w:lineRule="auto"/>
        <w:rPr>
          <w:rFonts w:ascii="Times New Roman" w:hAnsi="Times New Roman" w:cs="Times New Roman"/>
          <w:b/>
          <w:bCs/>
          <w:sz w:val="24"/>
          <w:szCs w:val="24"/>
          <w:lang w:val="sr-Cyrl-RS"/>
        </w:rPr>
      </w:pPr>
    </w:p>
    <w:p w14:paraId="2E2A42F8" w14:textId="77777777" w:rsidR="004A4B0F" w:rsidRDefault="004A4B0F" w:rsidP="005902C6">
      <w:pPr>
        <w:spacing w:after="0" w:line="276" w:lineRule="auto"/>
        <w:jc w:val="center"/>
        <w:rPr>
          <w:rFonts w:ascii="Times New Roman" w:hAnsi="Times New Roman" w:cs="Times New Roman"/>
          <w:b/>
          <w:bCs/>
          <w:sz w:val="24"/>
          <w:szCs w:val="24"/>
          <w:lang w:val="sr-Cyrl-RS"/>
        </w:rPr>
      </w:pPr>
    </w:p>
    <w:p w14:paraId="77FFFD51" w14:textId="5DC57F0D" w:rsidR="005902C6" w:rsidRPr="00FF5F34" w:rsidRDefault="005902C6" w:rsidP="005902C6">
      <w:pPr>
        <w:spacing w:after="0" w:line="276" w:lineRule="auto"/>
        <w:jc w:val="center"/>
        <w:rPr>
          <w:rFonts w:ascii="Times New Roman" w:hAnsi="Times New Roman" w:cs="Times New Roman"/>
          <w:b/>
          <w:bCs/>
          <w:sz w:val="24"/>
          <w:szCs w:val="24"/>
          <w:lang w:val="sr-Cyrl-RS"/>
        </w:rPr>
      </w:pPr>
      <w:r w:rsidRPr="00FF5F34">
        <w:rPr>
          <w:rFonts w:ascii="Times New Roman" w:hAnsi="Times New Roman" w:cs="Times New Roman"/>
          <w:b/>
          <w:bCs/>
          <w:sz w:val="24"/>
          <w:szCs w:val="24"/>
          <w:lang w:val="sr-Cyrl-RS"/>
        </w:rPr>
        <w:t xml:space="preserve">VI. КРИТЕРИЈУМИ ЗА </w:t>
      </w:r>
      <w:r w:rsidR="002A4EDE" w:rsidRPr="00C8088C">
        <w:rPr>
          <w:rFonts w:ascii="Times New Roman" w:hAnsi="Times New Roman" w:cs="Times New Roman"/>
          <w:b/>
          <w:bCs/>
          <w:sz w:val="24"/>
          <w:szCs w:val="24"/>
          <w:lang w:val="sr-Cyrl-RS"/>
        </w:rPr>
        <w:t>РАНГИРАЊЕ</w:t>
      </w:r>
      <w:r w:rsidR="00C8088C">
        <w:rPr>
          <w:rFonts w:ascii="Times New Roman" w:hAnsi="Times New Roman" w:cs="Times New Roman"/>
          <w:b/>
          <w:bCs/>
          <w:sz w:val="24"/>
          <w:szCs w:val="24"/>
          <w:lang w:val="sr-Cyrl-RS"/>
        </w:rPr>
        <w:t xml:space="preserve"> </w:t>
      </w:r>
      <w:r w:rsidRPr="00FF5F34">
        <w:rPr>
          <w:rFonts w:ascii="Times New Roman" w:hAnsi="Times New Roman" w:cs="Times New Roman"/>
          <w:b/>
          <w:bCs/>
          <w:sz w:val="24"/>
          <w:szCs w:val="24"/>
          <w:lang w:val="sr-Cyrl-RS"/>
        </w:rPr>
        <w:t>ПРИВРЕДНИХ СУБЈЕКАТА</w:t>
      </w:r>
    </w:p>
    <w:p w14:paraId="25EBEF7E" w14:textId="77777777" w:rsidR="005902C6" w:rsidRPr="00FF5F34" w:rsidRDefault="005902C6" w:rsidP="00DB4545">
      <w:pPr>
        <w:spacing w:after="0" w:line="276" w:lineRule="auto"/>
        <w:jc w:val="both"/>
        <w:rPr>
          <w:rFonts w:ascii="Times New Roman" w:hAnsi="Times New Roman" w:cs="Times New Roman"/>
          <w:b/>
          <w:bCs/>
          <w:i/>
          <w:iCs/>
          <w:sz w:val="24"/>
          <w:szCs w:val="24"/>
          <w:u w:val="single"/>
          <w:lang w:val="sr-Cyrl-RS"/>
        </w:rPr>
      </w:pPr>
    </w:p>
    <w:p w14:paraId="11D9FF7D" w14:textId="77777777" w:rsidR="00E038A9" w:rsidRPr="005B3BC3" w:rsidRDefault="00E038A9" w:rsidP="00E038A9">
      <w:pPr>
        <w:spacing w:after="0" w:line="240" w:lineRule="auto"/>
        <w:ind w:firstLine="612"/>
        <w:jc w:val="both"/>
        <w:rPr>
          <w:rFonts w:ascii="Times New Roman" w:hAnsi="Times New Roman" w:cs="Times New Roman"/>
          <w:bCs/>
          <w:sz w:val="24"/>
          <w:szCs w:val="24"/>
          <w:lang w:val="sr-Cyrl-RS"/>
        </w:rPr>
      </w:pPr>
      <w:bookmarkStart w:id="2" w:name="_Hlk68985879"/>
      <w:r w:rsidRPr="005B3BC3">
        <w:rPr>
          <w:rFonts w:ascii="Times New Roman" w:hAnsi="Times New Roman" w:cs="Times New Roman"/>
          <w:bCs/>
          <w:sz w:val="24"/>
          <w:szCs w:val="24"/>
          <w:lang w:val="sr-Cyrl-RS"/>
        </w:rPr>
        <w:t>Критеријуми за рангирање директних обухватају следеће:</w:t>
      </w:r>
    </w:p>
    <w:p w14:paraId="732B12C8" w14:textId="0DF5D6B6" w:rsidR="00E038A9" w:rsidRPr="005B3BC3" w:rsidRDefault="00205D42" w:rsidP="00E038A9">
      <w:pPr>
        <w:pStyle w:val="ListParagraph"/>
        <w:numPr>
          <w:ilvl w:val="0"/>
          <w:numId w:val="39"/>
        </w:numPr>
        <w:spacing w:after="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 xml:space="preserve">цене кључних добара </w:t>
      </w:r>
      <w:r w:rsidR="00E038A9" w:rsidRPr="005B3BC3">
        <w:rPr>
          <w:rFonts w:ascii="Times New Roman" w:hAnsi="Times New Roman" w:cs="Times New Roman"/>
          <w:bCs/>
          <w:sz w:val="24"/>
          <w:szCs w:val="24"/>
          <w:lang w:val="sr-Cyrl-RS"/>
        </w:rPr>
        <w:t>заједно са уградњом за меру за коју конкуришу;</w:t>
      </w:r>
    </w:p>
    <w:p w14:paraId="567C8195" w14:textId="16CE40B1" w:rsidR="00E038A9" w:rsidRPr="005B3BC3" w:rsidRDefault="00E038A9" w:rsidP="00E038A9">
      <w:pPr>
        <w:pStyle w:val="ListParagraph"/>
        <w:numPr>
          <w:ilvl w:val="0"/>
          <w:numId w:val="39"/>
        </w:numPr>
        <w:spacing w:after="0"/>
        <w:jc w:val="both"/>
        <w:rPr>
          <w:rFonts w:ascii="Times New Roman" w:hAnsi="Times New Roman" w:cs="Times New Roman"/>
          <w:bCs/>
          <w:sz w:val="24"/>
          <w:szCs w:val="24"/>
          <w:lang w:val="sr-Cyrl-RS"/>
        </w:rPr>
      </w:pPr>
      <w:r w:rsidRPr="005B3BC3">
        <w:rPr>
          <w:rFonts w:ascii="Times New Roman" w:hAnsi="Times New Roman" w:cs="Times New Roman"/>
          <w:bCs/>
          <w:sz w:val="24"/>
          <w:szCs w:val="24"/>
          <w:lang w:val="sr-Cyrl-RS"/>
        </w:rPr>
        <w:t xml:space="preserve">рок важења цена за меру </w:t>
      </w:r>
      <w:r w:rsidR="00B44BBF">
        <w:rPr>
          <w:rFonts w:ascii="Times New Roman" w:hAnsi="Times New Roman" w:cs="Times New Roman"/>
          <w:bCs/>
          <w:sz w:val="24"/>
          <w:szCs w:val="24"/>
          <w:lang w:val="sr-Cyrl-RS"/>
        </w:rPr>
        <w:t xml:space="preserve">за </w:t>
      </w:r>
      <w:r w:rsidRPr="005B3BC3">
        <w:rPr>
          <w:rFonts w:ascii="Times New Roman" w:hAnsi="Times New Roman" w:cs="Times New Roman"/>
          <w:bCs/>
          <w:sz w:val="24"/>
          <w:szCs w:val="24"/>
          <w:lang w:val="sr-Cyrl-RS"/>
        </w:rPr>
        <w:t>коју конкуришу;</w:t>
      </w:r>
    </w:p>
    <w:p w14:paraId="45B06F35" w14:textId="06F91D36" w:rsidR="00E038A9" w:rsidRPr="00AB6B8A" w:rsidRDefault="00E038A9" w:rsidP="00E038A9">
      <w:pPr>
        <w:spacing w:after="0" w:line="240" w:lineRule="auto"/>
        <w:ind w:firstLine="612"/>
        <w:jc w:val="both"/>
        <w:rPr>
          <w:rFonts w:ascii="Times New Roman" w:hAnsi="Times New Roman" w:cs="Times New Roman"/>
          <w:bCs/>
          <w:sz w:val="24"/>
          <w:szCs w:val="24"/>
          <w:lang w:val="sr-Cyrl-RS"/>
        </w:rPr>
      </w:pPr>
      <w:r w:rsidRPr="00AB6B8A">
        <w:rPr>
          <w:rFonts w:ascii="Times New Roman" w:hAnsi="Times New Roman" w:cs="Times New Roman"/>
          <w:bCs/>
          <w:sz w:val="24"/>
          <w:szCs w:val="24"/>
          <w:lang w:val="sr-Cyrl-RS"/>
        </w:rPr>
        <w:t>Јавним позивом се одређује максимални број бодова по сваком од критеријума и број бодова по поткритеријумима, ако су поткритеријуми дефинисани у оквиру појединих критеријума.</w:t>
      </w:r>
    </w:p>
    <w:p w14:paraId="1CA72A3C" w14:textId="77777777" w:rsidR="00E038A9" w:rsidRPr="00AB6B8A" w:rsidRDefault="00E038A9" w:rsidP="00E038A9">
      <w:pPr>
        <w:spacing w:after="0" w:line="240" w:lineRule="auto"/>
        <w:ind w:firstLine="612"/>
        <w:jc w:val="both"/>
        <w:rPr>
          <w:rFonts w:ascii="Times New Roman" w:hAnsi="Times New Roman" w:cs="Times New Roman"/>
          <w:bCs/>
          <w:sz w:val="24"/>
          <w:szCs w:val="24"/>
          <w:lang w:val="sr-Cyrl-RS"/>
        </w:rPr>
      </w:pPr>
      <w:r w:rsidRPr="00AB6B8A">
        <w:rPr>
          <w:rFonts w:ascii="Times New Roman" w:hAnsi="Times New Roman" w:cs="Times New Roman"/>
          <w:bCs/>
          <w:sz w:val="24"/>
          <w:szCs w:val="24"/>
          <w:lang w:val="sr-Cyrl-RS"/>
        </w:rPr>
        <w:lastRenderedPageBreak/>
        <w:t>Укупан максимални број бодова по свим критеријумима и поткритеријумима примењеним на поједини Програм не може прећи 100.</w:t>
      </w:r>
    </w:p>
    <w:bookmarkEnd w:id="2"/>
    <w:p w14:paraId="084CD522" w14:textId="5141CF6C" w:rsidR="00BD6FB4" w:rsidRPr="00FF5F34" w:rsidRDefault="00BD6FB4" w:rsidP="00FF5F34">
      <w:pPr>
        <w:rPr>
          <w:lang w:val="sr-Cyrl-RS"/>
        </w:rPr>
      </w:pPr>
    </w:p>
    <w:p w14:paraId="79D5F98A" w14:textId="2B3AB14D" w:rsidR="00B44BBF" w:rsidRDefault="00B44BBF" w:rsidP="00FF5F34">
      <w:pPr>
        <w:spacing w:after="0" w:line="276" w:lineRule="auto"/>
        <w:rPr>
          <w:rFonts w:ascii="Times New Roman" w:hAnsi="Times New Roman" w:cs="Times New Roman"/>
          <w:b/>
          <w:bCs/>
          <w:sz w:val="24"/>
          <w:szCs w:val="24"/>
          <w:lang w:val="en-US"/>
        </w:rPr>
      </w:pPr>
    </w:p>
    <w:p w14:paraId="2BA4A562" w14:textId="2830F93A" w:rsidR="00BD6FB4" w:rsidRPr="00FF5F34" w:rsidRDefault="00BD6FB4" w:rsidP="00BD6FB4">
      <w:pPr>
        <w:spacing w:after="0" w:line="276" w:lineRule="auto"/>
        <w:jc w:val="center"/>
        <w:rPr>
          <w:rFonts w:ascii="Times New Roman" w:hAnsi="Times New Roman" w:cs="Times New Roman"/>
          <w:b/>
          <w:bCs/>
          <w:sz w:val="24"/>
          <w:szCs w:val="24"/>
          <w:lang w:val="ru-RU"/>
        </w:rPr>
      </w:pPr>
      <w:r w:rsidRPr="00FF5F34">
        <w:rPr>
          <w:rFonts w:ascii="Times New Roman" w:hAnsi="Times New Roman" w:cs="Times New Roman"/>
          <w:b/>
          <w:bCs/>
          <w:sz w:val="24"/>
          <w:szCs w:val="24"/>
          <w:lang w:val="en-US"/>
        </w:rPr>
        <w:t>VII</w:t>
      </w:r>
      <w:r w:rsidRPr="00FF5F34">
        <w:rPr>
          <w:rFonts w:ascii="Times New Roman" w:hAnsi="Times New Roman" w:cs="Times New Roman"/>
          <w:b/>
          <w:bCs/>
          <w:sz w:val="24"/>
          <w:szCs w:val="24"/>
          <w:lang w:val="ru-RU"/>
        </w:rPr>
        <w:t>. МЕСТО И РОК ДОСТАВЉАЊА ПРИЈАВА</w:t>
      </w:r>
    </w:p>
    <w:p w14:paraId="2DD1C5C4" w14:textId="77777777" w:rsidR="00BD6FB4" w:rsidRPr="00FF5F34" w:rsidRDefault="00BD6FB4" w:rsidP="00BD6FB4">
      <w:pPr>
        <w:spacing w:after="0" w:line="276" w:lineRule="auto"/>
        <w:jc w:val="center"/>
        <w:rPr>
          <w:rFonts w:ascii="Times New Roman" w:hAnsi="Times New Roman" w:cs="Times New Roman"/>
          <w:sz w:val="24"/>
          <w:szCs w:val="24"/>
          <w:lang w:val="ru-RU"/>
        </w:rPr>
      </w:pPr>
    </w:p>
    <w:p w14:paraId="1040BFB6" w14:textId="77777777" w:rsidR="00BD6FB4" w:rsidRPr="00FF5F34" w:rsidRDefault="00BD6FB4" w:rsidP="00BD6FB4">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Подносиоци пријаву за учешће на јавном конкурсу попуњавају на српском језику, ћириличним писмом.</w:t>
      </w:r>
    </w:p>
    <w:p w14:paraId="430F978F" w14:textId="77777777" w:rsidR="009723DC" w:rsidRPr="00FF5F34" w:rsidRDefault="009723DC" w:rsidP="00BD6FB4">
      <w:pPr>
        <w:spacing w:after="0" w:line="276" w:lineRule="auto"/>
        <w:jc w:val="both"/>
        <w:rPr>
          <w:rFonts w:ascii="Times New Roman" w:hAnsi="Times New Roman" w:cs="Times New Roman"/>
          <w:sz w:val="24"/>
          <w:szCs w:val="24"/>
          <w:lang w:val="sr-Latn-CS"/>
        </w:rPr>
      </w:pPr>
    </w:p>
    <w:p w14:paraId="770DD52F" w14:textId="2E385B34" w:rsidR="00BD6FB4" w:rsidRPr="00FF5F34" w:rsidRDefault="00BD6FB4" w:rsidP="00BD6FB4">
      <w:pPr>
        <w:spacing w:after="0" w:line="276" w:lineRule="auto"/>
        <w:jc w:val="both"/>
        <w:rPr>
          <w:rFonts w:ascii="Times New Roman" w:hAnsi="Times New Roman" w:cs="Times New Roman"/>
          <w:b/>
          <w:bCs/>
          <w:sz w:val="24"/>
          <w:szCs w:val="24"/>
          <w:lang w:val="sr-Cyrl-RS"/>
        </w:rPr>
      </w:pPr>
      <w:r w:rsidRPr="00FF5F34">
        <w:rPr>
          <w:rFonts w:ascii="Times New Roman" w:hAnsi="Times New Roman" w:cs="Times New Roman"/>
          <w:sz w:val="24"/>
          <w:szCs w:val="24"/>
          <w:lang w:val="sr-Cyrl-RS"/>
        </w:rPr>
        <w:t>Попуњени, оверени и одштампани пријавни образац у три примерка (један оригинал и две копије) и пратећа документација достављају се у затвореној коверти са назнаком:</w:t>
      </w:r>
    </w:p>
    <w:p w14:paraId="68B859FE" w14:textId="77777777" w:rsidR="00BD6FB4" w:rsidRPr="00FF5F34" w:rsidRDefault="00BD6FB4" w:rsidP="00BD6FB4">
      <w:pPr>
        <w:spacing w:after="0" w:line="276" w:lineRule="auto"/>
        <w:contextualSpacing/>
        <w:jc w:val="both"/>
        <w:rPr>
          <w:rFonts w:ascii="Times New Roman" w:hAnsi="Times New Roman" w:cs="Times New Roman"/>
          <w:sz w:val="24"/>
          <w:szCs w:val="24"/>
          <w:lang w:val="sr-Cyrl-RS"/>
        </w:rPr>
      </w:pPr>
    </w:p>
    <w:p w14:paraId="03615119" w14:textId="64BF54B9" w:rsidR="00BD6FB4" w:rsidRPr="00FF5F34" w:rsidRDefault="00BD6FB4" w:rsidP="00BD6FB4">
      <w:pPr>
        <w:spacing w:after="0" w:line="276" w:lineRule="auto"/>
        <w:contextualSpacing/>
        <w:jc w:val="center"/>
        <w:rPr>
          <w:rFonts w:ascii="Times New Roman" w:hAnsi="Times New Roman" w:cs="Times New Roman"/>
          <w:b/>
          <w:bCs/>
          <w:sz w:val="24"/>
          <w:szCs w:val="24"/>
          <w:lang w:val="sr-Cyrl-RS"/>
        </w:rPr>
      </w:pPr>
      <w:r w:rsidRPr="00FF5F34">
        <w:rPr>
          <w:rStyle w:val="Strong"/>
          <w:rFonts w:ascii="Times New Roman" w:hAnsi="Times New Roman" w:cs="Times New Roman"/>
          <w:sz w:val="24"/>
          <w:szCs w:val="24"/>
          <w:shd w:val="clear" w:color="auto" w:fill="FFFFFF"/>
          <w:lang w:val="sr-Cyrl-RS"/>
        </w:rPr>
        <w:t>„ПРИЈАВА ЗА ЈАВНИ ПОЗИВ ЗА</w:t>
      </w:r>
      <w:r w:rsidRPr="00FF5F34">
        <w:rPr>
          <w:rFonts w:ascii="Times New Roman" w:hAnsi="Times New Roman" w:cs="Times New Roman"/>
          <w:b/>
          <w:bCs/>
          <w:sz w:val="24"/>
          <w:szCs w:val="24"/>
          <w:lang w:val="sr-Cyrl-RS"/>
        </w:rPr>
        <w:t xml:space="preserve"> УЧЕШЋЕ ПРИВРЕДНИХ СУБЈЕКАТА У СПРОВОЂЕЊУ МЕРА ЕНЕРГЕТСКЕ </w:t>
      </w:r>
      <w:r w:rsidR="00E017E3">
        <w:rPr>
          <w:rFonts w:ascii="Times New Roman" w:hAnsi="Times New Roman" w:cs="Times New Roman"/>
          <w:b/>
          <w:bCs/>
          <w:sz w:val="24"/>
          <w:szCs w:val="24"/>
          <w:lang w:val="sr-Cyrl-RS"/>
        </w:rPr>
        <w:t>САНАЦИЈЕ</w:t>
      </w:r>
      <w:r w:rsidR="00E017E3" w:rsidRPr="00FF5F34">
        <w:rPr>
          <w:rFonts w:ascii="Times New Roman" w:hAnsi="Times New Roman" w:cs="Times New Roman"/>
          <w:b/>
          <w:bCs/>
          <w:sz w:val="24"/>
          <w:szCs w:val="24"/>
          <w:lang w:val="sr-Cyrl-RS"/>
        </w:rPr>
        <w:t xml:space="preserve"> </w:t>
      </w:r>
      <w:r w:rsidRPr="00AB6B8A">
        <w:rPr>
          <w:rFonts w:ascii="Times New Roman" w:hAnsi="Times New Roman" w:cs="Times New Roman"/>
          <w:b/>
          <w:bCs/>
          <w:sz w:val="24"/>
          <w:szCs w:val="24"/>
          <w:lang w:val="sr-Cyrl-RS"/>
        </w:rPr>
        <w:t>У ДОМАЋИНСТВИМА</w:t>
      </w:r>
    </w:p>
    <w:p w14:paraId="4770EE2B" w14:textId="77777777" w:rsidR="00BD6FB4" w:rsidRPr="00FF5F34" w:rsidRDefault="00BD6FB4" w:rsidP="00BD6FB4">
      <w:pPr>
        <w:spacing w:after="0" w:line="276" w:lineRule="auto"/>
        <w:contextualSpacing/>
        <w:jc w:val="center"/>
        <w:rPr>
          <w:rFonts w:ascii="Times New Roman" w:hAnsi="Times New Roman" w:cs="Times New Roman"/>
          <w:sz w:val="24"/>
          <w:szCs w:val="24"/>
          <w:shd w:val="clear" w:color="auto" w:fill="FFFFFF"/>
          <w:lang w:val="sr-Cyrl-RS"/>
        </w:rPr>
      </w:pPr>
      <w:r w:rsidRPr="00FF5F34">
        <w:rPr>
          <w:rStyle w:val="Strong"/>
          <w:rFonts w:ascii="Times New Roman" w:hAnsi="Times New Roman" w:cs="Times New Roman"/>
          <w:sz w:val="24"/>
          <w:szCs w:val="24"/>
          <w:shd w:val="clear" w:color="auto" w:fill="FFFFFF"/>
          <w:lang w:val="sr-Cyrl-RS"/>
        </w:rPr>
        <w:t>– НЕ ОТВАРАТИ“,</w:t>
      </w:r>
    </w:p>
    <w:p w14:paraId="526DC967" w14:textId="77777777" w:rsidR="00BD6FB4" w:rsidRPr="00FF5F34" w:rsidRDefault="00BD6FB4" w:rsidP="00BD6FB4">
      <w:pPr>
        <w:spacing w:after="0" w:line="276" w:lineRule="auto"/>
        <w:contextualSpacing/>
        <w:jc w:val="both"/>
        <w:rPr>
          <w:rFonts w:ascii="Times New Roman" w:hAnsi="Times New Roman" w:cs="Times New Roman"/>
          <w:sz w:val="24"/>
          <w:szCs w:val="24"/>
          <w:shd w:val="clear" w:color="auto" w:fill="FFFFFF"/>
          <w:lang w:val="sr-Cyrl-RS"/>
        </w:rPr>
      </w:pPr>
      <w:r w:rsidRPr="00FF5F34">
        <w:rPr>
          <w:rFonts w:ascii="Times New Roman" w:hAnsi="Times New Roman" w:cs="Times New Roman"/>
          <w:sz w:val="24"/>
          <w:szCs w:val="24"/>
          <w:shd w:val="clear" w:color="auto" w:fill="FFFFFF"/>
          <w:lang w:val="sr-Cyrl-RS"/>
        </w:rPr>
        <w:t xml:space="preserve">са пуном адресом пошиљаоца на полеђини коверте. </w:t>
      </w:r>
    </w:p>
    <w:p w14:paraId="58D44FD4" w14:textId="77777777" w:rsidR="00BD6FB4" w:rsidRPr="00FF5F34" w:rsidRDefault="00BD6FB4" w:rsidP="00BD6FB4">
      <w:pPr>
        <w:spacing w:after="0" w:line="276" w:lineRule="auto"/>
        <w:contextualSpacing/>
        <w:jc w:val="both"/>
        <w:rPr>
          <w:rFonts w:ascii="Times New Roman" w:hAnsi="Times New Roman" w:cs="Times New Roman"/>
          <w:sz w:val="23"/>
          <w:szCs w:val="23"/>
          <w:shd w:val="clear" w:color="auto" w:fill="FFFFFF"/>
          <w:lang w:val="ru-RU"/>
        </w:rPr>
      </w:pPr>
    </w:p>
    <w:p w14:paraId="640768EE" w14:textId="71C37AF8" w:rsidR="00BD6FB4" w:rsidRPr="00AB6B8A" w:rsidRDefault="00BD6FB4" w:rsidP="00BD6FB4">
      <w:pPr>
        <w:spacing w:after="0" w:line="276" w:lineRule="auto"/>
        <w:contextualSpacing/>
        <w:jc w:val="both"/>
        <w:rPr>
          <w:rFonts w:ascii="Times New Roman" w:hAnsi="Times New Roman" w:cs="Times New Roman"/>
          <w:sz w:val="24"/>
          <w:szCs w:val="24"/>
          <w:shd w:val="clear" w:color="auto" w:fill="FFFFFF"/>
          <w:lang w:val="sr-Cyrl-RS"/>
        </w:rPr>
      </w:pPr>
      <w:r w:rsidRPr="00AB6B8A">
        <w:rPr>
          <w:rFonts w:ascii="Times New Roman" w:hAnsi="Times New Roman" w:cs="Times New Roman"/>
          <w:sz w:val="24"/>
          <w:szCs w:val="24"/>
          <w:shd w:val="clear" w:color="auto" w:fill="FFFFFF"/>
          <w:lang w:val="sr-Cyrl-RS"/>
        </w:rPr>
        <w:t xml:space="preserve">Пријава се предаје лично на </w:t>
      </w:r>
      <w:r w:rsidR="00B66104" w:rsidRPr="00AB6B8A">
        <w:rPr>
          <w:rFonts w:ascii="Times New Roman" w:hAnsi="Times New Roman" w:cs="Times New Roman"/>
          <w:sz w:val="24"/>
          <w:szCs w:val="24"/>
          <w:shd w:val="clear" w:color="auto" w:fill="FFFFFF"/>
          <w:lang w:val="sr-Cyrl-RS"/>
        </w:rPr>
        <w:t xml:space="preserve">шалтеру </w:t>
      </w:r>
      <w:r w:rsidRPr="00AB6B8A">
        <w:rPr>
          <w:rFonts w:ascii="Times New Roman" w:hAnsi="Times New Roman" w:cs="Times New Roman"/>
          <w:sz w:val="24"/>
          <w:szCs w:val="24"/>
          <w:shd w:val="clear" w:color="auto" w:fill="FFFFFF"/>
          <w:lang w:val="sr-Cyrl-RS"/>
        </w:rPr>
        <w:t xml:space="preserve">Градске управе </w:t>
      </w:r>
      <w:r w:rsidR="00B66104" w:rsidRPr="00AB6B8A">
        <w:rPr>
          <w:rFonts w:ascii="Times New Roman" w:hAnsi="Times New Roman" w:cs="Times New Roman"/>
          <w:sz w:val="24"/>
          <w:szCs w:val="24"/>
          <w:shd w:val="clear" w:color="auto" w:fill="FFFFFF"/>
          <w:lang w:val="sr-Cyrl-RS"/>
        </w:rPr>
        <w:t xml:space="preserve">у услужном центру </w:t>
      </w:r>
      <w:r w:rsidRPr="00AB6B8A">
        <w:rPr>
          <w:rFonts w:ascii="Times New Roman" w:hAnsi="Times New Roman" w:cs="Times New Roman"/>
          <w:sz w:val="24"/>
          <w:szCs w:val="24"/>
          <w:shd w:val="clear" w:color="auto" w:fill="FFFFFF"/>
          <w:lang w:val="sr-Cyrl-RS"/>
        </w:rPr>
        <w:t>или препоручено поштом на адресу:</w:t>
      </w:r>
    </w:p>
    <w:p w14:paraId="0B516867" w14:textId="71A3BA80" w:rsidR="00BD6FB4" w:rsidRPr="00AB6B8A" w:rsidRDefault="00BD6FB4" w:rsidP="00BD6FB4">
      <w:pPr>
        <w:spacing w:after="0" w:line="276" w:lineRule="auto"/>
        <w:contextualSpacing/>
        <w:jc w:val="center"/>
        <w:rPr>
          <w:rFonts w:ascii="Times New Roman" w:hAnsi="Times New Roman" w:cs="Times New Roman"/>
          <w:sz w:val="24"/>
          <w:szCs w:val="24"/>
          <w:shd w:val="clear" w:color="auto" w:fill="FFFFFF"/>
          <w:lang w:val="sr-Cyrl-RS"/>
        </w:rPr>
      </w:pPr>
      <w:r w:rsidRPr="00AB6B8A">
        <w:rPr>
          <w:rFonts w:ascii="Times New Roman" w:hAnsi="Times New Roman" w:cs="Times New Roman"/>
          <w:sz w:val="24"/>
          <w:szCs w:val="24"/>
          <w:shd w:val="clear" w:color="auto" w:fill="FFFFFF"/>
          <w:lang w:val="sr-Cyrl-RS"/>
        </w:rPr>
        <w:t>Град</w:t>
      </w:r>
      <w:r w:rsidR="00975172" w:rsidRPr="00AB6B8A">
        <w:rPr>
          <w:rFonts w:ascii="Times New Roman" w:hAnsi="Times New Roman" w:cs="Times New Roman"/>
          <w:sz w:val="24"/>
          <w:szCs w:val="24"/>
          <w:shd w:val="clear" w:color="auto" w:fill="FFFFFF"/>
          <w:lang w:val="en-US"/>
        </w:rPr>
        <w:t xml:space="preserve"> </w:t>
      </w:r>
      <w:r w:rsidR="00975172" w:rsidRPr="00AB6B8A">
        <w:rPr>
          <w:rFonts w:ascii="Times New Roman" w:hAnsi="Times New Roman" w:cs="Times New Roman"/>
          <w:sz w:val="24"/>
          <w:szCs w:val="24"/>
          <w:shd w:val="clear" w:color="auto" w:fill="FFFFFF"/>
          <w:lang w:val="sr-Cyrl-RS"/>
        </w:rPr>
        <w:t>Панчево</w:t>
      </w:r>
    </w:p>
    <w:p w14:paraId="3B8BAD28" w14:textId="77777777" w:rsidR="00975172" w:rsidRPr="00AB6B8A" w:rsidRDefault="00975172" w:rsidP="00BD6FB4">
      <w:pPr>
        <w:spacing w:after="0" w:line="276" w:lineRule="auto"/>
        <w:contextualSpacing/>
        <w:jc w:val="center"/>
        <w:rPr>
          <w:rFonts w:ascii="Times New Roman" w:eastAsia="Times New Roman" w:hAnsi="Times New Roman" w:cs="Times New Roman"/>
          <w:sz w:val="24"/>
          <w:szCs w:val="24"/>
          <w:lang w:val="sr-Cyrl-RS" w:eastAsia="sr-Cyrl-RS"/>
        </w:rPr>
      </w:pPr>
      <w:r w:rsidRPr="00AB6B8A">
        <w:rPr>
          <w:rFonts w:ascii="Times New Roman" w:eastAsia="Times New Roman" w:hAnsi="Times New Roman" w:cs="Times New Roman"/>
          <w:sz w:val="24"/>
          <w:szCs w:val="24"/>
          <w:lang w:val="sr-Cyrl-RS" w:eastAsia="sr-Cyrl-RS"/>
        </w:rPr>
        <w:t>Градска управа</w:t>
      </w:r>
    </w:p>
    <w:p w14:paraId="4D1EE726" w14:textId="757E5489" w:rsidR="00BD6FB4" w:rsidRPr="00AB6B8A" w:rsidRDefault="00B66104" w:rsidP="00BD6FB4">
      <w:pPr>
        <w:spacing w:after="0" w:line="276" w:lineRule="auto"/>
        <w:contextualSpacing/>
        <w:jc w:val="center"/>
        <w:rPr>
          <w:rFonts w:ascii="Times New Roman" w:hAnsi="Times New Roman" w:cs="Times New Roman"/>
          <w:sz w:val="24"/>
          <w:szCs w:val="24"/>
          <w:shd w:val="clear" w:color="auto" w:fill="FFFFFF"/>
          <w:lang w:val="sr-Cyrl-RS"/>
        </w:rPr>
      </w:pPr>
      <w:r w:rsidRPr="00AB6B8A">
        <w:rPr>
          <w:rFonts w:ascii="Times New Roman" w:eastAsia="Times New Roman" w:hAnsi="Times New Roman" w:cs="Times New Roman"/>
          <w:sz w:val="24"/>
          <w:szCs w:val="24"/>
          <w:lang w:val="sr-Cyrl-RS" w:eastAsia="sr-Cyrl-RS"/>
        </w:rPr>
        <w:t xml:space="preserve">Комисија за </w:t>
      </w:r>
      <w:r w:rsidR="00AB6B8A">
        <w:rPr>
          <w:rFonts w:ascii="Times New Roman" w:eastAsia="Times New Roman" w:hAnsi="Times New Roman" w:cs="Times New Roman"/>
          <w:sz w:val="24"/>
          <w:szCs w:val="24"/>
          <w:lang w:val="sr-Cyrl-RS" w:eastAsia="sr-Cyrl-RS"/>
        </w:rPr>
        <w:t>реализацију мера</w:t>
      </w:r>
      <w:r w:rsidRPr="00AB6B8A">
        <w:rPr>
          <w:rFonts w:ascii="Times New Roman" w:eastAsia="Times New Roman" w:hAnsi="Times New Roman" w:cs="Times New Roman"/>
          <w:sz w:val="24"/>
          <w:szCs w:val="24"/>
          <w:lang w:val="sr-Cyrl-RS" w:eastAsia="sr-Cyrl-RS"/>
        </w:rPr>
        <w:t xml:space="preserve"> енергетске </w:t>
      </w:r>
      <w:r w:rsidR="00E017E3" w:rsidRPr="00AB6B8A">
        <w:rPr>
          <w:rFonts w:ascii="Times New Roman" w:eastAsia="Times New Roman" w:hAnsi="Times New Roman" w:cs="Times New Roman"/>
          <w:sz w:val="24"/>
          <w:szCs w:val="24"/>
          <w:lang w:val="sr-Cyrl-RS" w:eastAsia="sr-Cyrl-RS"/>
        </w:rPr>
        <w:t xml:space="preserve">санације </w:t>
      </w:r>
    </w:p>
    <w:p w14:paraId="35966B55" w14:textId="18D7F08D" w:rsidR="00BD6FB4" w:rsidRPr="00AB6B8A" w:rsidRDefault="00BD6FB4" w:rsidP="00BD6FB4">
      <w:pPr>
        <w:spacing w:after="0" w:line="276" w:lineRule="auto"/>
        <w:contextualSpacing/>
        <w:jc w:val="center"/>
        <w:rPr>
          <w:rFonts w:ascii="Times New Roman" w:hAnsi="Times New Roman" w:cs="Times New Roman"/>
          <w:sz w:val="24"/>
          <w:szCs w:val="24"/>
          <w:shd w:val="clear" w:color="auto" w:fill="FFFFFF"/>
          <w:lang w:val="sr-Cyrl-RS"/>
        </w:rPr>
      </w:pPr>
    </w:p>
    <w:p w14:paraId="66A05D24" w14:textId="649FCEED" w:rsidR="00BD6FB4" w:rsidRPr="00AB6B8A" w:rsidRDefault="00975172" w:rsidP="00BD6FB4">
      <w:pPr>
        <w:spacing w:after="0" w:line="276" w:lineRule="auto"/>
        <w:contextualSpacing/>
        <w:jc w:val="center"/>
        <w:rPr>
          <w:rFonts w:ascii="Times New Roman" w:hAnsi="Times New Roman" w:cs="Times New Roman"/>
          <w:sz w:val="24"/>
          <w:szCs w:val="24"/>
          <w:shd w:val="clear" w:color="auto" w:fill="FFFFFF"/>
          <w:lang w:val="sr-Cyrl-RS"/>
        </w:rPr>
      </w:pPr>
      <w:r w:rsidRPr="00AB6B8A">
        <w:rPr>
          <w:rFonts w:ascii="Times New Roman" w:hAnsi="Times New Roman" w:cs="Times New Roman"/>
          <w:sz w:val="24"/>
          <w:szCs w:val="24"/>
          <w:shd w:val="clear" w:color="auto" w:fill="FFFFFF"/>
          <w:lang w:val="sr-Cyrl-RS"/>
        </w:rPr>
        <w:t xml:space="preserve">Трг Краља Петра </w:t>
      </w:r>
      <w:r w:rsidRPr="00AB6B8A">
        <w:rPr>
          <w:rFonts w:ascii="Times New Roman" w:hAnsi="Times New Roman" w:cs="Times New Roman"/>
          <w:sz w:val="24"/>
          <w:szCs w:val="24"/>
          <w:shd w:val="clear" w:color="auto" w:fill="FFFFFF"/>
          <w:lang w:val="en-US"/>
        </w:rPr>
        <w:t xml:space="preserve">I </w:t>
      </w:r>
      <w:r w:rsidRPr="00AB6B8A">
        <w:rPr>
          <w:rFonts w:ascii="Times New Roman" w:hAnsi="Times New Roman" w:cs="Times New Roman"/>
          <w:sz w:val="24"/>
          <w:szCs w:val="24"/>
          <w:shd w:val="clear" w:color="auto" w:fill="FFFFFF"/>
          <w:lang w:val="sr-Cyrl-RS"/>
        </w:rPr>
        <w:t>2-4</w:t>
      </w:r>
    </w:p>
    <w:p w14:paraId="61D24F5C" w14:textId="7D3D1A18" w:rsidR="00975172" w:rsidRPr="00975172" w:rsidRDefault="00975172" w:rsidP="00BD6FB4">
      <w:pPr>
        <w:spacing w:after="0" w:line="276" w:lineRule="auto"/>
        <w:contextualSpacing/>
        <w:jc w:val="center"/>
        <w:rPr>
          <w:rFonts w:ascii="Times New Roman" w:hAnsi="Times New Roman" w:cs="Times New Roman"/>
          <w:sz w:val="24"/>
          <w:szCs w:val="24"/>
          <w:shd w:val="clear" w:color="auto" w:fill="FFFFFF"/>
          <w:lang w:val="sr-Cyrl-RS"/>
        </w:rPr>
      </w:pPr>
      <w:r>
        <w:rPr>
          <w:rFonts w:ascii="Times New Roman" w:hAnsi="Times New Roman" w:cs="Times New Roman"/>
          <w:sz w:val="24"/>
          <w:szCs w:val="24"/>
          <w:shd w:val="clear" w:color="auto" w:fill="FFFFFF"/>
          <w:lang w:val="sr-Cyrl-RS"/>
        </w:rPr>
        <w:t>Панчево</w:t>
      </w:r>
    </w:p>
    <w:p w14:paraId="31220FF0" w14:textId="77777777" w:rsidR="00BD6FB4" w:rsidRPr="00FF5F34" w:rsidRDefault="00BD6FB4" w:rsidP="00BD6FB4">
      <w:pPr>
        <w:spacing w:after="0" w:line="276" w:lineRule="auto"/>
        <w:contextualSpacing/>
        <w:jc w:val="both"/>
        <w:rPr>
          <w:rFonts w:ascii="Times New Roman" w:hAnsi="Times New Roman" w:cs="Times New Roman"/>
          <w:sz w:val="24"/>
          <w:szCs w:val="24"/>
          <w:shd w:val="clear" w:color="auto" w:fill="FFFFFF"/>
          <w:lang w:val="sr-Cyrl-RS"/>
        </w:rPr>
      </w:pPr>
    </w:p>
    <w:p w14:paraId="02CA2636" w14:textId="61B3D7C4" w:rsidR="00BD6FB4" w:rsidRPr="00FF5F34" w:rsidRDefault="00BD6FB4" w:rsidP="00BD6FB4">
      <w:pPr>
        <w:spacing w:after="0" w:line="276" w:lineRule="auto"/>
        <w:contextualSpacing/>
        <w:jc w:val="both"/>
        <w:rPr>
          <w:rStyle w:val="Strong"/>
          <w:rFonts w:ascii="Times New Roman" w:hAnsi="Times New Roman" w:cs="Times New Roman"/>
          <w:sz w:val="24"/>
          <w:szCs w:val="24"/>
          <w:shd w:val="clear" w:color="auto" w:fill="FFFFFF"/>
          <w:lang w:val="sr-Cyrl-RS"/>
        </w:rPr>
      </w:pPr>
      <w:r w:rsidRPr="00FF5F34">
        <w:rPr>
          <w:rFonts w:ascii="Times New Roman" w:hAnsi="Times New Roman" w:cs="Times New Roman"/>
          <w:sz w:val="24"/>
          <w:szCs w:val="24"/>
          <w:shd w:val="clear" w:color="auto" w:fill="FFFFFF"/>
          <w:lang w:val="sr-Cyrl-RS"/>
        </w:rPr>
        <w:t xml:space="preserve">Рок за подношење пријава је </w:t>
      </w:r>
      <w:r w:rsidR="00AB6B8A">
        <w:rPr>
          <w:rStyle w:val="Strong"/>
          <w:rFonts w:ascii="Times New Roman" w:hAnsi="Times New Roman" w:cs="Times New Roman"/>
          <w:sz w:val="24"/>
          <w:szCs w:val="24"/>
          <w:shd w:val="clear" w:color="auto" w:fill="FFFFFF"/>
          <w:lang w:val="sr-Cyrl-RS"/>
        </w:rPr>
        <w:t>02.08.</w:t>
      </w:r>
      <w:r w:rsidRPr="00FF5F34">
        <w:rPr>
          <w:rStyle w:val="Strong"/>
          <w:rFonts w:ascii="Times New Roman" w:hAnsi="Times New Roman" w:cs="Times New Roman"/>
          <w:sz w:val="24"/>
          <w:szCs w:val="24"/>
          <w:shd w:val="clear" w:color="auto" w:fill="FFFFFF"/>
          <w:lang w:val="sr-Cyrl-RS"/>
        </w:rPr>
        <w:t>2021. године.</w:t>
      </w:r>
    </w:p>
    <w:p w14:paraId="202885B0" w14:textId="77777777" w:rsidR="00BD6FB4" w:rsidRPr="00FF5F34" w:rsidRDefault="00BD6FB4" w:rsidP="00BD6FB4">
      <w:pPr>
        <w:spacing w:after="0" w:line="276" w:lineRule="auto"/>
        <w:contextualSpacing/>
        <w:jc w:val="both"/>
        <w:rPr>
          <w:rStyle w:val="Strong"/>
          <w:rFonts w:ascii="Times New Roman" w:hAnsi="Times New Roman" w:cs="Times New Roman"/>
          <w:sz w:val="24"/>
          <w:szCs w:val="24"/>
          <w:shd w:val="clear" w:color="auto" w:fill="FFFFFF"/>
          <w:lang w:val="sr-Cyrl-RS"/>
        </w:rPr>
      </w:pPr>
    </w:p>
    <w:p w14:paraId="4D9D80E3" w14:textId="77777777" w:rsidR="00BD6FB4" w:rsidRPr="00FF5F34" w:rsidRDefault="00BD6FB4" w:rsidP="00BD6FB4">
      <w:pPr>
        <w:spacing w:after="0" w:line="276" w:lineRule="auto"/>
        <w:contextualSpacing/>
        <w:jc w:val="both"/>
        <w:rPr>
          <w:rFonts w:ascii="Times New Roman" w:hAnsi="Times New Roman" w:cs="Times New Roman"/>
          <w:sz w:val="24"/>
          <w:szCs w:val="24"/>
          <w:lang w:val="sr-Cyrl-RS"/>
        </w:rPr>
      </w:pPr>
      <w:r w:rsidRPr="00FF5F34">
        <w:rPr>
          <w:rStyle w:val="Strong"/>
          <w:rFonts w:ascii="Times New Roman" w:hAnsi="Times New Roman" w:cs="Times New Roman"/>
          <w:b w:val="0"/>
          <w:bCs w:val="0"/>
          <w:sz w:val="24"/>
          <w:szCs w:val="24"/>
          <w:shd w:val="clear" w:color="auto" w:fill="FFFFFF"/>
          <w:lang w:val="sr-Cyrl-RS"/>
        </w:rPr>
        <w:t>Благовременом доставом сматра се препоручена пошиљка предата пошти најкасније до истека последњег дана утврђеног рока за предају конкурсне документације (печат поште), без обзира на датум приспећа. Пријаве послате на било који други начин неће бити узете у разматрање.</w:t>
      </w:r>
      <w:r w:rsidRPr="00FF5F34">
        <w:rPr>
          <w:rFonts w:ascii="Times New Roman" w:hAnsi="Times New Roman" w:cs="Times New Roman"/>
          <w:sz w:val="24"/>
          <w:szCs w:val="24"/>
          <w:shd w:val="clear" w:color="auto" w:fill="FFFFFF"/>
          <w:lang w:val="sr-Cyrl-RS"/>
        </w:rPr>
        <w:t xml:space="preserve"> Неблаговремене и непотпуне пријаве се неће разматрати.</w:t>
      </w:r>
    </w:p>
    <w:p w14:paraId="2E666E0A" w14:textId="77777777" w:rsidR="00BD6FB4" w:rsidRPr="00FF5F34" w:rsidRDefault="00BD6FB4" w:rsidP="00BD6FB4">
      <w:pPr>
        <w:spacing w:after="0" w:line="276" w:lineRule="auto"/>
        <w:contextualSpacing/>
        <w:jc w:val="both"/>
        <w:rPr>
          <w:rStyle w:val="Strong"/>
          <w:rFonts w:ascii="Times New Roman" w:hAnsi="Times New Roman" w:cs="Times New Roman"/>
          <w:sz w:val="24"/>
          <w:szCs w:val="24"/>
          <w:shd w:val="clear" w:color="auto" w:fill="FFFFFF"/>
          <w:lang w:val="sr-Cyrl-RS"/>
        </w:rPr>
      </w:pPr>
    </w:p>
    <w:p w14:paraId="2A984CDA" w14:textId="420A5717" w:rsidR="00BD6FB4" w:rsidRPr="00AB6B8A" w:rsidRDefault="00BD6FB4" w:rsidP="00BD6FB4">
      <w:pPr>
        <w:spacing w:after="0" w:line="276" w:lineRule="auto"/>
        <w:contextualSpacing/>
        <w:jc w:val="both"/>
        <w:rPr>
          <w:rFonts w:ascii="Times New Roman" w:hAnsi="Times New Roman" w:cs="Times New Roman"/>
          <w:b/>
          <w:bCs/>
          <w:sz w:val="24"/>
          <w:szCs w:val="24"/>
          <w:lang w:val="sr-Cyrl-RS"/>
        </w:rPr>
      </w:pPr>
      <w:r w:rsidRPr="00AB6B8A">
        <w:rPr>
          <w:rStyle w:val="Strong"/>
          <w:rFonts w:ascii="Times New Roman" w:hAnsi="Times New Roman" w:cs="Times New Roman"/>
          <w:b w:val="0"/>
          <w:bCs w:val="0"/>
          <w:sz w:val="24"/>
          <w:szCs w:val="24"/>
          <w:shd w:val="clear" w:color="auto" w:fill="FFFFFF"/>
          <w:lang w:val="sr-Cyrl-RS"/>
        </w:rPr>
        <w:t xml:space="preserve">За све додатне информације и обавештења подносилац пријаве се може обратити на контакт телефон </w:t>
      </w:r>
      <w:r w:rsidR="00975172" w:rsidRPr="00AB6B8A">
        <w:rPr>
          <w:rStyle w:val="Strong"/>
          <w:rFonts w:ascii="Times New Roman" w:hAnsi="Times New Roman" w:cs="Times New Roman"/>
          <w:b w:val="0"/>
          <w:bCs w:val="0"/>
          <w:sz w:val="24"/>
          <w:szCs w:val="24"/>
          <w:shd w:val="clear" w:color="auto" w:fill="FFFFFF"/>
          <w:lang w:val="sr-Cyrl-RS"/>
        </w:rPr>
        <w:t>013/308-826</w:t>
      </w:r>
    </w:p>
    <w:p w14:paraId="08E782B5" w14:textId="3A2E1BF3" w:rsidR="00975172" w:rsidRPr="00975172" w:rsidRDefault="00BD6FB4" w:rsidP="00BD6FB4">
      <w:pPr>
        <w:spacing w:after="0" w:line="276" w:lineRule="auto"/>
        <w:jc w:val="both"/>
        <w:rPr>
          <w:rFonts w:ascii="Times New Roman" w:hAnsi="Times New Roman" w:cs="Times New Roman"/>
          <w:sz w:val="24"/>
          <w:szCs w:val="24"/>
          <w:lang w:val="en-US"/>
        </w:rPr>
      </w:pPr>
      <w:r w:rsidRPr="00AB6B8A">
        <w:rPr>
          <w:rFonts w:ascii="Times New Roman" w:hAnsi="Times New Roman" w:cs="Times New Roman"/>
          <w:sz w:val="24"/>
          <w:szCs w:val="24"/>
          <w:lang w:val="ru-RU"/>
        </w:rPr>
        <w:t>За информације у вези Јавног позива можете се обратити на електронску адресу:</w:t>
      </w:r>
      <w:r w:rsidR="008651DC" w:rsidRPr="00AB6B8A">
        <w:rPr>
          <w:rFonts w:ascii="Times New Roman" w:hAnsi="Times New Roman" w:cs="Times New Roman"/>
          <w:sz w:val="24"/>
          <w:szCs w:val="24"/>
          <w:lang w:val="ru-RU"/>
        </w:rPr>
        <w:t xml:space="preserve"> </w:t>
      </w:r>
      <w:r w:rsidRPr="00AB6B8A">
        <w:rPr>
          <w:rFonts w:ascii="Times New Roman" w:hAnsi="Times New Roman" w:cs="Times New Roman"/>
          <w:sz w:val="24"/>
          <w:szCs w:val="24"/>
          <w:lang w:val="ru-RU"/>
        </w:rPr>
        <w:t>Е-</w:t>
      </w:r>
      <w:r w:rsidRPr="00AB6B8A">
        <w:rPr>
          <w:rFonts w:ascii="Times New Roman" w:hAnsi="Times New Roman" w:cs="Times New Roman"/>
          <w:sz w:val="24"/>
          <w:szCs w:val="24"/>
          <w:lang w:val="en-US"/>
        </w:rPr>
        <w:t>mail</w:t>
      </w:r>
      <w:r w:rsidRPr="00AB6B8A">
        <w:rPr>
          <w:rFonts w:ascii="Times New Roman" w:hAnsi="Times New Roman" w:cs="Times New Roman"/>
          <w:sz w:val="24"/>
          <w:szCs w:val="24"/>
          <w:lang w:val="ru-RU"/>
        </w:rPr>
        <w:t xml:space="preserve">: </w:t>
      </w:r>
      <w:hyperlink r:id="rId9" w:history="1">
        <w:r w:rsidR="00975172" w:rsidRPr="00AB6B8A">
          <w:rPr>
            <w:rStyle w:val="Hyperlink"/>
            <w:rFonts w:ascii="Times New Roman" w:hAnsi="Times New Roman" w:cs="Times New Roman"/>
            <w:color w:val="auto"/>
            <w:sz w:val="24"/>
            <w:szCs w:val="24"/>
            <w:lang w:val="en-US"/>
          </w:rPr>
          <w:t>biljana.djordan@pancevo.rs</w:t>
        </w:r>
      </w:hyperlink>
    </w:p>
    <w:p w14:paraId="6AA80C59" w14:textId="77777777" w:rsidR="008651DC" w:rsidRPr="00FF5F34" w:rsidRDefault="008651DC" w:rsidP="00BD6FB4">
      <w:pPr>
        <w:spacing w:after="0" w:line="276" w:lineRule="auto"/>
        <w:jc w:val="both"/>
        <w:rPr>
          <w:rFonts w:ascii="Times New Roman" w:hAnsi="Times New Roman" w:cs="Times New Roman"/>
          <w:sz w:val="24"/>
          <w:szCs w:val="24"/>
          <w:lang w:val="ru-RU"/>
        </w:rPr>
      </w:pPr>
    </w:p>
    <w:p w14:paraId="2F7B8ECE" w14:textId="77777777" w:rsidR="001C7813" w:rsidRDefault="001C7813" w:rsidP="00862072">
      <w:pPr>
        <w:spacing w:after="0" w:line="276" w:lineRule="auto"/>
        <w:jc w:val="center"/>
        <w:rPr>
          <w:rFonts w:ascii="Times New Roman" w:hAnsi="Times New Roman" w:cs="Times New Roman"/>
          <w:b/>
          <w:bCs/>
          <w:sz w:val="24"/>
          <w:szCs w:val="24"/>
          <w:lang w:val="en-US"/>
        </w:rPr>
      </w:pPr>
    </w:p>
    <w:p w14:paraId="6493A9AC" w14:textId="77777777" w:rsidR="001C7813" w:rsidRDefault="001C7813" w:rsidP="00862072">
      <w:pPr>
        <w:spacing w:after="0" w:line="276" w:lineRule="auto"/>
        <w:jc w:val="center"/>
        <w:rPr>
          <w:rFonts w:ascii="Times New Roman" w:hAnsi="Times New Roman" w:cs="Times New Roman"/>
          <w:b/>
          <w:bCs/>
          <w:sz w:val="24"/>
          <w:szCs w:val="24"/>
          <w:lang w:val="en-US"/>
        </w:rPr>
      </w:pPr>
    </w:p>
    <w:p w14:paraId="506CC9AB" w14:textId="32222FE1" w:rsidR="00862072" w:rsidRPr="00FF5F34" w:rsidRDefault="00AB6B8A" w:rsidP="00862072">
      <w:pPr>
        <w:spacing w:after="0" w:line="276"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en-US"/>
        </w:rPr>
        <w:lastRenderedPageBreak/>
        <w:t>VII</w:t>
      </w:r>
      <w:r w:rsidR="00862072" w:rsidRPr="00FF5F34">
        <w:rPr>
          <w:rFonts w:ascii="Times New Roman" w:hAnsi="Times New Roman" w:cs="Times New Roman"/>
          <w:b/>
          <w:bCs/>
          <w:sz w:val="24"/>
          <w:szCs w:val="24"/>
          <w:lang w:val="ru-RU"/>
        </w:rPr>
        <w:t>I. НЕУРЕДНА ПРИЈАВА</w:t>
      </w:r>
    </w:p>
    <w:p w14:paraId="12CC464D" w14:textId="77777777" w:rsidR="00862072" w:rsidRPr="00FF5F34" w:rsidRDefault="00862072" w:rsidP="00862072">
      <w:pPr>
        <w:spacing w:after="0" w:line="276" w:lineRule="auto"/>
        <w:jc w:val="center"/>
        <w:rPr>
          <w:rFonts w:ascii="Times New Roman" w:hAnsi="Times New Roman" w:cs="Times New Roman"/>
          <w:b/>
          <w:bCs/>
          <w:sz w:val="24"/>
          <w:szCs w:val="24"/>
          <w:lang w:val="ru-RU"/>
        </w:rPr>
      </w:pPr>
    </w:p>
    <w:p w14:paraId="788183D4" w14:textId="77777777" w:rsidR="00862072" w:rsidRPr="00123F19" w:rsidRDefault="00862072" w:rsidP="00862072">
      <w:pPr>
        <w:spacing w:after="0" w:line="276" w:lineRule="auto"/>
        <w:jc w:val="both"/>
        <w:rPr>
          <w:rFonts w:ascii="Times New Roman" w:hAnsi="Times New Roman" w:cs="Times New Roman"/>
          <w:sz w:val="24"/>
          <w:szCs w:val="24"/>
          <w:lang w:val="en-US"/>
        </w:rPr>
      </w:pPr>
      <w:r w:rsidRPr="00FF5F34">
        <w:rPr>
          <w:rFonts w:ascii="Times New Roman" w:hAnsi="Times New Roman" w:cs="Times New Roman"/>
          <w:sz w:val="24"/>
          <w:szCs w:val="24"/>
          <w:lang w:val="ru-RU"/>
        </w:rPr>
        <w:t>Пријава ће се сматрати неуредном ако у достављеној писаној форми недостаје било који</w:t>
      </w:r>
    </w:p>
    <w:p w14:paraId="1BAB4CA3" w14:textId="265326CE" w:rsidR="00862072" w:rsidRPr="00FF5F34" w:rsidRDefault="00862072" w:rsidP="00862072">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документ из одељка IV. Јавног позива и у том случају </w:t>
      </w:r>
      <w:r w:rsidRPr="007E4D50">
        <w:rPr>
          <w:rFonts w:ascii="Times New Roman" w:hAnsi="Times New Roman" w:cs="Times New Roman"/>
          <w:sz w:val="24"/>
          <w:szCs w:val="24"/>
          <w:lang w:val="ru-RU"/>
        </w:rPr>
        <w:t>решењем ће бити одбачена.</w:t>
      </w:r>
    </w:p>
    <w:p w14:paraId="5A4A1295" w14:textId="66B7CB4C" w:rsidR="00862072" w:rsidRPr="00FF5F34" w:rsidRDefault="00862072" w:rsidP="00862072">
      <w:pPr>
        <w:spacing w:after="0" w:line="276" w:lineRule="auto"/>
        <w:jc w:val="both"/>
        <w:rPr>
          <w:rFonts w:ascii="Times New Roman" w:hAnsi="Times New Roman" w:cs="Times New Roman"/>
          <w:sz w:val="24"/>
          <w:szCs w:val="24"/>
          <w:lang w:val="ru-RU"/>
        </w:rPr>
      </w:pPr>
    </w:p>
    <w:p w14:paraId="1D7800E1" w14:textId="6D786F64" w:rsidR="00D73271" w:rsidRPr="00FF5F34" w:rsidRDefault="00D73271" w:rsidP="00D73271">
      <w:pPr>
        <w:spacing w:after="0" w:line="276" w:lineRule="auto"/>
        <w:jc w:val="center"/>
        <w:rPr>
          <w:rFonts w:ascii="Times New Roman" w:hAnsi="Times New Roman" w:cs="Times New Roman"/>
          <w:b/>
          <w:bCs/>
          <w:sz w:val="24"/>
          <w:szCs w:val="24"/>
          <w:lang w:val="ru-RU"/>
        </w:rPr>
      </w:pPr>
      <w:r w:rsidRPr="00FF5F34">
        <w:rPr>
          <w:rFonts w:ascii="Times New Roman" w:hAnsi="Times New Roman" w:cs="Times New Roman"/>
          <w:b/>
          <w:bCs/>
          <w:sz w:val="24"/>
          <w:szCs w:val="24"/>
          <w:lang w:val="ru-RU"/>
        </w:rPr>
        <w:t>IX. ОЦЕНА</w:t>
      </w:r>
      <w:r w:rsidR="00785082" w:rsidRPr="00FF5F34">
        <w:rPr>
          <w:rFonts w:ascii="Times New Roman" w:hAnsi="Times New Roman" w:cs="Times New Roman"/>
          <w:b/>
          <w:bCs/>
          <w:sz w:val="24"/>
          <w:szCs w:val="24"/>
          <w:lang w:val="ru-RU"/>
        </w:rPr>
        <w:t>,</w:t>
      </w:r>
      <w:r w:rsidRPr="00FF5F34">
        <w:rPr>
          <w:rFonts w:ascii="Times New Roman" w:hAnsi="Times New Roman" w:cs="Times New Roman"/>
          <w:b/>
          <w:bCs/>
          <w:sz w:val="24"/>
          <w:szCs w:val="24"/>
          <w:lang w:val="ru-RU"/>
        </w:rPr>
        <w:t xml:space="preserve"> ИЗБОР </w:t>
      </w:r>
      <w:r w:rsidR="00785082" w:rsidRPr="00FF5F34">
        <w:rPr>
          <w:rFonts w:ascii="Times New Roman" w:hAnsi="Times New Roman" w:cs="Times New Roman"/>
          <w:b/>
          <w:bCs/>
          <w:sz w:val="24"/>
          <w:szCs w:val="24"/>
          <w:lang w:val="ru-RU"/>
        </w:rPr>
        <w:t>И ОБЈАВЉИВАЊЕ ОДЛУКЕ О ИЗБОРУ ПРИВРЕДНИХ СУБЈЕКАТА</w:t>
      </w:r>
    </w:p>
    <w:p w14:paraId="55C2B645" w14:textId="77777777" w:rsidR="00D73271" w:rsidRPr="00FF5F34" w:rsidRDefault="00D73271" w:rsidP="00D73271">
      <w:pPr>
        <w:spacing w:after="0" w:line="276" w:lineRule="auto"/>
        <w:jc w:val="center"/>
        <w:rPr>
          <w:rFonts w:ascii="Times New Roman" w:hAnsi="Times New Roman" w:cs="Times New Roman"/>
          <w:b/>
          <w:bCs/>
          <w:sz w:val="24"/>
          <w:szCs w:val="24"/>
          <w:lang w:val="ru-RU"/>
        </w:rPr>
      </w:pPr>
    </w:p>
    <w:p w14:paraId="1FC68464" w14:textId="73954E80" w:rsidR="00D73271" w:rsidRPr="00FF5F34" w:rsidRDefault="00D73271" w:rsidP="00123F19">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Оцена и избор привредних субјеката врши се у складу са Јавним позивом и Правилником.</w:t>
      </w:r>
    </w:p>
    <w:p w14:paraId="3B9DD568" w14:textId="03D98265" w:rsidR="00D951D6" w:rsidRPr="00CE2336" w:rsidRDefault="00D73271" w:rsidP="00123F19">
      <w:pPr>
        <w:pStyle w:val="CommentText"/>
        <w:jc w:val="both"/>
        <w:rPr>
          <w:sz w:val="24"/>
          <w:szCs w:val="24"/>
          <w:lang w:val="sr-Cyrl-RS"/>
        </w:rPr>
      </w:pPr>
      <w:r w:rsidRPr="00FF5F34">
        <w:rPr>
          <w:sz w:val="24"/>
          <w:szCs w:val="24"/>
          <w:lang w:val="ru-RU"/>
        </w:rPr>
        <w:t xml:space="preserve">Оцењивање и избор привредних субјеката врши </w:t>
      </w:r>
      <w:r w:rsidR="00E94E28" w:rsidRPr="00CE2336">
        <w:rPr>
          <w:bCs/>
          <w:sz w:val="24"/>
          <w:szCs w:val="24"/>
          <w:lang w:val="sr-Cyrl-RS"/>
        </w:rPr>
        <w:t xml:space="preserve">Комисији за праћење реализације мера енергетске </w:t>
      </w:r>
      <w:r w:rsidR="00E94E28" w:rsidRPr="00CE2336">
        <w:rPr>
          <w:sz w:val="24"/>
          <w:szCs w:val="24"/>
          <w:lang w:val="sr-Cyrl-CS" w:eastAsia="sr-Cyrl-RS"/>
        </w:rPr>
        <w:t>санације</w:t>
      </w:r>
      <w:r w:rsidRPr="00CE2336">
        <w:rPr>
          <w:sz w:val="24"/>
          <w:szCs w:val="24"/>
          <w:lang w:val="ru-RU"/>
        </w:rPr>
        <w:t xml:space="preserve"> ( у даљем тексту  Комисија) на основу прегледа поднетих пријава.</w:t>
      </w:r>
      <w:r w:rsidR="00D951D6" w:rsidRPr="00CE2336">
        <w:rPr>
          <w:sz w:val="24"/>
          <w:szCs w:val="24"/>
          <w:lang w:val="sr-Cyrl-RS"/>
        </w:rPr>
        <w:t xml:space="preserve"> </w:t>
      </w:r>
    </w:p>
    <w:p w14:paraId="1DD1C334" w14:textId="47F0F30F" w:rsidR="00D73271" w:rsidRPr="00FF5F34" w:rsidRDefault="00D951D6" w:rsidP="00123F19">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 </w:t>
      </w:r>
    </w:p>
    <w:p w14:paraId="133A5153" w14:textId="77777777" w:rsidR="00D73271" w:rsidRPr="00FF5F34" w:rsidRDefault="00D73271" w:rsidP="00123F19">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Пријаве са документацијом чија садржина није у складу са Јавним позивом се не оцењују</w:t>
      </w:r>
    </w:p>
    <w:p w14:paraId="3F4E8FCE" w14:textId="6645ED20" w:rsidR="00D73271" w:rsidRPr="00FF5F34" w:rsidRDefault="00D73271" w:rsidP="00123F19">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и решењем ће бити одбијене.</w:t>
      </w:r>
    </w:p>
    <w:p w14:paraId="23A6CB34" w14:textId="77777777" w:rsidR="00B97152" w:rsidRPr="00FF5F34" w:rsidRDefault="00B97152" w:rsidP="00123F19">
      <w:pPr>
        <w:spacing w:after="0" w:line="276" w:lineRule="auto"/>
        <w:jc w:val="both"/>
        <w:rPr>
          <w:rFonts w:ascii="Times New Roman" w:hAnsi="Times New Roman" w:cs="Times New Roman"/>
          <w:sz w:val="24"/>
          <w:szCs w:val="24"/>
          <w:lang w:val="ru-RU"/>
        </w:rPr>
      </w:pPr>
    </w:p>
    <w:p w14:paraId="33FF1567" w14:textId="6658A4D5" w:rsidR="00862072" w:rsidRPr="00FF5F34" w:rsidRDefault="00D73271" w:rsidP="00123F19">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У току поступка оцене и избора привредних субјеката Комисија може да од Подносиоца пријаве, према потреби, затражи додатну документацију и информације.</w:t>
      </w:r>
    </w:p>
    <w:p w14:paraId="71B86AE6" w14:textId="0DCC11E8" w:rsidR="00D73271" w:rsidRPr="00FF5F34" w:rsidRDefault="00D73271" w:rsidP="00123F19">
      <w:pPr>
        <w:spacing w:after="0" w:line="276" w:lineRule="auto"/>
        <w:jc w:val="both"/>
        <w:rPr>
          <w:rFonts w:ascii="Times New Roman" w:hAnsi="Times New Roman" w:cs="Times New Roman"/>
          <w:sz w:val="24"/>
          <w:szCs w:val="24"/>
          <w:lang w:val="ru-RU"/>
        </w:rPr>
      </w:pPr>
    </w:p>
    <w:p w14:paraId="0CFD14E1" w14:textId="23FDE7F0" w:rsidR="003F4EDA" w:rsidRPr="00FF5F34" w:rsidRDefault="00D73271" w:rsidP="00123F19">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Комисија разматра, оцењује и рангира приспеле пријаве</w:t>
      </w:r>
      <w:r w:rsidR="00C1008C" w:rsidRPr="00FF5F34">
        <w:rPr>
          <w:rFonts w:ascii="Times New Roman" w:hAnsi="Times New Roman" w:cs="Times New Roman"/>
          <w:sz w:val="24"/>
          <w:szCs w:val="24"/>
          <w:lang w:val="ru-RU"/>
        </w:rPr>
        <w:t>.</w:t>
      </w:r>
      <w:r w:rsidR="001134A7" w:rsidRPr="00FF5F34">
        <w:rPr>
          <w:rFonts w:ascii="Times New Roman" w:hAnsi="Times New Roman" w:cs="Times New Roman"/>
          <w:sz w:val="24"/>
          <w:szCs w:val="24"/>
          <w:lang w:val="ru-RU"/>
        </w:rPr>
        <w:t xml:space="preserve"> </w:t>
      </w:r>
    </w:p>
    <w:p w14:paraId="1AD8579B" w14:textId="55DA40E4" w:rsidR="00D73271" w:rsidRPr="00FF5F34" w:rsidRDefault="00C1008C" w:rsidP="00123F19">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За сваку меру ће бити формирана посебна прелиминарна листа привредних субјеката. </w:t>
      </w:r>
      <w:r w:rsidR="00B97152" w:rsidRPr="00FF5F34">
        <w:rPr>
          <w:rFonts w:ascii="Times New Roman" w:hAnsi="Times New Roman" w:cs="Times New Roman"/>
          <w:sz w:val="24"/>
          <w:szCs w:val="24"/>
          <w:lang w:val="ru-RU"/>
        </w:rPr>
        <w:t>П</w:t>
      </w:r>
      <w:r w:rsidR="00D73271" w:rsidRPr="00FF5F34">
        <w:rPr>
          <w:rFonts w:ascii="Times New Roman" w:hAnsi="Times New Roman" w:cs="Times New Roman"/>
          <w:sz w:val="24"/>
          <w:szCs w:val="24"/>
          <w:lang w:val="ru-RU"/>
        </w:rPr>
        <w:t>релиминарн</w:t>
      </w:r>
      <w:r w:rsidR="00B97152" w:rsidRPr="00FF5F34">
        <w:rPr>
          <w:rFonts w:ascii="Times New Roman" w:hAnsi="Times New Roman" w:cs="Times New Roman"/>
          <w:sz w:val="24"/>
          <w:szCs w:val="24"/>
          <w:lang w:val="ru-RU"/>
        </w:rPr>
        <w:t>а</w:t>
      </w:r>
      <w:r w:rsidR="00D73271" w:rsidRPr="00FF5F34">
        <w:rPr>
          <w:rFonts w:ascii="Times New Roman" w:hAnsi="Times New Roman" w:cs="Times New Roman"/>
          <w:sz w:val="24"/>
          <w:szCs w:val="24"/>
          <w:lang w:val="ru-RU"/>
        </w:rPr>
        <w:t xml:space="preserve"> лист</w:t>
      </w:r>
      <w:r w:rsidR="00B97152" w:rsidRPr="00FF5F34">
        <w:rPr>
          <w:rFonts w:ascii="Times New Roman" w:hAnsi="Times New Roman" w:cs="Times New Roman"/>
          <w:sz w:val="24"/>
          <w:szCs w:val="24"/>
          <w:lang w:val="ru-RU"/>
        </w:rPr>
        <w:t>а</w:t>
      </w:r>
      <w:r w:rsidR="00D73271" w:rsidRPr="00FF5F34">
        <w:rPr>
          <w:rFonts w:ascii="Times New Roman" w:hAnsi="Times New Roman" w:cs="Times New Roman"/>
          <w:sz w:val="24"/>
          <w:szCs w:val="24"/>
          <w:lang w:val="ru-RU"/>
        </w:rPr>
        <w:t xml:space="preserve"> изабран</w:t>
      </w:r>
      <w:r w:rsidR="00B97152" w:rsidRPr="00FF5F34">
        <w:rPr>
          <w:rFonts w:ascii="Times New Roman" w:hAnsi="Times New Roman" w:cs="Times New Roman"/>
          <w:sz w:val="24"/>
          <w:szCs w:val="24"/>
          <w:lang w:val="ru-RU"/>
        </w:rPr>
        <w:t>их</w:t>
      </w:r>
      <w:r w:rsidR="00D73271" w:rsidRPr="00FF5F34">
        <w:rPr>
          <w:rFonts w:ascii="Times New Roman" w:hAnsi="Times New Roman" w:cs="Times New Roman"/>
          <w:sz w:val="24"/>
          <w:szCs w:val="24"/>
          <w:lang w:val="ru-RU"/>
        </w:rPr>
        <w:t xml:space="preserve"> привредних субјеката </w:t>
      </w:r>
      <w:r w:rsidR="00B97152" w:rsidRPr="00FF5F34">
        <w:rPr>
          <w:rFonts w:ascii="Times New Roman" w:hAnsi="Times New Roman" w:cs="Times New Roman"/>
          <w:sz w:val="24"/>
          <w:szCs w:val="24"/>
          <w:lang w:val="ru-RU"/>
        </w:rPr>
        <w:t>се</w:t>
      </w:r>
      <w:r w:rsidR="00D73271" w:rsidRPr="00FF5F34">
        <w:rPr>
          <w:rFonts w:ascii="Times New Roman" w:hAnsi="Times New Roman" w:cs="Times New Roman"/>
          <w:sz w:val="24"/>
          <w:szCs w:val="24"/>
          <w:lang w:val="ru-RU"/>
        </w:rPr>
        <w:t xml:space="preserve"> објављује на огласној табли Градске управе и званичној интернет страници Града у року од </w:t>
      </w:r>
      <w:r w:rsidR="00D81579" w:rsidRPr="00CE2336">
        <w:rPr>
          <w:rFonts w:ascii="Times New Roman" w:hAnsi="Times New Roman" w:cs="Times New Roman"/>
          <w:sz w:val="24"/>
          <w:szCs w:val="24"/>
          <w:lang w:val="en-US"/>
        </w:rPr>
        <w:t>15</w:t>
      </w:r>
      <w:r w:rsidR="00D73271" w:rsidRPr="00CE2336">
        <w:rPr>
          <w:rFonts w:ascii="Times New Roman" w:hAnsi="Times New Roman" w:cs="Times New Roman"/>
          <w:sz w:val="24"/>
          <w:szCs w:val="24"/>
          <w:lang w:val="ru-RU"/>
        </w:rPr>
        <w:t xml:space="preserve"> д</w:t>
      </w:r>
      <w:r w:rsidR="00D73271" w:rsidRPr="00FF5F34">
        <w:rPr>
          <w:rFonts w:ascii="Times New Roman" w:hAnsi="Times New Roman" w:cs="Times New Roman"/>
          <w:sz w:val="24"/>
          <w:szCs w:val="24"/>
          <w:lang w:val="ru-RU"/>
        </w:rPr>
        <w:t>ана од дана истека рока за подношење пријава.</w:t>
      </w:r>
    </w:p>
    <w:p w14:paraId="473B34CC" w14:textId="77777777" w:rsidR="00B97152" w:rsidRPr="00FF5F34" w:rsidRDefault="00B97152" w:rsidP="00D73271">
      <w:pPr>
        <w:spacing w:after="0" w:line="276" w:lineRule="auto"/>
        <w:jc w:val="both"/>
        <w:rPr>
          <w:rFonts w:ascii="Times New Roman" w:hAnsi="Times New Roman" w:cs="Times New Roman"/>
          <w:sz w:val="24"/>
          <w:szCs w:val="24"/>
          <w:lang w:val="ru-RU"/>
        </w:rPr>
      </w:pPr>
    </w:p>
    <w:p w14:paraId="01F05386" w14:textId="6EF2C599" w:rsidR="00D73271" w:rsidRPr="00CE2336" w:rsidRDefault="00D73271" w:rsidP="00D73271">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Учесници конкурса имају право увида у поднете пријаве и приложену документацију по утврђивању прелиминарне листе изабраних привредних субјеката, у року </w:t>
      </w:r>
      <w:r w:rsidRPr="00CE2336">
        <w:rPr>
          <w:rFonts w:ascii="Times New Roman" w:hAnsi="Times New Roman" w:cs="Times New Roman"/>
          <w:sz w:val="24"/>
          <w:szCs w:val="24"/>
          <w:lang w:val="ru-RU"/>
        </w:rPr>
        <w:t>од три дана од дана објављивања листе. На прелиминарну листу изабраних привредних субјеката учесници конкурса имају право приговора Комисији у року од осам дана од дана њеног објављивања.</w:t>
      </w:r>
    </w:p>
    <w:p w14:paraId="729379B0" w14:textId="77777777" w:rsidR="00B97152" w:rsidRPr="00CE2336" w:rsidRDefault="00B97152" w:rsidP="00D73271">
      <w:pPr>
        <w:spacing w:after="0" w:line="276" w:lineRule="auto"/>
        <w:jc w:val="both"/>
        <w:rPr>
          <w:rFonts w:ascii="Times New Roman" w:hAnsi="Times New Roman" w:cs="Times New Roman"/>
          <w:sz w:val="24"/>
          <w:szCs w:val="24"/>
          <w:lang w:val="ru-RU"/>
        </w:rPr>
      </w:pPr>
    </w:p>
    <w:p w14:paraId="677D1138" w14:textId="12641B45" w:rsidR="00D73271" w:rsidRPr="00CE2336" w:rsidRDefault="00D73271" w:rsidP="00D73271">
      <w:pPr>
        <w:spacing w:after="0" w:line="276" w:lineRule="auto"/>
        <w:jc w:val="both"/>
        <w:rPr>
          <w:rFonts w:ascii="Times New Roman" w:hAnsi="Times New Roman" w:cs="Times New Roman"/>
          <w:sz w:val="24"/>
          <w:szCs w:val="24"/>
          <w:lang w:val="ru-RU"/>
        </w:rPr>
      </w:pPr>
      <w:r w:rsidRPr="00CE2336">
        <w:rPr>
          <w:rFonts w:ascii="Times New Roman" w:hAnsi="Times New Roman" w:cs="Times New Roman"/>
          <w:sz w:val="24"/>
          <w:szCs w:val="24"/>
          <w:lang w:val="ru-RU"/>
        </w:rPr>
        <w:t>Комисија је дужна да размотри поднете приговоре на прелиминарну листу изабраних привредних субјеката као и да донесе  Одлуку о приговору, која мора бити образложена,  у року од 15 дана од дана његовог пријема.</w:t>
      </w:r>
    </w:p>
    <w:p w14:paraId="2576EC20" w14:textId="77777777" w:rsidR="00B97152" w:rsidRPr="00FF5F34" w:rsidRDefault="00B97152" w:rsidP="00D73271">
      <w:pPr>
        <w:spacing w:after="0" w:line="276" w:lineRule="auto"/>
        <w:jc w:val="both"/>
        <w:rPr>
          <w:rFonts w:ascii="Times New Roman" w:hAnsi="Times New Roman" w:cs="Times New Roman"/>
          <w:sz w:val="24"/>
          <w:szCs w:val="24"/>
          <w:lang w:val="ru-RU"/>
        </w:rPr>
      </w:pPr>
    </w:p>
    <w:p w14:paraId="4AD7D674" w14:textId="4A6BFCFC" w:rsidR="003F4EDA" w:rsidRPr="00FF5F34" w:rsidRDefault="003F4EDA" w:rsidP="003F4EDA">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О спроведеном поступку Комисија води записник и сачињава Предлог коначне Одлуке о избору привредних субјеката у спровођењу мера енергетске </w:t>
      </w:r>
      <w:r w:rsidR="00E017E3">
        <w:rPr>
          <w:rFonts w:ascii="Times New Roman" w:eastAsia="Times New Roman" w:hAnsi="Times New Roman" w:cs="Times New Roman"/>
          <w:sz w:val="24"/>
          <w:szCs w:val="24"/>
          <w:lang w:val="sr-Cyrl-CS" w:eastAsia="sr-Cyrl-RS"/>
        </w:rPr>
        <w:t>санације</w:t>
      </w:r>
      <w:r w:rsidR="00E017E3" w:rsidRPr="002E183A">
        <w:rPr>
          <w:rFonts w:ascii="Times New Roman" w:eastAsia="Times New Roman" w:hAnsi="Times New Roman" w:cs="Times New Roman"/>
          <w:sz w:val="24"/>
          <w:szCs w:val="24"/>
          <w:lang w:val="sr-Cyrl-RS" w:eastAsia="sr-Cyrl-RS"/>
        </w:rPr>
        <w:t xml:space="preserve"> </w:t>
      </w:r>
      <w:r w:rsidRPr="00FF5F34">
        <w:rPr>
          <w:rFonts w:ascii="Times New Roman" w:hAnsi="Times New Roman" w:cs="Times New Roman"/>
          <w:sz w:val="24"/>
          <w:szCs w:val="24"/>
          <w:lang w:val="ru-RU"/>
        </w:rPr>
        <w:t>и исте доставља Градском већу на усвајање.</w:t>
      </w:r>
    </w:p>
    <w:p w14:paraId="0DF792E4" w14:textId="56A6BC07" w:rsidR="00785082" w:rsidRPr="00FF5F34" w:rsidRDefault="003F4EDA" w:rsidP="003F4EDA">
      <w:pPr>
        <w:spacing w:after="0" w:line="276" w:lineRule="auto"/>
        <w:jc w:val="both"/>
        <w:rPr>
          <w:rFonts w:ascii="Times New Roman" w:hAnsi="Times New Roman" w:cs="Times New Roman"/>
          <w:sz w:val="24"/>
          <w:szCs w:val="24"/>
          <w:lang w:val="ru-RU"/>
        </w:rPr>
      </w:pPr>
      <w:r w:rsidRPr="00FF5F34">
        <w:rPr>
          <w:rFonts w:ascii="Times New Roman" w:hAnsi="Times New Roman" w:cs="Times New Roman"/>
          <w:sz w:val="24"/>
          <w:szCs w:val="24"/>
          <w:lang w:val="ru-RU"/>
        </w:rPr>
        <w:t xml:space="preserve">Градско веће </w:t>
      </w:r>
      <w:r w:rsidR="00D81579" w:rsidRPr="00FF5F34">
        <w:rPr>
          <w:rFonts w:ascii="Times New Roman" w:hAnsi="Times New Roman" w:cs="Times New Roman"/>
          <w:sz w:val="24"/>
          <w:szCs w:val="24"/>
          <w:lang w:val="sr-Cyrl-RS"/>
        </w:rPr>
        <w:t>града</w:t>
      </w:r>
      <w:r w:rsidR="00D81579">
        <w:rPr>
          <w:rFonts w:ascii="Times New Roman" w:hAnsi="Times New Roman" w:cs="Times New Roman"/>
          <w:sz w:val="24"/>
          <w:szCs w:val="24"/>
          <w:lang w:val="en-US"/>
        </w:rPr>
        <w:t xml:space="preserve"> </w:t>
      </w:r>
      <w:r w:rsidR="00D81579">
        <w:rPr>
          <w:rFonts w:ascii="Times New Roman" w:hAnsi="Times New Roman" w:cs="Times New Roman"/>
          <w:sz w:val="24"/>
          <w:szCs w:val="24"/>
          <w:lang w:val="sr-Cyrl-RS"/>
        </w:rPr>
        <w:t>Панчева</w:t>
      </w:r>
      <w:r w:rsidR="00D81579" w:rsidRPr="00FF5F34">
        <w:rPr>
          <w:rFonts w:ascii="Times New Roman" w:hAnsi="Times New Roman" w:cs="Times New Roman"/>
          <w:sz w:val="24"/>
          <w:szCs w:val="24"/>
          <w:lang w:val="ru-RU"/>
        </w:rPr>
        <w:t xml:space="preserve"> </w:t>
      </w:r>
      <w:r w:rsidRPr="00FF5F34">
        <w:rPr>
          <w:rFonts w:ascii="Times New Roman" w:hAnsi="Times New Roman" w:cs="Times New Roman"/>
          <w:sz w:val="24"/>
          <w:szCs w:val="24"/>
          <w:lang w:val="ru-RU"/>
        </w:rPr>
        <w:t xml:space="preserve">доноси Одлуку о избору привредних субјеката у спровођењу мера енергетске </w:t>
      </w:r>
      <w:r w:rsidR="00E017E3">
        <w:rPr>
          <w:rFonts w:ascii="Times New Roman" w:eastAsia="Times New Roman" w:hAnsi="Times New Roman" w:cs="Times New Roman"/>
          <w:sz w:val="24"/>
          <w:szCs w:val="24"/>
          <w:lang w:val="sr-Cyrl-CS" w:eastAsia="sr-Cyrl-RS"/>
        </w:rPr>
        <w:t>санације</w:t>
      </w:r>
      <w:r w:rsidR="00E017E3" w:rsidRPr="002E183A">
        <w:rPr>
          <w:rFonts w:ascii="Times New Roman" w:eastAsia="Times New Roman" w:hAnsi="Times New Roman" w:cs="Times New Roman"/>
          <w:sz w:val="24"/>
          <w:szCs w:val="24"/>
          <w:lang w:val="sr-Cyrl-RS" w:eastAsia="sr-Cyrl-RS"/>
        </w:rPr>
        <w:t xml:space="preserve"> </w:t>
      </w:r>
      <w:r w:rsidRPr="00B32DFE">
        <w:rPr>
          <w:rFonts w:ascii="Times New Roman" w:hAnsi="Times New Roman" w:cs="Times New Roman"/>
          <w:sz w:val="24"/>
          <w:szCs w:val="24"/>
          <w:lang w:val="ru-RU"/>
        </w:rPr>
        <w:t>у року од 30 дана од дана истека рока за подношење приговора.</w:t>
      </w:r>
      <w:r w:rsidR="006A536C" w:rsidRPr="00FF5F34">
        <w:rPr>
          <w:rFonts w:ascii="Times New Roman" w:hAnsi="Times New Roman" w:cs="Times New Roman"/>
          <w:sz w:val="24"/>
          <w:szCs w:val="24"/>
          <w:lang w:val="ru-RU"/>
        </w:rPr>
        <w:t xml:space="preserve"> </w:t>
      </w:r>
    </w:p>
    <w:p w14:paraId="6B366B23" w14:textId="7E0416F8" w:rsidR="00785082" w:rsidRPr="00D81579" w:rsidRDefault="006A536C" w:rsidP="00785082">
      <w:pPr>
        <w:spacing w:after="0" w:line="276" w:lineRule="auto"/>
        <w:jc w:val="both"/>
        <w:rPr>
          <w:rFonts w:ascii="Times New Roman" w:hAnsi="Times New Roman" w:cs="Times New Roman"/>
          <w:sz w:val="24"/>
          <w:szCs w:val="24"/>
          <w:lang w:val="en-US"/>
        </w:rPr>
      </w:pPr>
      <w:r w:rsidRPr="00FF5F34">
        <w:rPr>
          <w:rFonts w:ascii="Times New Roman" w:hAnsi="Times New Roman" w:cs="Times New Roman"/>
          <w:sz w:val="24"/>
          <w:szCs w:val="24"/>
          <w:lang w:val="ru-RU"/>
        </w:rPr>
        <w:lastRenderedPageBreak/>
        <w:t xml:space="preserve">Одлука Градског већа </w:t>
      </w:r>
      <w:r w:rsidR="00D81579" w:rsidRPr="00FF5F34">
        <w:rPr>
          <w:rFonts w:ascii="Times New Roman" w:hAnsi="Times New Roman" w:cs="Times New Roman"/>
          <w:sz w:val="24"/>
          <w:szCs w:val="24"/>
          <w:lang w:val="sr-Cyrl-RS"/>
        </w:rPr>
        <w:t>града</w:t>
      </w:r>
      <w:r w:rsidR="00D81579">
        <w:rPr>
          <w:rFonts w:ascii="Times New Roman" w:hAnsi="Times New Roman" w:cs="Times New Roman"/>
          <w:sz w:val="24"/>
          <w:szCs w:val="24"/>
          <w:lang w:val="en-US"/>
        </w:rPr>
        <w:t xml:space="preserve"> </w:t>
      </w:r>
      <w:r w:rsidR="00D81579">
        <w:rPr>
          <w:rFonts w:ascii="Times New Roman" w:hAnsi="Times New Roman" w:cs="Times New Roman"/>
          <w:sz w:val="24"/>
          <w:szCs w:val="24"/>
          <w:lang w:val="sr-Cyrl-RS"/>
        </w:rPr>
        <w:t>Панчева</w:t>
      </w:r>
      <w:r w:rsidR="00D81579" w:rsidRPr="00FF5F34">
        <w:rPr>
          <w:rFonts w:ascii="Times New Roman" w:hAnsi="Times New Roman" w:cs="Times New Roman"/>
          <w:sz w:val="24"/>
          <w:szCs w:val="24"/>
          <w:lang w:val="ru-RU"/>
        </w:rPr>
        <w:t xml:space="preserve"> </w:t>
      </w:r>
      <w:r w:rsidRPr="00FF5F34">
        <w:rPr>
          <w:rFonts w:ascii="Times New Roman" w:hAnsi="Times New Roman" w:cs="Times New Roman"/>
          <w:sz w:val="24"/>
          <w:szCs w:val="24"/>
          <w:lang w:val="ru-RU"/>
        </w:rPr>
        <w:t xml:space="preserve">о избору привредних субјеката у спровођењу мера енергетске </w:t>
      </w:r>
      <w:r w:rsidR="00E017E3">
        <w:rPr>
          <w:rFonts w:ascii="Times New Roman" w:eastAsia="Times New Roman" w:hAnsi="Times New Roman" w:cs="Times New Roman"/>
          <w:sz w:val="24"/>
          <w:szCs w:val="24"/>
          <w:lang w:val="sr-Cyrl-CS" w:eastAsia="sr-Cyrl-RS"/>
        </w:rPr>
        <w:t>санације</w:t>
      </w:r>
      <w:r w:rsidRPr="00FF5F34">
        <w:rPr>
          <w:rFonts w:ascii="Times New Roman" w:hAnsi="Times New Roman" w:cs="Times New Roman"/>
          <w:sz w:val="24"/>
          <w:szCs w:val="24"/>
          <w:lang w:val="ru-RU"/>
        </w:rPr>
        <w:t xml:space="preserve"> објављује се на огласној табли Градске управе и званичној интернет страници Града</w:t>
      </w:r>
      <w:r w:rsidR="00D81579">
        <w:rPr>
          <w:rFonts w:ascii="Times New Roman" w:hAnsi="Times New Roman" w:cs="Times New Roman"/>
          <w:sz w:val="24"/>
          <w:szCs w:val="24"/>
          <w:lang w:val="en-US"/>
        </w:rPr>
        <w:t xml:space="preserve"> </w:t>
      </w:r>
      <w:r w:rsidR="00D81579">
        <w:rPr>
          <w:rFonts w:ascii="Times New Roman" w:hAnsi="Times New Roman" w:cs="Times New Roman"/>
          <w:sz w:val="24"/>
          <w:szCs w:val="24"/>
          <w:lang w:val="sr-Cyrl-RS"/>
        </w:rPr>
        <w:t>Панчева</w:t>
      </w:r>
      <w:r w:rsidR="00D81579">
        <w:rPr>
          <w:rFonts w:ascii="Times New Roman" w:hAnsi="Times New Roman" w:cs="Times New Roman"/>
          <w:sz w:val="24"/>
          <w:szCs w:val="24"/>
          <w:lang w:val="en-US"/>
        </w:rPr>
        <w:t>.</w:t>
      </w:r>
    </w:p>
    <w:p w14:paraId="0DD6550A" w14:textId="72892244" w:rsidR="00D73271" w:rsidRPr="00FF5F34" w:rsidRDefault="00D73271" w:rsidP="00D73271">
      <w:pPr>
        <w:spacing w:after="0" w:line="276" w:lineRule="auto"/>
        <w:jc w:val="both"/>
        <w:rPr>
          <w:rFonts w:ascii="Times New Roman" w:hAnsi="Times New Roman" w:cs="Times New Roman"/>
          <w:sz w:val="24"/>
          <w:szCs w:val="24"/>
          <w:lang w:val="sr-Cyrl-RS"/>
        </w:rPr>
      </w:pPr>
    </w:p>
    <w:p w14:paraId="6305209F" w14:textId="3356D176" w:rsidR="00785082" w:rsidRPr="00FF5F34" w:rsidRDefault="00785082" w:rsidP="00785082">
      <w:pPr>
        <w:spacing w:after="0" w:line="240" w:lineRule="auto"/>
        <w:jc w:val="center"/>
        <w:rPr>
          <w:rFonts w:ascii="Times New Roman" w:eastAsia="Times New Roman" w:hAnsi="Times New Roman" w:cs="Times New Roman"/>
          <w:b/>
          <w:bCs/>
          <w:sz w:val="24"/>
          <w:szCs w:val="24"/>
          <w:lang w:val="sr-Cyrl-RS"/>
        </w:rPr>
      </w:pPr>
      <w:bookmarkStart w:id="3" w:name="_Hlk66995067"/>
      <w:r w:rsidRPr="00FF5F34">
        <w:rPr>
          <w:rFonts w:ascii="Times New Roman" w:eastAsia="Times New Roman" w:hAnsi="Times New Roman" w:cs="Times New Roman"/>
          <w:b/>
          <w:bCs/>
          <w:sz w:val="24"/>
          <w:szCs w:val="24"/>
          <w:lang w:val="sr-Cyrl-RS"/>
        </w:rPr>
        <w:t>X. НАЧИН РЕАЛИЗАЦИЈЕ ДОДЕЉЕНИХ СРЕДСТАВА</w:t>
      </w:r>
    </w:p>
    <w:p w14:paraId="24AE7928" w14:textId="77777777" w:rsidR="00785082" w:rsidRPr="00FF5F34" w:rsidRDefault="00785082" w:rsidP="00785082">
      <w:pPr>
        <w:spacing w:after="0" w:line="240" w:lineRule="auto"/>
        <w:jc w:val="center"/>
        <w:rPr>
          <w:rFonts w:ascii="Times New Roman" w:eastAsia="Times New Roman" w:hAnsi="Times New Roman" w:cs="Times New Roman"/>
          <w:b/>
          <w:bCs/>
          <w:sz w:val="24"/>
          <w:szCs w:val="24"/>
          <w:lang w:val="sr-Cyrl-RS"/>
        </w:rPr>
      </w:pPr>
    </w:p>
    <w:p w14:paraId="53FB39E3" w14:textId="3546D281" w:rsidR="00785082" w:rsidRPr="00FF5F34" w:rsidRDefault="0055220F" w:rsidP="0055220F">
      <w:pPr>
        <w:spacing w:after="0" w:line="240" w:lineRule="auto"/>
        <w:jc w:val="both"/>
        <w:rPr>
          <w:rFonts w:ascii="Times New Roman" w:eastAsia="Times New Roman" w:hAnsi="Times New Roman" w:cs="Times New Roman"/>
          <w:sz w:val="24"/>
          <w:szCs w:val="24"/>
          <w:lang w:val="sr-Cyrl-RS"/>
        </w:rPr>
      </w:pPr>
      <w:r w:rsidRPr="00FF5F34">
        <w:rPr>
          <w:rFonts w:ascii="Times New Roman" w:eastAsia="Times New Roman" w:hAnsi="Times New Roman" w:cs="Times New Roman"/>
          <w:sz w:val="24"/>
          <w:szCs w:val="24"/>
          <w:lang w:val="sr-Cyrl-RS"/>
        </w:rPr>
        <w:t>Град</w:t>
      </w:r>
      <w:r w:rsidR="00785082" w:rsidRPr="00FF5F34">
        <w:rPr>
          <w:rFonts w:ascii="Times New Roman" w:eastAsia="Times New Roman" w:hAnsi="Times New Roman" w:cs="Times New Roman"/>
          <w:sz w:val="24"/>
          <w:szCs w:val="24"/>
          <w:lang w:val="sr-Cyrl-RS"/>
        </w:rPr>
        <w:t xml:space="preserve"> ће закључити </w:t>
      </w:r>
      <w:bookmarkStart w:id="4" w:name="_Hlk73728814"/>
      <w:r w:rsidR="00B41A15" w:rsidRPr="00FF5F34">
        <w:rPr>
          <w:rFonts w:ascii="Times New Roman" w:hAnsi="Times New Roman" w:cs="Times New Roman"/>
          <w:bCs/>
          <w:sz w:val="24"/>
          <w:szCs w:val="24"/>
          <w:lang w:val="sr-Cyrl-RS"/>
        </w:rPr>
        <w:t xml:space="preserve">Споразум о техничкој сарадњи </w:t>
      </w:r>
      <w:bookmarkEnd w:id="4"/>
      <w:r w:rsidRPr="00FF5F34">
        <w:rPr>
          <w:rFonts w:ascii="Times New Roman" w:hAnsi="Times New Roman" w:cs="Times New Roman"/>
          <w:sz w:val="24"/>
          <w:szCs w:val="24"/>
          <w:lang w:val="ru-RU"/>
        </w:rPr>
        <w:t xml:space="preserve">у спровођењу мера енергетске </w:t>
      </w:r>
      <w:r w:rsidR="00E017E3">
        <w:rPr>
          <w:rFonts w:ascii="Times New Roman" w:eastAsia="Times New Roman" w:hAnsi="Times New Roman" w:cs="Times New Roman"/>
          <w:sz w:val="24"/>
          <w:szCs w:val="24"/>
          <w:lang w:val="sr-Cyrl-CS" w:eastAsia="sr-Cyrl-RS"/>
        </w:rPr>
        <w:t>санације</w:t>
      </w:r>
      <w:r w:rsidR="00E017E3" w:rsidRPr="002E183A">
        <w:rPr>
          <w:rFonts w:ascii="Times New Roman" w:eastAsia="Times New Roman" w:hAnsi="Times New Roman" w:cs="Times New Roman"/>
          <w:sz w:val="24"/>
          <w:szCs w:val="24"/>
          <w:lang w:val="sr-Cyrl-RS" w:eastAsia="sr-Cyrl-RS"/>
        </w:rPr>
        <w:t xml:space="preserve"> </w:t>
      </w:r>
      <w:r w:rsidRPr="00FF5F34">
        <w:rPr>
          <w:rFonts w:ascii="Times New Roman" w:eastAsia="Times New Roman" w:hAnsi="Times New Roman" w:cs="Times New Roman"/>
          <w:sz w:val="24"/>
          <w:szCs w:val="24"/>
          <w:lang w:val="sr-Cyrl-RS"/>
        </w:rPr>
        <w:t xml:space="preserve"> </w:t>
      </w:r>
      <w:r w:rsidR="00785082" w:rsidRPr="00FF5F34">
        <w:rPr>
          <w:rFonts w:ascii="Times New Roman" w:eastAsia="Times New Roman" w:hAnsi="Times New Roman" w:cs="Times New Roman"/>
          <w:sz w:val="24"/>
          <w:szCs w:val="24"/>
          <w:lang w:val="sr-Cyrl-RS"/>
        </w:rPr>
        <w:t>са</w:t>
      </w:r>
      <w:r w:rsidRPr="00FF5F34">
        <w:rPr>
          <w:rFonts w:ascii="Times New Roman" w:eastAsia="Times New Roman" w:hAnsi="Times New Roman" w:cs="Times New Roman"/>
          <w:sz w:val="24"/>
          <w:szCs w:val="24"/>
          <w:lang w:val="sr-Cyrl-RS"/>
        </w:rPr>
        <w:t xml:space="preserve"> привредним субјектима који</w:t>
      </w:r>
      <w:r w:rsidR="00785082" w:rsidRPr="00FF5F34">
        <w:rPr>
          <w:rFonts w:ascii="Times New Roman" w:eastAsia="Times New Roman" w:hAnsi="Times New Roman" w:cs="Times New Roman"/>
          <w:sz w:val="24"/>
          <w:szCs w:val="24"/>
          <w:lang w:val="sr-Cyrl-RS"/>
        </w:rPr>
        <w:t xml:space="preserve"> буду изабрани</w:t>
      </w:r>
      <w:r w:rsidR="00B44BBF">
        <w:rPr>
          <w:rFonts w:ascii="Times New Roman" w:eastAsia="Times New Roman" w:hAnsi="Times New Roman" w:cs="Times New Roman"/>
          <w:sz w:val="24"/>
          <w:szCs w:val="24"/>
          <w:lang w:val="sr-Cyrl-RS"/>
        </w:rPr>
        <w:t>.</w:t>
      </w:r>
    </w:p>
    <w:p w14:paraId="5C8D182F" w14:textId="77777777" w:rsidR="0055220F" w:rsidRPr="00FF5F34" w:rsidRDefault="0055220F" w:rsidP="00785082">
      <w:pPr>
        <w:spacing w:after="0" w:line="240" w:lineRule="auto"/>
        <w:jc w:val="both"/>
        <w:rPr>
          <w:rFonts w:ascii="Times New Roman" w:eastAsia="Times New Roman" w:hAnsi="Times New Roman" w:cs="Times New Roman"/>
          <w:sz w:val="24"/>
          <w:szCs w:val="24"/>
          <w:lang w:val="sr-Cyrl-RS"/>
        </w:rPr>
      </w:pPr>
    </w:p>
    <w:p w14:paraId="58A1C39F" w14:textId="7906613F" w:rsidR="00B41A15" w:rsidRPr="00FF5F34" w:rsidRDefault="008A13A9" w:rsidP="00452549">
      <w:pPr>
        <w:spacing w:after="0" w:line="240" w:lineRule="auto"/>
        <w:jc w:val="both"/>
        <w:rPr>
          <w:rFonts w:ascii="Times New Roman" w:eastAsia="Times New Roman" w:hAnsi="Times New Roman" w:cs="Times New Roman"/>
          <w:sz w:val="24"/>
          <w:szCs w:val="24"/>
          <w:lang w:val="sr-Cyrl-RS"/>
        </w:rPr>
      </w:pPr>
      <w:r w:rsidRPr="00FF5F34">
        <w:rPr>
          <w:rFonts w:ascii="Times New Roman" w:eastAsia="Times New Roman" w:hAnsi="Times New Roman" w:cs="Times New Roman"/>
          <w:sz w:val="24"/>
          <w:szCs w:val="24"/>
          <w:lang w:val="sr-Cyrl-RS"/>
        </w:rPr>
        <w:t xml:space="preserve">Након потписивања </w:t>
      </w:r>
      <w:r w:rsidR="00B41A15" w:rsidRPr="00FF5F34">
        <w:rPr>
          <w:rFonts w:ascii="Times New Roman" w:eastAsia="Times New Roman" w:hAnsi="Times New Roman" w:cs="Times New Roman"/>
          <w:sz w:val="24"/>
          <w:szCs w:val="24"/>
          <w:lang w:val="sr-Cyrl-RS"/>
        </w:rPr>
        <w:t>Споразума о техничкој сарадњи</w:t>
      </w:r>
      <w:r w:rsidRPr="00FF5F34">
        <w:rPr>
          <w:rFonts w:ascii="Times New Roman" w:eastAsia="Times New Roman" w:hAnsi="Times New Roman" w:cs="Times New Roman"/>
          <w:sz w:val="24"/>
          <w:szCs w:val="24"/>
          <w:lang w:val="sr-Cyrl-RS"/>
        </w:rPr>
        <w:t xml:space="preserve"> са привредним субјектима, Град расписује јавни конкурс за појединачне пројекте грађана. Грађани су у обавези да приликом конкурисања доставе профактуру/предрачун издат од стране привредних субјеката са листе. </w:t>
      </w:r>
    </w:p>
    <w:p w14:paraId="6CC43B18" w14:textId="04CDAB8C" w:rsidR="00B41A15" w:rsidRPr="00FF5F34" w:rsidRDefault="00B41A15" w:rsidP="00452549">
      <w:pPr>
        <w:spacing w:after="0" w:line="240" w:lineRule="auto"/>
        <w:jc w:val="both"/>
        <w:rPr>
          <w:rFonts w:ascii="Times New Roman" w:eastAsia="Times New Roman" w:hAnsi="Times New Roman" w:cs="Times New Roman"/>
          <w:sz w:val="24"/>
          <w:szCs w:val="24"/>
          <w:lang w:val="sr-Cyrl-RS"/>
        </w:rPr>
      </w:pPr>
      <w:r w:rsidRPr="00FF5F34">
        <w:rPr>
          <w:rFonts w:ascii="Times New Roman" w:eastAsia="Times New Roman" w:hAnsi="Times New Roman" w:cs="Times New Roman"/>
          <w:sz w:val="24"/>
          <w:szCs w:val="24"/>
          <w:lang w:val="sr-Cyrl-RS"/>
        </w:rPr>
        <w:t>Након избора појединачних пројеката грађана</w:t>
      </w:r>
      <w:r w:rsidR="00E755DD" w:rsidRPr="00FF5F34">
        <w:rPr>
          <w:rFonts w:ascii="Times New Roman" w:eastAsia="Times New Roman" w:hAnsi="Times New Roman" w:cs="Times New Roman"/>
          <w:sz w:val="24"/>
          <w:szCs w:val="24"/>
          <w:lang w:val="sr-Cyrl-RS"/>
        </w:rPr>
        <w:t xml:space="preserve"> и утврђивања коначног броја корисника по привредном субјекту</w:t>
      </w:r>
      <w:r w:rsidRPr="00FF5F34">
        <w:rPr>
          <w:rFonts w:ascii="Times New Roman" w:eastAsia="Times New Roman" w:hAnsi="Times New Roman" w:cs="Times New Roman"/>
          <w:sz w:val="24"/>
          <w:szCs w:val="24"/>
          <w:lang w:val="sr-Cyrl-RS"/>
        </w:rPr>
        <w:t xml:space="preserve">, град потписује Уговор о реализацији мера енергетске санације са </w:t>
      </w:r>
      <w:r w:rsidR="00E755DD" w:rsidRPr="00FF5F34">
        <w:rPr>
          <w:rFonts w:ascii="Times New Roman" w:eastAsia="Times New Roman" w:hAnsi="Times New Roman" w:cs="Times New Roman"/>
          <w:sz w:val="24"/>
          <w:szCs w:val="24"/>
          <w:lang w:val="sr-Cyrl-RS"/>
        </w:rPr>
        <w:t>привредним субјектима.</w:t>
      </w:r>
    </w:p>
    <w:p w14:paraId="0492BAF2" w14:textId="77777777" w:rsidR="008A13A9" w:rsidRPr="00FF5F34" w:rsidRDefault="008A13A9" w:rsidP="00452549">
      <w:pPr>
        <w:spacing w:after="0" w:line="240" w:lineRule="auto"/>
        <w:jc w:val="both"/>
        <w:rPr>
          <w:rFonts w:ascii="Times New Roman" w:eastAsia="Times New Roman" w:hAnsi="Times New Roman" w:cs="Times New Roman"/>
          <w:sz w:val="24"/>
          <w:szCs w:val="24"/>
          <w:lang w:val="sr-Cyrl-RS"/>
        </w:rPr>
      </w:pPr>
    </w:p>
    <w:bookmarkEnd w:id="3"/>
    <w:p w14:paraId="6F8DE1F9" w14:textId="448B5799" w:rsidR="00931866" w:rsidRPr="00FF5F34" w:rsidRDefault="00931866" w:rsidP="00931866">
      <w:pPr>
        <w:spacing w:after="0"/>
        <w:jc w:val="both"/>
        <w:rPr>
          <w:rFonts w:ascii="Times New Roman" w:eastAsia="Times New Roman" w:hAnsi="Times New Roman" w:cs="Times New Roman"/>
          <w:bCs/>
          <w:sz w:val="24"/>
          <w:szCs w:val="24"/>
          <w:lang w:val="sr-Cyrl-RS"/>
        </w:rPr>
      </w:pPr>
      <w:r w:rsidRPr="00FF5F34">
        <w:rPr>
          <w:rFonts w:ascii="Times New Roman" w:eastAsia="Times New Roman" w:hAnsi="Times New Roman" w:cs="Times New Roman"/>
          <w:bCs/>
          <w:sz w:val="24"/>
          <w:szCs w:val="24"/>
          <w:lang w:val="sr-Cyrl-RS"/>
        </w:rPr>
        <w:t xml:space="preserve">Привредни субјекти су дужни да </w:t>
      </w:r>
      <w:r w:rsidR="00E755DD" w:rsidRPr="001052AD">
        <w:rPr>
          <w:rFonts w:ascii="Times New Roman" w:eastAsia="Times New Roman" w:hAnsi="Times New Roman" w:cs="Times New Roman"/>
          <w:bCs/>
          <w:sz w:val="24"/>
          <w:szCs w:val="24"/>
          <w:lang w:val="sr-Cyrl-RS"/>
        </w:rPr>
        <w:t xml:space="preserve">комисији за праћење реализације мера енергетске </w:t>
      </w:r>
      <w:r w:rsidR="00E017E3" w:rsidRPr="001052AD">
        <w:rPr>
          <w:rFonts w:ascii="Times New Roman" w:eastAsia="Times New Roman" w:hAnsi="Times New Roman" w:cs="Times New Roman"/>
          <w:sz w:val="24"/>
          <w:szCs w:val="24"/>
          <w:lang w:val="sr-Cyrl-CS" w:eastAsia="sr-Cyrl-RS"/>
        </w:rPr>
        <w:t>санације</w:t>
      </w:r>
      <w:r w:rsidR="001052AD" w:rsidRPr="001052AD">
        <w:rPr>
          <w:rFonts w:ascii="Times New Roman" w:eastAsia="Times New Roman" w:hAnsi="Times New Roman" w:cs="Times New Roman"/>
          <w:bCs/>
          <w:sz w:val="24"/>
          <w:szCs w:val="24"/>
          <w:lang w:val="en-US"/>
        </w:rPr>
        <w:t>,</w:t>
      </w:r>
      <w:r w:rsidRPr="001052AD">
        <w:rPr>
          <w:rFonts w:ascii="Times New Roman" w:eastAsia="Times New Roman" w:hAnsi="Times New Roman" w:cs="Times New Roman"/>
          <w:bCs/>
          <w:sz w:val="24"/>
          <w:szCs w:val="24"/>
          <w:lang w:val="sr-Cyrl-RS"/>
        </w:rPr>
        <w:t xml:space="preserve"> у сваком моменту, омогуће контролу реализације активности и увид </w:t>
      </w:r>
      <w:r w:rsidRPr="00FF5F34">
        <w:rPr>
          <w:rFonts w:ascii="Times New Roman" w:eastAsia="Times New Roman" w:hAnsi="Times New Roman" w:cs="Times New Roman"/>
          <w:bCs/>
          <w:sz w:val="24"/>
          <w:szCs w:val="24"/>
          <w:lang w:val="sr-Cyrl-RS"/>
        </w:rPr>
        <w:t>у сву потребну документацију.</w:t>
      </w:r>
    </w:p>
    <w:p w14:paraId="31230472" w14:textId="77777777" w:rsidR="00931866" w:rsidRPr="00FF5F34" w:rsidRDefault="00931866" w:rsidP="00931866">
      <w:pPr>
        <w:spacing w:after="0" w:line="276" w:lineRule="auto"/>
        <w:jc w:val="both"/>
        <w:rPr>
          <w:rFonts w:ascii="Times New Roman" w:hAnsi="Times New Roman" w:cs="Times New Roman"/>
          <w:i/>
          <w:iCs/>
          <w:sz w:val="24"/>
          <w:szCs w:val="24"/>
          <w:u w:val="single"/>
          <w:lang w:val="sr-Cyrl-RS"/>
        </w:rPr>
      </w:pPr>
      <w:r w:rsidRPr="00FF5F34">
        <w:rPr>
          <w:rFonts w:ascii="Times New Roman" w:hAnsi="Times New Roman" w:cs="Times New Roman"/>
          <w:i/>
          <w:iCs/>
          <w:sz w:val="24"/>
          <w:szCs w:val="24"/>
          <w:u w:val="single"/>
          <w:lang w:val="sr-Cyrl-RS"/>
        </w:rPr>
        <w:t xml:space="preserve">   </w:t>
      </w:r>
    </w:p>
    <w:p w14:paraId="72848CAA" w14:textId="30AC6CB0" w:rsidR="00B44BBF" w:rsidRDefault="00B44BBF" w:rsidP="00B44BBF">
      <w:pPr>
        <w:spacing w:after="0"/>
        <w:jc w:val="both"/>
        <w:rPr>
          <w:rFonts w:ascii="Times New Roman" w:hAnsi="Times New Roman" w:cs="Times New Roman"/>
          <w:bCs/>
          <w:sz w:val="24"/>
          <w:szCs w:val="24"/>
          <w:lang w:val="sr-Cyrl-RS"/>
        </w:rPr>
      </w:pPr>
      <w:r w:rsidRPr="00B44BBF">
        <w:rPr>
          <w:rFonts w:ascii="Times New Roman" w:hAnsi="Times New Roman" w:cs="Times New Roman"/>
          <w:bCs/>
          <w:sz w:val="24"/>
          <w:szCs w:val="24"/>
          <w:lang w:val="sr-Cyrl-RS"/>
        </w:rPr>
        <w:t xml:space="preserve">Град ће вршити пренос средстава искључиво </w:t>
      </w:r>
      <w:r>
        <w:rPr>
          <w:rFonts w:ascii="Times New Roman" w:hAnsi="Times New Roman" w:cs="Times New Roman"/>
          <w:bCs/>
          <w:sz w:val="24"/>
          <w:szCs w:val="24"/>
          <w:lang w:val="sr-Cyrl-RS"/>
        </w:rPr>
        <w:t xml:space="preserve">привредним субјектима, као директном кориснику, а </w:t>
      </w:r>
      <w:r w:rsidRPr="00B44BBF">
        <w:rPr>
          <w:rFonts w:ascii="Times New Roman" w:hAnsi="Times New Roman" w:cs="Times New Roman"/>
          <w:bCs/>
          <w:sz w:val="24"/>
          <w:szCs w:val="24"/>
          <w:lang w:val="sr-Cyrl-RS"/>
        </w:rPr>
        <w:t xml:space="preserve">не </w:t>
      </w:r>
      <w:r>
        <w:rPr>
          <w:rFonts w:ascii="Times New Roman" w:hAnsi="Times New Roman" w:cs="Times New Roman"/>
          <w:bCs/>
          <w:sz w:val="24"/>
          <w:szCs w:val="24"/>
          <w:lang w:val="sr-Cyrl-RS"/>
        </w:rPr>
        <w:t>грађанима као крајњим корисницима</w:t>
      </w:r>
      <w:r w:rsidRPr="00B44BBF">
        <w:rPr>
          <w:rFonts w:ascii="Times New Roman" w:hAnsi="Times New Roman" w:cs="Times New Roman"/>
          <w:bCs/>
          <w:sz w:val="24"/>
          <w:szCs w:val="24"/>
          <w:lang w:val="sr-Cyrl-RS"/>
        </w:rPr>
        <w:t xml:space="preserve">, </w:t>
      </w:r>
      <w:r>
        <w:rPr>
          <w:rFonts w:ascii="Times New Roman" w:hAnsi="Times New Roman" w:cs="Times New Roman"/>
          <w:bCs/>
          <w:sz w:val="24"/>
          <w:szCs w:val="24"/>
          <w:lang w:val="sr-Cyrl-RS"/>
        </w:rPr>
        <w:t xml:space="preserve">али тек </w:t>
      </w:r>
      <w:r w:rsidRPr="00B44BBF">
        <w:rPr>
          <w:rFonts w:ascii="Times New Roman" w:hAnsi="Times New Roman" w:cs="Times New Roman"/>
          <w:bCs/>
          <w:sz w:val="24"/>
          <w:szCs w:val="24"/>
          <w:lang w:val="sr-Cyrl-RS"/>
        </w:rPr>
        <w:t xml:space="preserve">након што појединачни крајњи корисник изврши уплату </w:t>
      </w:r>
      <w:r>
        <w:rPr>
          <w:rFonts w:ascii="Times New Roman" w:hAnsi="Times New Roman" w:cs="Times New Roman"/>
          <w:bCs/>
          <w:sz w:val="24"/>
          <w:szCs w:val="24"/>
          <w:lang w:val="sr-Cyrl-RS"/>
        </w:rPr>
        <w:t>директном кориснику</w:t>
      </w:r>
      <w:r w:rsidRPr="00B44BBF">
        <w:rPr>
          <w:rFonts w:ascii="Times New Roman" w:hAnsi="Times New Roman" w:cs="Times New Roman"/>
          <w:bCs/>
          <w:sz w:val="24"/>
          <w:szCs w:val="24"/>
          <w:lang w:val="sr-Cyrl-RS"/>
        </w:rPr>
        <w:t xml:space="preserve"> целокупну своју обавезу и након завршетка реализације мере. </w:t>
      </w:r>
    </w:p>
    <w:p w14:paraId="0A4A1390" w14:textId="77777777" w:rsidR="00437A85" w:rsidRPr="00B44BBF" w:rsidRDefault="00437A85" w:rsidP="00B44BBF">
      <w:pPr>
        <w:spacing w:after="0"/>
        <w:jc w:val="both"/>
        <w:rPr>
          <w:rFonts w:ascii="Times New Roman" w:hAnsi="Times New Roman" w:cs="Times New Roman"/>
          <w:bCs/>
          <w:sz w:val="24"/>
          <w:szCs w:val="24"/>
          <w:lang w:val="sr-Cyrl-RS"/>
        </w:rPr>
      </w:pPr>
    </w:p>
    <w:p w14:paraId="621554FC" w14:textId="3FF4C857" w:rsidR="00B44BBF" w:rsidRPr="00B44BBF" w:rsidRDefault="00B44BBF" w:rsidP="00B44BBF">
      <w:pPr>
        <w:spacing w:after="0"/>
        <w:jc w:val="both"/>
        <w:rPr>
          <w:rFonts w:ascii="Times New Roman" w:hAnsi="Times New Roman" w:cs="Times New Roman"/>
          <w:bCs/>
          <w:sz w:val="24"/>
          <w:szCs w:val="24"/>
          <w:lang w:val="sr-Cyrl-RS"/>
        </w:rPr>
      </w:pPr>
      <w:r w:rsidRPr="00B44BBF">
        <w:rPr>
          <w:rFonts w:ascii="Times New Roman" w:hAnsi="Times New Roman" w:cs="Times New Roman"/>
          <w:bCs/>
          <w:sz w:val="24"/>
          <w:szCs w:val="24"/>
          <w:lang w:val="sr-Cyrl-RS"/>
        </w:rPr>
        <w:t>Услов да се пренесу средства директном кориснику је потврда Комисије да су радови изведени како је предвиђено предмером и предрач</w:t>
      </w:r>
      <w:r>
        <w:rPr>
          <w:rFonts w:ascii="Times New Roman" w:hAnsi="Times New Roman" w:cs="Times New Roman"/>
          <w:bCs/>
          <w:sz w:val="24"/>
          <w:szCs w:val="24"/>
          <w:lang w:val="sr-Cyrl-RS"/>
        </w:rPr>
        <w:t>уном који је грађанин предао ка</w:t>
      </w:r>
      <w:r w:rsidRPr="00B44BBF">
        <w:rPr>
          <w:rFonts w:ascii="Times New Roman" w:hAnsi="Times New Roman" w:cs="Times New Roman"/>
          <w:bCs/>
          <w:sz w:val="24"/>
          <w:szCs w:val="24"/>
          <w:lang w:val="sr-Cyrl-RS"/>
        </w:rPr>
        <w:t>да</w:t>
      </w:r>
      <w:r>
        <w:rPr>
          <w:rFonts w:ascii="Times New Roman" w:hAnsi="Times New Roman" w:cs="Times New Roman"/>
          <w:bCs/>
          <w:sz w:val="24"/>
          <w:szCs w:val="24"/>
          <w:lang w:val="sr-Cyrl-RS"/>
        </w:rPr>
        <w:t xml:space="preserve"> се пријавио за меру као и у ск</w:t>
      </w:r>
      <w:r w:rsidRPr="00B44BBF">
        <w:rPr>
          <w:rFonts w:ascii="Times New Roman" w:hAnsi="Times New Roman" w:cs="Times New Roman"/>
          <w:bCs/>
          <w:sz w:val="24"/>
          <w:szCs w:val="24"/>
          <w:lang w:val="sr-Cyrl-RS"/>
        </w:rPr>
        <w:t>л</w:t>
      </w:r>
      <w:r>
        <w:rPr>
          <w:rFonts w:ascii="Times New Roman" w:hAnsi="Times New Roman" w:cs="Times New Roman"/>
          <w:bCs/>
          <w:sz w:val="24"/>
          <w:szCs w:val="24"/>
          <w:lang w:val="sr-Cyrl-RS"/>
        </w:rPr>
        <w:t>а</w:t>
      </w:r>
      <w:r w:rsidR="00437A85">
        <w:rPr>
          <w:rFonts w:ascii="Times New Roman" w:hAnsi="Times New Roman" w:cs="Times New Roman"/>
          <w:bCs/>
          <w:sz w:val="24"/>
          <w:szCs w:val="24"/>
          <w:lang w:val="sr-Cyrl-RS"/>
        </w:rPr>
        <w:t xml:space="preserve">ду са </w:t>
      </w:r>
      <w:r w:rsidRPr="00B44BBF">
        <w:rPr>
          <w:rFonts w:ascii="Times New Roman" w:hAnsi="Times New Roman" w:cs="Times New Roman"/>
          <w:bCs/>
          <w:sz w:val="24"/>
          <w:szCs w:val="24"/>
          <w:lang w:val="sr-Cyrl-RS"/>
        </w:rPr>
        <w:t xml:space="preserve">записником Комисије </w:t>
      </w:r>
      <w:r w:rsidR="00437A85">
        <w:rPr>
          <w:rFonts w:ascii="Times New Roman" w:hAnsi="Times New Roman" w:cs="Times New Roman"/>
          <w:bCs/>
          <w:sz w:val="24"/>
          <w:szCs w:val="24"/>
          <w:lang w:val="sr-Cyrl-RS"/>
        </w:rPr>
        <w:t>о обављеном изласку на терен, а након извршених радова</w:t>
      </w:r>
      <w:r w:rsidRPr="00B44BBF">
        <w:rPr>
          <w:rFonts w:ascii="Times New Roman" w:hAnsi="Times New Roman" w:cs="Times New Roman"/>
          <w:bCs/>
          <w:sz w:val="24"/>
          <w:szCs w:val="24"/>
          <w:lang w:val="sr-Cyrl-RS"/>
        </w:rPr>
        <w:t>.</w:t>
      </w:r>
    </w:p>
    <w:p w14:paraId="71F3A760" w14:textId="77777777" w:rsidR="00437A85" w:rsidRDefault="00437A85" w:rsidP="00B44BBF">
      <w:pPr>
        <w:spacing w:after="0"/>
        <w:jc w:val="both"/>
        <w:rPr>
          <w:rFonts w:ascii="Times New Roman" w:hAnsi="Times New Roman" w:cs="Times New Roman"/>
          <w:bCs/>
          <w:sz w:val="24"/>
          <w:szCs w:val="24"/>
          <w:lang w:val="sr-Cyrl-RS"/>
        </w:rPr>
      </w:pPr>
    </w:p>
    <w:p w14:paraId="7008082F" w14:textId="2CB68AB2" w:rsidR="00B44BBF" w:rsidRDefault="00B44BBF" w:rsidP="00B44BBF">
      <w:pPr>
        <w:spacing w:after="0"/>
        <w:jc w:val="both"/>
        <w:rPr>
          <w:rFonts w:ascii="Times New Roman" w:hAnsi="Times New Roman" w:cs="Times New Roman"/>
          <w:bCs/>
          <w:sz w:val="24"/>
          <w:szCs w:val="24"/>
          <w:lang w:val="sr-Cyrl-RS"/>
        </w:rPr>
      </w:pPr>
      <w:r w:rsidRPr="00B44BBF">
        <w:rPr>
          <w:rFonts w:ascii="Times New Roman" w:hAnsi="Times New Roman" w:cs="Times New Roman"/>
          <w:bCs/>
          <w:sz w:val="24"/>
          <w:szCs w:val="24"/>
          <w:lang w:val="sr-Cyrl-RS"/>
        </w:rPr>
        <w:t>Корисник средстава ће вршити пренос средстава изабраним привредним субјектима у складу са закљученим уговором. Крајњи корисник ће сам сносити трошкове изведених радова који буду већи од износа субвенције наведене у чл</w:t>
      </w:r>
      <w:r w:rsidR="00437A85">
        <w:rPr>
          <w:rFonts w:ascii="Times New Roman" w:hAnsi="Times New Roman" w:cs="Times New Roman"/>
          <w:bCs/>
          <w:sz w:val="24"/>
          <w:szCs w:val="24"/>
          <w:lang w:val="sr-Cyrl-RS"/>
        </w:rPr>
        <w:t xml:space="preserve">ану </w:t>
      </w:r>
      <w:r w:rsidRPr="00B44BBF">
        <w:rPr>
          <w:rFonts w:ascii="Times New Roman" w:hAnsi="Times New Roman" w:cs="Times New Roman"/>
          <w:bCs/>
          <w:sz w:val="24"/>
          <w:szCs w:val="24"/>
          <w:lang w:val="sr-Cyrl-RS"/>
        </w:rPr>
        <w:t>6</w:t>
      </w:r>
      <w:r w:rsidR="00437A85">
        <w:rPr>
          <w:rFonts w:ascii="Times New Roman" w:hAnsi="Times New Roman" w:cs="Times New Roman"/>
          <w:bCs/>
          <w:sz w:val="24"/>
          <w:szCs w:val="24"/>
          <w:lang w:val="sr-Cyrl-RS"/>
        </w:rPr>
        <w:t>. Правилника</w:t>
      </w:r>
      <w:r w:rsidRPr="00B44BBF">
        <w:rPr>
          <w:rFonts w:ascii="Times New Roman" w:hAnsi="Times New Roman" w:cs="Times New Roman"/>
          <w:bCs/>
          <w:sz w:val="24"/>
          <w:szCs w:val="24"/>
          <w:lang w:val="sr-Cyrl-RS"/>
        </w:rPr>
        <w:t xml:space="preserve"> (максималног износа учешћа ЈЛС).</w:t>
      </w:r>
    </w:p>
    <w:p w14:paraId="7E758BC2" w14:textId="77777777" w:rsidR="00437A85" w:rsidRPr="00B44BBF" w:rsidRDefault="00437A85" w:rsidP="00B44BBF">
      <w:pPr>
        <w:spacing w:after="0"/>
        <w:jc w:val="both"/>
        <w:rPr>
          <w:rFonts w:ascii="Times New Roman" w:hAnsi="Times New Roman" w:cs="Times New Roman"/>
          <w:bCs/>
          <w:sz w:val="24"/>
          <w:szCs w:val="24"/>
          <w:lang w:val="sr-Cyrl-RS"/>
        </w:rPr>
      </w:pPr>
    </w:p>
    <w:p w14:paraId="153CE076" w14:textId="0F3200C5" w:rsidR="00B54C6F" w:rsidRPr="00FF5F34" w:rsidRDefault="00B54C6F" w:rsidP="00B44BBF">
      <w:pPr>
        <w:spacing w:after="0"/>
        <w:jc w:val="both"/>
        <w:rPr>
          <w:rFonts w:ascii="Times New Roman" w:hAnsi="Times New Roman" w:cs="Times New Roman"/>
          <w:bCs/>
          <w:sz w:val="24"/>
          <w:szCs w:val="24"/>
          <w:lang w:val="sr-Cyrl-RS"/>
        </w:rPr>
      </w:pPr>
      <w:r w:rsidRPr="00FF5F34">
        <w:rPr>
          <w:rFonts w:ascii="Times New Roman" w:hAnsi="Times New Roman" w:cs="Times New Roman"/>
          <w:bCs/>
          <w:sz w:val="24"/>
          <w:szCs w:val="24"/>
          <w:lang w:val="sr-Cyrl-RS"/>
        </w:rPr>
        <w:t xml:space="preserve">Привредни субјекти до </w:t>
      </w:r>
      <w:r w:rsidR="00FF3500">
        <w:rPr>
          <w:rFonts w:ascii="Times New Roman" w:hAnsi="Times New Roman" w:cs="Times New Roman"/>
          <w:bCs/>
          <w:sz w:val="24"/>
          <w:szCs w:val="24"/>
          <w:lang w:val="en-US"/>
        </w:rPr>
        <w:t>01.12.</w:t>
      </w:r>
      <w:r w:rsidRPr="00FF5F34">
        <w:rPr>
          <w:rFonts w:ascii="Times New Roman" w:hAnsi="Times New Roman" w:cs="Times New Roman"/>
          <w:bCs/>
          <w:sz w:val="24"/>
          <w:szCs w:val="24"/>
          <w:lang w:val="sr-Cyrl-RS"/>
        </w:rPr>
        <w:t xml:space="preserve">2021. године достављају Градској управи захтев за исплату средстава за суфинансирање мера енергетске </w:t>
      </w:r>
      <w:r w:rsidR="00E017E3">
        <w:rPr>
          <w:rFonts w:ascii="Times New Roman" w:eastAsia="Times New Roman" w:hAnsi="Times New Roman" w:cs="Times New Roman"/>
          <w:sz w:val="24"/>
          <w:szCs w:val="24"/>
          <w:lang w:val="sr-Cyrl-CS" w:eastAsia="sr-Cyrl-RS"/>
        </w:rPr>
        <w:t>санације</w:t>
      </w:r>
      <w:r w:rsidRPr="00FF5F34">
        <w:rPr>
          <w:rFonts w:ascii="Times New Roman" w:hAnsi="Times New Roman" w:cs="Times New Roman"/>
          <w:bCs/>
          <w:sz w:val="24"/>
          <w:szCs w:val="24"/>
          <w:lang w:val="sr-Cyrl-RS"/>
        </w:rPr>
        <w:t xml:space="preserve"> по основу обављених радова</w:t>
      </w:r>
      <w:r w:rsidR="00E755DD" w:rsidRPr="00FF5F34">
        <w:rPr>
          <w:rFonts w:ascii="Times New Roman" w:hAnsi="Times New Roman" w:cs="Times New Roman"/>
          <w:bCs/>
          <w:sz w:val="24"/>
          <w:szCs w:val="24"/>
          <w:lang w:val="sr-Cyrl-RS"/>
        </w:rPr>
        <w:t xml:space="preserve"> или </w:t>
      </w:r>
      <w:r w:rsidRPr="00FF5F34">
        <w:rPr>
          <w:rFonts w:ascii="Times New Roman" w:hAnsi="Times New Roman" w:cs="Times New Roman"/>
          <w:bCs/>
          <w:sz w:val="24"/>
          <w:szCs w:val="24"/>
          <w:lang w:val="sr-Cyrl-RS"/>
        </w:rPr>
        <w:t xml:space="preserve">извршених услуга. </w:t>
      </w:r>
      <w:r w:rsidRPr="001052AD">
        <w:rPr>
          <w:rFonts w:ascii="Times New Roman" w:hAnsi="Times New Roman" w:cs="Times New Roman"/>
          <w:bCs/>
          <w:sz w:val="24"/>
          <w:szCs w:val="24"/>
          <w:lang w:val="sr-Cyrl-RS"/>
        </w:rPr>
        <w:t xml:space="preserve">Уз захтев достављају фотокопију издатог рачуна за извршене </w:t>
      </w:r>
      <w:r w:rsidR="00E755DD" w:rsidRPr="001052AD">
        <w:rPr>
          <w:rFonts w:ascii="Times New Roman" w:hAnsi="Times New Roman" w:cs="Times New Roman"/>
          <w:bCs/>
          <w:sz w:val="24"/>
          <w:szCs w:val="24"/>
          <w:lang w:val="sr-Cyrl-RS"/>
        </w:rPr>
        <w:t xml:space="preserve">радове и </w:t>
      </w:r>
      <w:r w:rsidRPr="001052AD">
        <w:rPr>
          <w:rFonts w:ascii="Times New Roman" w:hAnsi="Times New Roman" w:cs="Times New Roman"/>
          <w:bCs/>
          <w:sz w:val="24"/>
          <w:szCs w:val="24"/>
          <w:lang w:val="sr-Cyrl-RS"/>
        </w:rPr>
        <w:t>услуге.</w:t>
      </w:r>
      <w:r w:rsidRPr="00FF5F34">
        <w:rPr>
          <w:rFonts w:ascii="Times New Roman" w:hAnsi="Times New Roman" w:cs="Times New Roman"/>
          <w:bCs/>
          <w:sz w:val="24"/>
          <w:szCs w:val="24"/>
          <w:lang w:val="sr-Cyrl-RS"/>
        </w:rPr>
        <w:t xml:space="preserve">  </w:t>
      </w:r>
    </w:p>
    <w:p w14:paraId="40CBD66D" w14:textId="77777777" w:rsidR="00B54C6F" w:rsidRPr="00FF5F34" w:rsidRDefault="00B54C6F" w:rsidP="00B54C6F">
      <w:pPr>
        <w:spacing w:after="0" w:line="240" w:lineRule="auto"/>
        <w:jc w:val="both"/>
        <w:rPr>
          <w:rFonts w:ascii="Times New Roman" w:eastAsia="Times New Roman" w:hAnsi="Times New Roman" w:cs="Times New Roman"/>
          <w:sz w:val="24"/>
          <w:szCs w:val="24"/>
          <w:lang w:val="sr-Cyrl-RS"/>
        </w:rPr>
      </w:pPr>
    </w:p>
    <w:p w14:paraId="56140619" w14:textId="77777777" w:rsidR="00B32DFE" w:rsidRDefault="00B32DFE" w:rsidP="00B54C6F">
      <w:pPr>
        <w:spacing w:after="0" w:line="240" w:lineRule="auto"/>
        <w:jc w:val="both"/>
        <w:rPr>
          <w:rFonts w:ascii="Times New Roman" w:eastAsia="Times New Roman" w:hAnsi="Times New Roman" w:cs="Times New Roman"/>
          <w:sz w:val="24"/>
          <w:szCs w:val="24"/>
          <w:lang w:val="sr-Cyrl-RS"/>
        </w:rPr>
      </w:pPr>
    </w:p>
    <w:p w14:paraId="66EDF407" w14:textId="53649E26" w:rsidR="00B54C6F" w:rsidRPr="00FF5F34" w:rsidRDefault="00B54C6F" w:rsidP="00B54C6F">
      <w:pPr>
        <w:spacing w:after="0" w:line="240" w:lineRule="auto"/>
        <w:jc w:val="both"/>
        <w:rPr>
          <w:rFonts w:ascii="Times New Roman" w:eastAsia="Times New Roman" w:hAnsi="Times New Roman" w:cs="Times New Roman"/>
          <w:sz w:val="24"/>
          <w:szCs w:val="24"/>
          <w:lang w:val="sr-Cyrl-RS"/>
        </w:rPr>
      </w:pPr>
      <w:r w:rsidRPr="00FF5F34">
        <w:rPr>
          <w:rFonts w:ascii="Times New Roman" w:eastAsia="Times New Roman" w:hAnsi="Times New Roman" w:cs="Times New Roman"/>
          <w:sz w:val="24"/>
          <w:szCs w:val="24"/>
          <w:lang w:val="sr-Cyrl-RS"/>
        </w:rPr>
        <w:t>Пренос средстава врши се након што:</w:t>
      </w:r>
    </w:p>
    <w:p w14:paraId="51B7A7FA" w14:textId="576D1324" w:rsidR="00B54C6F" w:rsidRPr="00FF5F34" w:rsidRDefault="00437A85" w:rsidP="00B54C6F">
      <w:pPr>
        <w:pStyle w:val="ListParagraph"/>
        <w:numPr>
          <w:ilvl w:val="0"/>
          <w:numId w:val="10"/>
        </w:numPr>
        <w:spacing w:after="0" w:line="240" w:lineRule="auto"/>
        <w:ind w:left="709" w:hanging="283"/>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eastAsia="sr-Cyrl-RS"/>
        </w:rPr>
        <w:lastRenderedPageBreak/>
        <w:t>к</w:t>
      </w:r>
      <w:r w:rsidR="002B261C" w:rsidRPr="00FF5F34">
        <w:rPr>
          <w:rFonts w:ascii="Times New Roman" w:eastAsia="Times New Roman" w:hAnsi="Times New Roman" w:cs="Times New Roman"/>
          <w:sz w:val="24"/>
          <w:szCs w:val="24"/>
          <w:lang w:val="sr-Cyrl-RS" w:eastAsia="sr-Cyrl-RS"/>
        </w:rPr>
        <w:t xml:space="preserve">омисија </w:t>
      </w:r>
      <w:r w:rsidR="00B54C6F" w:rsidRPr="00FF5F34">
        <w:rPr>
          <w:rFonts w:ascii="Times New Roman" w:eastAsia="Times New Roman" w:hAnsi="Times New Roman" w:cs="Times New Roman"/>
          <w:sz w:val="24"/>
          <w:szCs w:val="24"/>
          <w:lang w:val="sr-Cyrl-RS"/>
        </w:rPr>
        <w:t>провери да ли су активности стварно реализоване, и то констатује записником;</w:t>
      </w:r>
    </w:p>
    <w:p w14:paraId="0DB41031" w14:textId="694352F7" w:rsidR="00B54C6F" w:rsidRPr="00FF5F34" w:rsidRDefault="00B54C6F" w:rsidP="00B54C6F">
      <w:pPr>
        <w:pStyle w:val="ListParagraph"/>
        <w:numPr>
          <w:ilvl w:val="0"/>
          <w:numId w:val="10"/>
        </w:numPr>
        <w:spacing w:after="0" w:line="240" w:lineRule="auto"/>
        <w:ind w:left="709" w:hanging="283"/>
        <w:jc w:val="both"/>
        <w:rPr>
          <w:rFonts w:ascii="Times New Roman" w:eastAsia="Times New Roman" w:hAnsi="Times New Roman" w:cs="Times New Roman"/>
          <w:sz w:val="24"/>
          <w:szCs w:val="24"/>
          <w:lang w:val="sr-Cyrl-RS"/>
        </w:rPr>
      </w:pPr>
      <w:r w:rsidRPr="00FF5F34">
        <w:rPr>
          <w:rFonts w:ascii="Times New Roman" w:eastAsia="Times New Roman" w:hAnsi="Times New Roman" w:cs="Times New Roman"/>
          <w:sz w:val="24"/>
          <w:szCs w:val="24"/>
          <w:lang w:val="sr-Cyrl-RS"/>
        </w:rPr>
        <w:t>корисник бесповратних средстава привредном субјекту исплати извршене радове/извршене услуге у износу умањеном за одобрена бесповратна средства.</w:t>
      </w:r>
    </w:p>
    <w:p w14:paraId="179326BC" w14:textId="77777777" w:rsidR="00412C65" w:rsidRPr="00FF5F34" w:rsidRDefault="00412C65" w:rsidP="00B54C6F">
      <w:pPr>
        <w:spacing w:after="0" w:line="240" w:lineRule="auto"/>
        <w:jc w:val="both"/>
        <w:rPr>
          <w:rFonts w:ascii="Times New Roman" w:hAnsi="Times New Roman" w:cs="Times New Roman"/>
          <w:bCs/>
          <w:sz w:val="24"/>
          <w:szCs w:val="24"/>
          <w:lang w:val="sr-Cyrl-RS"/>
        </w:rPr>
      </w:pPr>
    </w:p>
    <w:p w14:paraId="4FDDF0A1" w14:textId="3263708D" w:rsidR="00B54C6F" w:rsidRPr="00FF5F34" w:rsidRDefault="00412C65" w:rsidP="00B54C6F">
      <w:pPr>
        <w:spacing w:after="0" w:line="240" w:lineRule="auto"/>
        <w:jc w:val="both"/>
        <w:rPr>
          <w:rFonts w:ascii="Times New Roman" w:hAnsi="Times New Roman" w:cs="Times New Roman"/>
          <w:bCs/>
          <w:sz w:val="24"/>
          <w:szCs w:val="24"/>
          <w:lang w:val="sr-Cyrl-RS"/>
        </w:rPr>
      </w:pPr>
      <w:r w:rsidRPr="00FF5F34">
        <w:rPr>
          <w:rFonts w:ascii="Times New Roman" w:hAnsi="Times New Roman" w:cs="Times New Roman"/>
          <w:bCs/>
          <w:sz w:val="24"/>
          <w:szCs w:val="24"/>
          <w:lang w:val="sr-Cyrl-RS"/>
        </w:rPr>
        <w:t xml:space="preserve">Средства која се одобре за реализацију појединачних пројеката у оквиру сваке од мера енергетске </w:t>
      </w:r>
      <w:r w:rsidR="00437A85">
        <w:rPr>
          <w:rFonts w:ascii="Times New Roman" w:hAnsi="Times New Roman" w:cs="Times New Roman"/>
          <w:bCs/>
          <w:sz w:val="24"/>
          <w:szCs w:val="24"/>
          <w:lang w:val="sr-Cyrl-RS"/>
        </w:rPr>
        <w:t>санације</w:t>
      </w:r>
      <w:r w:rsidR="00437A85" w:rsidRPr="00FF5F34">
        <w:rPr>
          <w:rFonts w:ascii="Times New Roman" w:hAnsi="Times New Roman" w:cs="Times New Roman"/>
          <w:bCs/>
          <w:sz w:val="24"/>
          <w:szCs w:val="24"/>
          <w:lang w:val="sr-Cyrl-RS"/>
        </w:rPr>
        <w:t xml:space="preserve"> </w:t>
      </w:r>
      <w:r w:rsidRPr="00FF5F34">
        <w:rPr>
          <w:rFonts w:ascii="Times New Roman" w:hAnsi="Times New Roman" w:cs="Times New Roman"/>
          <w:bCs/>
          <w:sz w:val="24"/>
          <w:szCs w:val="24"/>
          <w:lang w:val="sr-Cyrl-RS"/>
        </w:rPr>
        <w:t>преносе се привредним субјектима у складу са одредбама Уговора.</w:t>
      </w:r>
    </w:p>
    <w:p w14:paraId="0A0D7299" w14:textId="77777777" w:rsidR="00412C65" w:rsidRPr="00FF5F34" w:rsidRDefault="00412C65" w:rsidP="00B54C6F">
      <w:pPr>
        <w:spacing w:after="0" w:line="240" w:lineRule="auto"/>
        <w:jc w:val="both"/>
        <w:rPr>
          <w:rFonts w:ascii="Times New Roman" w:hAnsi="Times New Roman" w:cs="Times New Roman"/>
          <w:bCs/>
          <w:sz w:val="24"/>
          <w:szCs w:val="24"/>
          <w:lang w:val="sr-Cyrl-RS"/>
        </w:rPr>
      </w:pPr>
    </w:p>
    <w:p w14:paraId="3631B341" w14:textId="47BC8397" w:rsidR="00E755DD" w:rsidRDefault="00B54C6F" w:rsidP="00B54C6F">
      <w:pPr>
        <w:spacing w:after="0" w:line="240" w:lineRule="auto"/>
        <w:jc w:val="both"/>
        <w:rPr>
          <w:rFonts w:ascii="Times New Roman" w:hAnsi="Times New Roman" w:cs="Times New Roman"/>
          <w:bCs/>
          <w:sz w:val="24"/>
          <w:szCs w:val="24"/>
          <w:lang w:val="sr-Cyrl-RS"/>
        </w:rPr>
      </w:pPr>
      <w:r w:rsidRPr="00FF5F34">
        <w:rPr>
          <w:rFonts w:ascii="Times New Roman" w:hAnsi="Times New Roman" w:cs="Times New Roman"/>
          <w:bCs/>
          <w:sz w:val="24"/>
          <w:szCs w:val="24"/>
          <w:lang w:val="sr-Cyrl-RS"/>
        </w:rPr>
        <w:t>На основу захтева за исплату и записника</w:t>
      </w:r>
      <w:r w:rsidR="00785082" w:rsidRPr="00FF5F34">
        <w:rPr>
          <w:rFonts w:ascii="Times New Roman" w:hAnsi="Times New Roman" w:cs="Times New Roman"/>
          <w:bCs/>
          <w:sz w:val="24"/>
          <w:szCs w:val="24"/>
          <w:lang w:val="sr-Cyrl-RS"/>
        </w:rPr>
        <w:t xml:space="preserve"> </w:t>
      </w:r>
      <w:r w:rsidR="00E94E28">
        <w:rPr>
          <w:rFonts w:ascii="Times New Roman" w:hAnsi="Times New Roman" w:cs="Times New Roman"/>
          <w:bCs/>
          <w:sz w:val="24"/>
          <w:szCs w:val="24"/>
          <w:lang w:val="sr-Cyrl-RS"/>
        </w:rPr>
        <w:t>К</w:t>
      </w:r>
      <w:r w:rsidR="00785082" w:rsidRPr="00FF5F34">
        <w:rPr>
          <w:rFonts w:ascii="Times New Roman" w:hAnsi="Times New Roman" w:cs="Times New Roman"/>
          <w:bCs/>
          <w:sz w:val="24"/>
          <w:szCs w:val="24"/>
          <w:lang w:val="sr-Cyrl-RS"/>
        </w:rPr>
        <w:t>омисије</w:t>
      </w:r>
      <w:r w:rsidR="00E94E28">
        <w:rPr>
          <w:rFonts w:ascii="Times New Roman" w:hAnsi="Times New Roman" w:cs="Times New Roman"/>
          <w:bCs/>
          <w:sz w:val="24"/>
          <w:szCs w:val="24"/>
          <w:lang w:val="sr-Cyrl-RS"/>
        </w:rPr>
        <w:t xml:space="preserve"> Секретаријат за финансије Градске управе града Панчева</w:t>
      </w:r>
      <w:r w:rsidR="00E755DD" w:rsidRPr="00FF5F34">
        <w:rPr>
          <w:rFonts w:ascii="Times New Roman" w:hAnsi="Times New Roman" w:cs="Times New Roman"/>
          <w:bCs/>
          <w:sz w:val="24"/>
          <w:szCs w:val="24"/>
          <w:lang w:val="sr-Cyrl-RS"/>
        </w:rPr>
        <w:t xml:space="preserve"> врши исплату из буџета. </w:t>
      </w:r>
    </w:p>
    <w:p w14:paraId="26111343" w14:textId="781CAC9B" w:rsidR="00761122" w:rsidRDefault="00761122" w:rsidP="00B54C6F">
      <w:pPr>
        <w:spacing w:after="0" w:line="240" w:lineRule="auto"/>
        <w:jc w:val="both"/>
        <w:rPr>
          <w:rFonts w:ascii="Times New Roman" w:hAnsi="Times New Roman" w:cs="Times New Roman"/>
          <w:bCs/>
          <w:sz w:val="24"/>
          <w:szCs w:val="24"/>
          <w:lang w:val="sr-Cyrl-RS"/>
        </w:rPr>
      </w:pPr>
    </w:p>
    <w:p w14:paraId="7F16AA25" w14:textId="77777777" w:rsidR="00761122" w:rsidRPr="00FF5F34" w:rsidRDefault="00761122" w:rsidP="00B54C6F">
      <w:pPr>
        <w:spacing w:after="0" w:line="240" w:lineRule="auto"/>
        <w:jc w:val="both"/>
        <w:rPr>
          <w:rFonts w:ascii="Times New Roman" w:hAnsi="Times New Roman" w:cs="Times New Roman"/>
          <w:bCs/>
          <w:sz w:val="24"/>
          <w:szCs w:val="24"/>
          <w:lang w:val="sr-Cyrl-RS"/>
        </w:rPr>
      </w:pPr>
    </w:p>
    <w:p w14:paraId="10653F9C" w14:textId="7F0677DF" w:rsidR="00B54C6F" w:rsidRPr="00FF5F34" w:rsidRDefault="00B54C6F" w:rsidP="00B54C6F">
      <w:pPr>
        <w:spacing w:after="0" w:line="240" w:lineRule="auto"/>
        <w:jc w:val="both"/>
        <w:rPr>
          <w:rFonts w:ascii="Times New Roman" w:hAnsi="Times New Roman" w:cs="Times New Roman"/>
          <w:bCs/>
          <w:sz w:val="24"/>
          <w:szCs w:val="24"/>
          <w:lang w:val="sr-Cyrl-RS"/>
        </w:rPr>
      </w:pPr>
      <w:r w:rsidRPr="00FF5F34">
        <w:rPr>
          <w:rFonts w:ascii="Times New Roman" w:hAnsi="Times New Roman" w:cs="Times New Roman"/>
          <w:bCs/>
          <w:sz w:val="24"/>
          <w:szCs w:val="24"/>
          <w:lang w:val="sr-Cyrl-RS"/>
        </w:rPr>
        <w:t xml:space="preserve">  </w:t>
      </w:r>
    </w:p>
    <w:p w14:paraId="7E0AC6A6" w14:textId="008A2468" w:rsidR="00931866" w:rsidRPr="00761122" w:rsidRDefault="00761122" w:rsidP="00B54C6F">
      <w:pPr>
        <w:spacing w:after="0" w:line="240" w:lineRule="auto"/>
        <w:jc w:val="both"/>
        <w:rPr>
          <w:rFonts w:ascii="Times New Roman" w:eastAsia="Times New Roman" w:hAnsi="Times New Roman" w:cs="Times New Roman"/>
          <w:sz w:val="24"/>
          <w:szCs w:val="24"/>
          <w:lang w:val="sr-Cyrl-RS"/>
        </w:rPr>
      </w:pPr>
      <w:r w:rsidRPr="00761122">
        <w:rPr>
          <w:rFonts w:ascii="Times New Roman" w:eastAsia="Times New Roman" w:hAnsi="Times New Roman" w:cs="Times New Roman"/>
          <w:sz w:val="24"/>
          <w:szCs w:val="24"/>
          <w:lang w:val="sr-Cyrl-RS"/>
        </w:rPr>
        <w:tab/>
      </w:r>
      <w:r w:rsidRPr="00761122">
        <w:rPr>
          <w:rFonts w:ascii="Times New Roman" w:eastAsia="Times New Roman" w:hAnsi="Times New Roman" w:cs="Times New Roman"/>
          <w:sz w:val="24"/>
          <w:szCs w:val="24"/>
          <w:lang w:val="sr-Cyrl-RS"/>
        </w:rPr>
        <w:tab/>
      </w:r>
      <w:r w:rsidRPr="00761122">
        <w:rPr>
          <w:rFonts w:ascii="Times New Roman" w:eastAsia="Times New Roman" w:hAnsi="Times New Roman" w:cs="Times New Roman"/>
          <w:sz w:val="24"/>
          <w:szCs w:val="24"/>
          <w:lang w:val="sr-Cyrl-RS"/>
        </w:rPr>
        <w:tab/>
      </w:r>
      <w:r w:rsidRPr="00761122">
        <w:rPr>
          <w:rFonts w:ascii="Times New Roman" w:eastAsia="Times New Roman" w:hAnsi="Times New Roman" w:cs="Times New Roman"/>
          <w:sz w:val="24"/>
          <w:szCs w:val="24"/>
          <w:lang w:val="sr-Cyrl-RS"/>
        </w:rPr>
        <w:tab/>
      </w:r>
      <w:r w:rsidRPr="00761122">
        <w:rPr>
          <w:rFonts w:ascii="Times New Roman" w:eastAsia="Times New Roman" w:hAnsi="Times New Roman" w:cs="Times New Roman"/>
          <w:sz w:val="24"/>
          <w:szCs w:val="24"/>
          <w:lang w:val="sr-Cyrl-RS"/>
        </w:rPr>
        <w:tab/>
      </w:r>
      <w:r w:rsidRPr="00761122">
        <w:rPr>
          <w:rFonts w:ascii="Times New Roman" w:eastAsia="Times New Roman" w:hAnsi="Times New Roman" w:cs="Times New Roman"/>
          <w:sz w:val="24"/>
          <w:szCs w:val="24"/>
          <w:lang w:val="sr-Cyrl-RS"/>
        </w:rPr>
        <w:tab/>
      </w:r>
      <w:r w:rsidRPr="00761122">
        <w:rPr>
          <w:rFonts w:ascii="Times New Roman" w:eastAsia="Times New Roman" w:hAnsi="Times New Roman" w:cs="Times New Roman"/>
          <w:sz w:val="24"/>
          <w:szCs w:val="24"/>
          <w:lang w:val="sr-Cyrl-RS"/>
        </w:rPr>
        <w:tab/>
        <w:t>ГРАДОНАЧЕЛНИК</w:t>
      </w:r>
    </w:p>
    <w:p w14:paraId="1A273188" w14:textId="16A8D029" w:rsidR="003716E7" w:rsidRPr="00761122" w:rsidRDefault="009541C6" w:rsidP="003716E7">
      <w:pPr>
        <w:spacing w:after="0"/>
        <w:rPr>
          <w:rFonts w:ascii="Times New Roman" w:hAnsi="Times New Roman" w:cs="Times New Roman"/>
          <w:sz w:val="24"/>
          <w:szCs w:val="24"/>
          <w:lang w:val="sr-Cyrl-RS"/>
        </w:rPr>
      </w:pPr>
      <w:r w:rsidRPr="00761122">
        <w:rPr>
          <w:rFonts w:ascii="Times New Roman" w:hAnsi="Times New Roman" w:cs="Times New Roman"/>
          <w:color w:val="FF0000"/>
          <w:sz w:val="24"/>
          <w:szCs w:val="24"/>
          <w:lang w:val="sr-Cyrl-RS"/>
        </w:rPr>
        <w:t xml:space="preserve"> </w:t>
      </w:r>
      <w:r w:rsidRPr="00761122">
        <w:rPr>
          <w:rFonts w:ascii="Times New Roman" w:hAnsi="Times New Roman" w:cs="Times New Roman"/>
          <w:sz w:val="24"/>
          <w:szCs w:val="24"/>
          <w:lang w:val="sr-Cyrl-RS"/>
        </w:rPr>
        <w:t xml:space="preserve">                                            </w:t>
      </w:r>
      <w:r w:rsidR="00761122" w:rsidRPr="00761122">
        <w:rPr>
          <w:rFonts w:ascii="Times New Roman" w:hAnsi="Times New Roman" w:cs="Times New Roman"/>
          <w:sz w:val="24"/>
          <w:szCs w:val="24"/>
          <w:lang w:val="sr-Cyrl-RS"/>
        </w:rPr>
        <w:tab/>
      </w:r>
      <w:r w:rsidR="00761122" w:rsidRPr="00761122">
        <w:rPr>
          <w:rFonts w:ascii="Times New Roman" w:hAnsi="Times New Roman" w:cs="Times New Roman"/>
          <w:sz w:val="24"/>
          <w:szCs w:val="24"/>
          <w:lang w:val="sr-Cyrl-RS"/>
        </w:rPr>
        <w:tab/>
      </w:r>
      <w:r w:rsidR="00761122" w:rsidRPr="00761122">
        <w:rPr>
          <w:rFonts w:ascii="Times New Roman" w:hAnsi="Times New Roman" w:cs="Times New Roman"/>
          <w:sz w:val="24"/>
          <w:szCs w:val="24"/>
          <w:lang w:val="sr-Cyrl-RS"/>
        </w:rPr>
        <w:tab/>
      </w:r>
      <w:r w:rsidR="00E755DD" w:rsidRPr="00761122">
        <w:rPr>
          <w:rFonts w:ascii="Times New Roman" w:hAnsi="Times New Roman" w:cs="Times New Roman"/>
          <w:sz w:val="24"/>
          <w:szCs w:val="24"/>
          <w:lang w:val="sr-Cyrl-RS"/>
        </w:rPr>
        <w:t>ПРЕДСЕДНИК ГРАДСКОГ ВЕЋА</w:t>
      </w:r>
    </w:p>
    <w:p w14:paraId="63D68E81" w14:textId="6A49A0D1" w:rsidR="00412941" w:rsidRPr="00761122" w:rsidRDefault="003716E7" w:rsidP="003716E7">
      <w:pPr>
        <w:spacing w:after="0"/>
        <w:rPr>
          <w:rFonts w:ascii="Times New Roman" w:hAnsi="Times New Roman" w:cs="Times New Roman"/>
          <w:sz w:val="24"/>
          <w:szCs w:val="24"/>
          <w:lang w:val="sr-Cyrl-RS"/>
        </w:rPr>
      </w:pPr>
      <w:r w:rsidRPr="00761122">
        <w:rPr>
          <w:rFonts w:ascii="Times New Roman" w:hAnsi="Times New Roman" w:cs="Times New Roman"/>
          <w:sz w:val="24"/>
          <w:szCs w:val="24"/>
          <w:lang w:val="sr-Cyrl-RS"/>
        </w:rPr>
        <w:t xml:space="preserve">                                                                                                                                                                                                                </w:t>
      </w:r>
      <w:r w:rsidR="009541C6" w:rsidRPr="00761122">
        <w:rPr>
          <w:rFonts w:ascii="Times New Roman" w:hAnsi="Times New Roman" w:cs="Times New Roman"/>
          <w:sz w:val="24"/>
          <w:szCs w:val="24"/>
          <w:lang w:val="sr-Cyrl-RS"/>
        </w:rPr>
        <w:t xml:space="preserve">                 </w:t>
      </w:r>
    </w:p>
    <w:p w14:paraId="4E0F669E" w14:textId="77777777" w:rsidR="00761122" w:rsidRDefault="00761122" w:rsidP="003716E7">
      <w:pPr>
        <w:spacing w:after="0"/>
        <w:rPr>
          <w:rFonts w:ascii="Times New Roman" w:hAnsi="Times New Roman" w:cs="Times New Roman"/>
          <w:sz w:val="24"/>
          <w:szCs w:val="24"/>
          <w:lang w:val="sr-Cyrl-RS"/>
        </w:rPr>
      </w:pPr>
    </w:p>
    <w:p w14:paraId="7642C5A0" w14:textId="3C7776A5" w:rsidR="009541C6" w:rsidRPr="00761122" w:rsidRDefault="00761122" w:rsidP="00761122">
      <w:pPr>
        <w:spacing w:after="0"/>
        <w:ind w:left="4320" w:firstLine="720"/>
        <w:rPr>
          <w:rFonts w:ascii="Times New Roman" w:hAnsi="Times New Roman" w:cs="Times New Roman"/>
          <w:sz w:val="24"/>
          <w:szCs w:val="24"/>
          <w:lang w:val="sr-Cyrl-RS"/>
        </w:rPr>
      </w:pPr>
      <w:r>
        <w:rPr>
          <w:rFonts w:ascii="Times New Roman" w:hAnsi="Times New Roman" w:cs="Times New Roman"/>
          <w:sz w:val="24"/>
          <w:szCs w:val="24"/>
          <w:lang w:val="sr-Cyrl-RS"/>
        </w:rPr>
        <w:t>Александар Стевановић</w:t>
      </w:r>
    </w:p>
    <w:p w14:paraId="04E29E71" w14:textId="04E50442" w:rsidR="00E15884" w:rsidRPr="00FF5F34" w:rsidRDefault="00E15884" w:rsidP="003716E7">
      <w:pPr>
        <w:spacing w:after="0"/>
        <w:rPr>
          <w:rFonts w:ascii="Times New Roman" w:hAnsi="Times New Roman" w:cs="Times New Roman"/>
          <w:lang w:val="sr-Cyrl-RS"/>
        </w:rPr>
      </w:pPr>
    </w:p>
    <w:p w14:paraId="60E11C16" w14:textId="159ACA4C" w:rsidR="00437A85" w:rsidRDefault="00437A85">
      <w:pPr>
        <w:rPr>
          <w:rFonts w:ascii="Times New Roman" w:hAnsi="Times New Roman" w:cs="Times New Roman"/>
          <w:lang w:val="sr-Cyrl-RS"/>
        </w:rPr>
      </w:pPr>
      <w:r>
        <w:rPr>
          <w:rFonts w:ascii="Times New Roman" w:hAnsi="Times New Roman" w:cs="Times New Roman"/>
          <w:lang w:val="sr-Cyrl-RS"/>
        </w:rPr>
        <w:br w:type="page"/>
      </w:r>
    </w:p>
    <w:p w14:paraId="6E4F7B7B" w14:textId="3A6AE754" w:rsidR="00E15884" w:rsidRPr="00977508" w:rsidRDefault="00B3633B" w:rsidP="003716E7">
      <w:pPr>
        <w:spacing w:after="0"/>
        <w:rPr>
          <w:rFonts w:ascii="Times New Roman" w:hAnsi="Times New Roman" w:cs="Times New Roman"/>
          <w:sz w:val="24"/>
          <w:szCs w:val="24"/>
          <w:lang w:val="sr-Cyrl-RS"/>
        </w:rPr>
      </w:pPr>
      <w:r>
        <w:rPr>
          <w:rFonts w:ascii="Times New Roman" w:hAnsi="Times New Roman" w:cs="Times New Roman"/>
          <w:lang w:val="sr-Cyrl-RS"/>
        </w:rPr>
        <w:lastRenderedPageBreak/>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sidRPr="00977508">
        <w:rPr>
          <w:rFonts w:ascii="Times New Roman" w:hAnsi="Times New Roman" w:cs="Times New Roman"/>
          <w:sz w:val="24"/>
          <w:szCs w:val="24"/>
          <w:lang w:val="sr-Cyrl-RS"/>
        </w:rPr>
        <w:t>Прилог 1</w:t>
      </w:r>
    </w:p>
    <w:p w14:paraId="323965FF" w14:textId="77777777" w:rsidR="00B3633B" w:rsidRPr="00FF5F34" w:rsidRDefault="00B3633B" w:rsidP="003716E7">
      <w:pPr>
        <w:spacing w:after="0"/>
        <w:rPr>
          <w:rFonts w:ascii="Times New Roman" w:hAnsi="Times New Roman" w:cs="Times New Roman"/>
          <w:lang w:val="sr-Cyrl-RS"/>
        </w:rPr>
      </w:pPr>
    </w:p>
    <w:tbl>
      <w:tblPr>
        <w:tblStyle w:val="TableGrid"/>
        <w:tblW w:w="0" w:type="auto"/>
        <w:tblLook w:val="04A0" w:firstRow="1" w:lastRow="0" w:firstColumn="1" w:lastColumn="0" w:noHBand="0" w:noVBand="1"/>
      </w:tblPr>
      <w:tblGrid>
        <w:gridCol w:w="4414"/>
        <w:gridCol w:w="4414"/>
      </w:tblGrid>
      <w:tr w:rsidR="00E15884" w:rsidRPr="00FF5F34" w14:paraId="76EADCA4" w14:textId="77777777" w:rsidTr="00437A85">
        <w:trPr>
          <w:trHeight w:val="588"/>
        </w:trPr>
        <w:tc>
          <w:tcPr>
            <w:tcW w:w="4414" w:type="dxa"/>
            <w:shd w:val="clear" w:color="auto" w:fill="D9E2F3" w:themeFill="accent1" w:themeFillTint="33"/>
            <w:vAlign w:val="center"/>
          </w:tcPr>
          <w:p w14:paraId="484EA1E1" w14:textId="77777777" w:rsidR="00E15884" w:rsidRPr="00FF5F34" w:rsidRDefault="00E15884" w:rsidP="00437A85">
            <w:pPr>
              <w:rPr>
                <w:rFonts w:ascii="Times New Roman" w:hAnsi="Times New Roman" w:cs="Times New Roman"/>
                <w:b/>
                <w:bCs/>
                <w:sz w:val="28"/>
                <w:szCs w:val="28"/>
                <w:lang w:eastAsia="sr-Cyrl-RS"/>
              </w:rPr>
            </w:pPr>
            <w:r w:rsidRPr="00FF5F34">
              <w:rPr>
                <w:rFonts w:ascii="Times New Roman" w:hAnsi="Times New Roman" w:cs="Times New Roman"/>
                <w:b/>
                <w:bCs/>
                <w:sz w:val="28"/>
                <w:szCs w:val="28"/>
                <w:lang w:eastAsia="sr-Cyrl-RS"/>
              </w:rPr>
              <w:t xml:space="preserve">БРОЈ ПРИЈАВЕ </w:t>
            </w:r>
          </w:p>
        </w:tc>
        <w:tc>
          <w:tcPr>
            <w:tcW w:w="4414" w:type="dxa"/>
            <w:vAlign w:val="center"/>
          </w:tcPr>
          <w:p w14:paraId="0BA51879" w14:textId="77777777" w:rsidR="00E15884" w:rsidRPr="00FF5F34" w:rsidRDefault="00E15884" w:rsidP="00437A85">
            <w:pPr>
              <w:rPr>
                <w:rFonts w:ascii="Times New Roman" w:hAnsi="Times New Roman" w:cs="Times New Roman"/>
                <w:i/>
                <w:iCs/>
                <w:lang w:eastAsia="sr-Cyrl-RS"/>
              </w:rPr>
            </w:pPr>
            <w:r w:rsidRPr="00FF5F34">
              <w:rPr>
                <w:rFonts w:ascii="Times New Roman" w:hAnsi="Times New Roman" w:cs="Times New Roman"/>
                <w:i/>
                <w:iCs/>
                <w:lang w:eastAsia="sr-Cyrl-RS"/>
              </w:rPr>
              <w:t>(</w:t>
            </w:r>
            <w:proofErr w:type="spellStart"/>
            <w:r w:rsidRPr="00FF5F34">
              <w:rPr>
                <w:rFonts w:ascii="Times New Roman" w:hAnsi="Times New Roman" w:cs="Times New Roman"/>
                <w:i/>
                <w:iCs/>
                <w:lang w:eastAsia="sr-Cyrl-RS"/>
              </w:rPr>
              <w:t>попуњава</w:t>
            </w:r>
            <w:proofErr w:type="spellEnd"/>
            <w:r w:rsidRPr="00FF5F34">
              <w:rPr>
                <w:rFonts w:ascii="Times New Roman" w:hAnsi="Times New Roman" w:cs="Times New Roman"/>
                <w:i/>
                <w:iCs/>
                <w:lang w:eastAsia="sr-Cyrl-RS"/>
              </w:rPr>
              <w:t xml:space="preserve"> </w:t>
            </w:r>
            <w:proofErr w:type="spellStart"/>
            <w:r w:rsidRPr="00FF5F34">
              <w:rPr>
                <w:rFonts w:ascii="Times New Roman" w:hAnsi="Times New Roman" w:cs="Times New Roman"/>
                <w:i/>
                <w:iCs/>
                <w:lang w:eastAsia="sr-Cyrl-RS"/>
              </w:rPr>
              <w:t>јединица</w:t>
            </w:r>
            <w:proofErr w:type="spellEnd"/>
            <w:r w:rsidRPr="00FF5F34">
              <w:rPr>
                <w:rFonts w:ascii="Times New Roman" w:hAnsi="Times New Roman" w:cs="Times New Roman"/>
                <w:i/>
                <w:iCs/>
                <w:lang w:eastAsia="sr-Cyrl-RS"/>
              </w:rPr>
              <w:t xml:space="preserve"> </w:t>
            </w:r>
            <w:proofErr w:type="spellStart"/>
            <w:r w:rsidRPr="00FF5F34">
              <w:rPr>
                <w:rFonts w:ascii="Times New Roman" w:hAnsi="Times New Roman" w:cs="Times New Roman"/>
                <w:i/>
                <w:iCs/>
                <w:lang w:eastAsia="sr-Cyrl-RS"/>
              </w:rPr>
              <w:t>локалне</w:t>
            </w:r>
            <w:proofErr w:type="spellEnd"/>
            <w:r w:rsidRPr="00FF5F34">
              <w:rPr>
                <w:rFonts w:ascii="Times New Roman" w:hAnsi="Times New Roman" w:cs="Times New Roman"/>
                <w:i/>
                <w:iCs/>
                <w:lang w:eastAsia="sr-Cyrl-RS"/>
              </w:rPr>
              <w:t xml:space="preserve"> </w:t>
            </w:r>
            <w:proofErr w:type="spellStart"/>
            <w:r w:rsidRPr="00FF5F34">
              <w:rPr>
                <w:rFonts w:ascii="Times New Roman" w:hAnsi="Times New Roman" w:cs="Times New Roman"/>
                <w:i/>
                <w:iCs/>
                <w:lang w:eastAsia="sr-Cyrl-RS"/>
              </w:rPr>
              <w:t>самоуправе</w:t>
            </w:r>
            <w:proofErr w:type="spellEnd"/>
            <w:r w:rsidRPr="00FF5F34">
              <w:rPr>
                <w:rFonts w:ascii="Times New Roman" w:hAnsi="Times New Roman" w:cs="Times New Roman"/>
                <w:i/>
                <w:iCs/>
                <w:lang w:eastAsia="sr-Cyrl-RS"/>
              </w:rPr>
              <w:t>)</w:t>
            </w:r>
          </w:p>
          <w:p w14:paraId="57A8845E" w14:textId="77777777" w:rsidR="00E15884" w:rsidRPr="00FF5F34" w:rsidRDefault="00E15884" w:rsidP="00437A85">
            <w:pPr>
              <w:rPr>
                <w:rFonts w:ascii="Times New Roman" w:hAnsi="Times New Roman" w:cs="Times New Roman"/>
                <w:i/>
                <w:iCs/>
                <w:lang w:eastAsia="sr-Cyrl-RS"/>
              </w:rPr>
            </w:pPr>
          </w:p>
        </w:tc>
      </w:tr>
    </w:tbl>
    <w:p w14:paraId="31F12DC8" w14:textId="77777777" w:rsidR="00437A85" w:rsidRDefault="00437A85" w:rsidP="00FF5F34">
      <w:pPr>
        <w:rPr>
          <w:rFonts w:ascii="Times New Roman" w:hAnsi="Times New Roman" w:cs="Times New Roman"/>
          <w:b/>
          <w:bCs/>
          <w:sz w:val="36"/>
          <w:szCs w:val="36"/>
          <w:lang w:val="sr-Cyrl-RS"/>
        </w:rPr>
      </w:pPr>
    </w:p>
    <w:p w14:paraId="6F0D2098" w14:textId="7E6A7D25" w:rsidR="00E15884" w:rsidRPr="00FF5F34" w:rsidRDefault="00E15884" w:rsidP="00FF5F34">
      <w:pPr>
        <w:jc w:val="center"/>
        <w:rPr>
          <w:rFonts w:ascii="Times New Roman" w:hAnsi="Times New Roman" w:cs="Times New Roman"/>
          <w:b/>
          <w:bCs/>
          <w:sz w:val="36"/>
          <w:szCs w:val="36"/>
          <w:lang w:val="sr-Cyrl-RS"/>
        </w:rPr>
      </w:pPr>
      <w:r w:rsidRPr="00FF5F34">
        <w:rPr>
          <w:rFonts w:ascii="Times New Roman" w:hAnsi="Times New Roman" w:cs="Times New Roman"/>
          <w:b/>
          <w:bCs/>
          <w:sz w:val="36"/>
          <w:szCs w:val="36"/>
          <w:lang w:val="sr-Cyrl-RS"/>
        </w:rPr>
        <w:t xml:space="preserve">СПРОВОЂЕЊЕ МЕРА ЕНЕРГЕТСКЕ </w:t>
      </w:r>
      <w:r w:rsidR="00E017E3">
        <w:rPr>
          <w:rFonts w:ascii="Times New Roman" w:hAnsi="Times New Roman" w:cs="Times New Roman"/>
          <w:b/>
          <w:bCs/>
          <w:sz w:val="36"/>
          <w:szCs w:val="36"/>
          <w:lang w:val="sr-Cyrl-RS"/>
        </w:rPr>
        <w:t>САНАЦИЈЕ</w:t>
      </w:r>
      <w:r w:rsidR="00E017E3" w:rsidRPr="00FF5F34">
        <w:rPr>
          <w:rFonts w:ascii="Times New Roman" w:hAnsi="Times New Roman" w:cs="Times New Roman"/>
          <w:b/>
          <w:bCs/>
          <w:sz w:val="36"/>
          <w:szCs w:val="36"/>
          <w:lang w:val="sr-Cyrl-RS"/>
        </w:rPr>
        <w:t xml:space="preserve"> </w:t>
      </w:r>
      <w:r w:rsidRPr="00FF5F34">
        <w:rPr>
          <w:rFonts w:ascii="Times New Roman" w:hAnsi="Times New Roman" w:cs="Times New Roman"/>
          <w:b/>
          <w:bCs/>
          <w:sz w:val="36"/>
          <w:szCs w:val="36"/>
          <w:lang w:val="sr-Cyrl-RS"/>
        </w:rPr>
        <w:t>У ДОМАЋИНСТВИМА</w:t>
      </w:r>
    </w:p>
    <w:p w14:paraId="65A8622D" w14:textId="77777777" w:rsidR="00E15884" w:rsidRPr="00FF5F34" w:rsidRDefault="00E15884" w:rsidP="00E15884">
      <w:pPr>
        <w:spacing w:after="0"/>
        <w:jc w:val="center"/>
        <w:rPr>
          <w:rFonts w:ascii="Times New Roman" w:hAnsi="Times New Roman" w:cs="Times New Roman"/>
          <w:sz w:val="28"/>
          <w:szCs w:val="28"/>
          <w:lang w:val="sr-Cyrl-CS"/>
        </w:rPr>
      </w:pPr>
      <w:r w:rsidRPr="00FF5F34">
        <w:rPr>
          <w:rFonts w:ascii="Times New Roman" w:hAnsi="Times New Roman" w:cs="Times New Roman"/>
          <w:b/>
          <w:bCs/>
          <w:sz w:val="36"/>
          <w:szCs w:val="36"/>
          <w:lang w:val="sr-Cyrl-RS"/>
        </w:rPr>
        <w:t>у 2021 години</w:t>
      </w:r>
    </w:p>
    <w:p w14:paraId="07CB350A" w14:textId="77777777" w:rsidR="00E15884" w:rsidRPr="00FF5F34" w:rsidRDefault="00E15884" w:rsidP="00E15884">
      <w:pPr>
        <w:spacing w:after="0"/>
        <w:jc w:val="center"/>
        <w:rPr>
          <w:rFonts w:ascii="Times New Roman" w:hAnsi="Times New Roman" w:cs="Times New Roman"/>
          <w:b/>
          <w:i/>
          <w:sz w:val="28"/>
          <w:szCs w:val="28"/>
          <w:lang w:val="sr-Cyrl-CS"/>
        </w:rPr>
      </w:pPr>
    </w:p>
    <w:p w14:paraId="19BE6833" w14:textId="67DD5A1F" w:rsidR="00E15884" w:rsidRPr="00FF5F34" w:rsidRDefault="00E15884" w:rsidP="00E15884">
      <w:pPr>
        <w:spacing w:after="0"/>
        <w:jc w:val="center"/>
        <w:rPr>
          <w:rFonts w:ascii="Times New Roman" w:hAnsi="Times New Roman" w:cs="Times New Roman"/>
          <w:b/>
          <w:i/>
          <w:sz w:val="40"/>
          <w:szCs w:val="40"/>
          <w:lang w:val="sr-Cyrl-CS"/>
        </w:rPr>
      </w:pPr>
      <w:r w:rsidRPr="00FF5F34">
        <w:rPr>
          <w:rFonts w:ascii="Times New Roman" w:hAnsi="Times New Roman" w:cs="Times New Roman"/>
          <w:b/>
          <w:i/>
          <w:sz w:val="40"/>
          <w:szCs w:val="40"/>
          <w:lang w:val="sr-Cyrl-CS"/>
        </w:rPr>
        <w:t xml:space="preserve">ПРИЈАВНИ </w:t>
      </w:r>
      <w:r w:rsidR="00B32DFE">
        <w:rPr>
          <w:rFonts w:ascii="Times New Roman" w:hAnsi="Times New Roman" w:cs="Times New Roman"/>
          <w:b/>
          <w:i/>
          <w:sz w:val="40"/>
          <w:szCs w:val="40"/>
          <w:lang w:val="sr-Cyrl-CS"/>
        </w:rPr>
        <w:t>ОБРАЗАЦ</w:t>
      </w:r>
    </w:p>
    <w:p w14:paraId="38B01C68" w14:textId="77777777" w:rsidR="00E15884" w:rsidRPr="00FF5F34" w:rsidRDefault="00E15884" w:rsidP="00E15884">
      <w:pPr>
        <w:spacing w:after="0"/>
        <w:rPr>
          <w:rFonts w:ascii="Times New Roman" w:hAnsi="Times New Roman" w:cs="Times New Roman"/>
          <w:sz w:val="28"/>
          <w:szCs w:val="28"/>
          <w:lang w:val="sr-Cyrl-CS"/>
        </w:rPr>
      </w:pPr>
    </w:p>
    <w:p w14:paraId="573E9E3E" w14:textId="77777777" w:rsidR="00E15884" w:rsidRPr="00FF5F34" w:rsidRDefault="00E15884" w:rsidP="00E15884">
      <w:pPr>
        <w:spacing w:after="0"/>
        <w:rPr>
          <w:rFonts w:ascii="Times New Roman" w:hAnsi="Times New Roman" w:cs="Times New Roman"/>
          <w:sz w:val="28"/>
          <w:szCs w:val="28"/>
          <w:lang w:val="sr-Cyrl-CS"/>
        </w:rPr>
      </w:pPr>
    </w:p>
    <w:p w14:paraId="18498FE9" w14:textId="77777777" w:rsidR="00E15884" w:rsidRPr="00FF5F34" w:rsidRDefault="00E15884" w:rsidP="00E15884">
      <w:pPr>
        <w:spacing w:after="0"/>
        <w:rPr>
          <w:rFonts w:ascii="Times New Roman" w:hAnsi="Times New Roman" w:cs="Times New Roman"/>
          <w:sz w:val="28"/>
          <w:szCs w:val="28"/>
          <w:lang w:val="sr-Cyrl-CS"/>
        </w:rPr>
      </w:pPr>
    </w:p>
    <w:p w14:paraId="592299E3" w14:textId="77777777" w:rsidR="00E15884" w:rsidRPr="00FF5F34" w:rsidRDefault="00E15884" w:rsidP="00E15884">
      <w:pPr>
        <w:spacing w:after="0"/>
        <w:rPr>
          <w:rFonts w:ascii="Times New Roman" w:hAnsi="Times New Roman" w:cs="Times New Roman"/>
          <w:sz w:val="28"/>
          <w:szCs w:val="28"/>
          <w:lang w:val="sr-Cyrl-CS"/>
        </w:rPr>
      </w:pPr>
    </w:p>
    <w:p w14:paraId="1F7674CE" w14:textId="77777777" w:rsidR="00E15884" w:rsidRPr="00FF5F34" w:rsidRDefault="00E15884" w:rsidP="00E15884">
      <w:pPr>
        <w:spacing w:after="0"/>
        <w:rPr>
          <w:rFonts w:ascii="Times New Roman" w:hAnsi="Times New Roman" w:cs="Times New Roman"/>
          <w:sz w:val="28"/>
          <w:szCs w:val="28"/>
          <w:lang w:val="sr-Cyrl-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358"/>
      </w:tblGrid>
      <w:tr w:rsidR="00E15884" w:rsidRPr="00FF5F34" w14:paraId="70D2B02D" w14:textId="77777777" w:rsidTr="00437A85">
        <w:trPr>
          <w:trHeight w:val="952"/>
        </w:trPr>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E6BC66C" w14:textId="77777777" w:rsidR="00E15884" w:rsidRPr="00FF5F34" w:rsidRDefault="00E15884" w:rsidP="00437A85">
            <w:pPr>
              <w:spacing w:after="0" w:line="240" w:lineRule="auto"/>
              <w:rPr>
                <w:rFonts w:ascii="Times New Roman" w:hAnsi="Times New Roman" w:cs="Times New Roman"/>
                <w:b/>
                <w:i/>
                <w:sz w:val="28"/>
                <w:szCs w:val="28"/>
                <w:lang w:val="sr-Cyrl-CS"/>
              </w:rPr>
            </w:pPr>
            <w:r w:rsidRPr="00FF5F34">
              <w:rPr>
                <w:rFonts w:ascii="Times New Roman" w:hAnsi="Times New Roman" w:cs="Times New Roman"/>
                <w:b/>
                <w:i/>
                <w:sz w:val="28"/>
                <w:szCs w:val="28"/>
                <w:lang w:val="sr-Cyrl-CS"/>
              </w:rPr>
              <w:t>НАЗИВ ПРИВРЕДНОГ СУБЈЕКТА</w:t>
            </w:r>
          </w:p>
        </w:tc>
        <w:tc>
          <w:tcPr>
            <w:tcW w:w="5358" w:type="dxa"/>
            <w:tcBorders>
              <w:top w:val="single" w:sz="4" w:space="0" w:color="auto"/>
              <w:left w:val="single" w:sz="4" w:space="0" w:color="auto"/>
              <w:bottom w:val="single" w:sz="4" w:space="0" w:color="auto"/>
              <w:right w:val="single" w:sz="4" w:space="0" w:color="auto"/>
            </w:tcBorders>
            <w:vAlign w:val="center"/>
          </w:tcPr>
          <w:p w14:paraId="27A7F0EE" w14:textId="77777777" w:rsidR="00E15884" w:rsidRPr="00FF5F34" w:rsidRDefault="00E15884" w:rsidP="00437A85">
            <w:pPr>
              <w:spacing w:after="0"/>
              <w:rPr>
                <w:rFonts w:ascii="Times New Roman" w:hAnsi="Times New Roman" w:cs="Times New Roman"/>
                <w:sz w:val="28"/>
                <w:szCs w:val="28"/>
                <w:lang w:val="sr-Cyrl-CS"/>
              </w:rPr>
            </w:pPr>
          </w:p>
        </w:tc>
      </w:tr>
    </w:tbl>
    <w:p w14:paraId="5DBDA6C2" w14:textId="77777777" w:rsidR="00E15884" w:rsidRPr="00FF5F34" w:rsidRDefault="00E15884" w:rsidP="00E15884">
      <w:pPr>
        <w:spacing w:after="0"/>
        <w:rPr>
          <w:rFonts w:ascii="Times New Roman" w:hAnsi="Times New Roman" w:cs="Times New Roman"/>
          <w:b/>
          <w:lang w:val="sr-Cyrl-CS"/>
        </w:rPr>
      </w:pPr>
    </w:p>
    <w:p w14:paraId="4FB3366B" w14:textId="77777777" w:rsidR="00E15884" w:rsidRPr="00FF5F34" w:rsidRDefault="00E15884" w:rsidP="00E15884">
      <w:pPr>
        <w:spacing w:after="0"/>
        <w:rPr>
          <w:rFonts w:ascii="Times New Roman" w:hAnsi="Times New Roman" w:cs="Times New Roman"/>
          <w:lang w:val="en-US"/>
        </w:rPr>
      </w:pPr>
      <w:r w:rsidRPr="00FF5F34">
        <w:rPr>
          <w:rFonts w:ascii="Times New Roman" w:hAnsi="Times New Roman" w:cs="Times New Roman"/>
        </w:rPr>
        <w:br w:type="page"/>
      </w:r>
    </w:p>
    <w:p w14:paraId="293B8DD3" w14:textId="77777777" w:rsidR="00E15884" w:rsidRPr="00FF5F34" w:rsidRDefault="00E15884" w:rsidP="00E15884">
      <w:pPr>
        <w:spacing w:after="0"/>
        <w:jc w:val="center"/>
        <w:rPr>
          <w:rFonts w:ascii="Times New Roman" w:hAnsi="Times New Roman" w:cs="Times New Roman"/>
          <w:b/>
          <w:bCs/>
          <w:sz w:val="28"/>
          <w:szCs w:val="28"/>
        </w:rPr>
      </w:pPr>
      <w:r w:rsidRPr="00FF5F34">
        <w:rPr>
          <w:rFonts w:ascii="Times New Roman" w:hAnsi="Times New Roman" w:cs="Times New Roman"/>
          <w:b/>
          <w:bCs/>
          <w:sz w:val="28"/>
          <w:szCs w:val="28"/>
        </w:rPr>
        <w:lastRenderedPageBreak/>
        <w:t>ПРИЈАВА</w:t>
      </w:r>
    </w:p>
    <w:p w14:paraId="6CBCA128" w14:textId="564FE402" w:rsidR="00E15884" w:rsidRPr="00FF5F34" w:rsidRDefault="00E15884" w:rsidP="00E15884">
      <w:pPr>
        <w:spacing w:after="0"/>
        <w:jc w:val="center"/>
        <w:rPr>
          <w:rFonts w:ascii="Times New Roman" w:hAnsi="Times New Roman" w:cs="Times New Roman"/>
          <w:b/>
          <w:bCs/>
          <w:sz w:val="28"/>
          <w:szCs w:val="28"/>
          <w:lang w:val="sr-Cyrl-RS"/>
        </w:rPr>
      </w:pPr>
      <w:r w:rsidRPr="00FF5F34">
        <w:rPr>
          <w:rFonts w:ascii="Times New Roman" w:hAnsi="Times New Roman" w:cs="Times New Roman"/>
          <w:b/>
          <w:bCs/>
          <w:sz w:val="28"/>
          <w:szCs w:val="28"/>
          <w:lang w:val="ru-RU"/>
        </w:rPr>
        <w:t>НА ЈАВНИ ПОЗИВ ЗА УЧЕШЋЕ ПРИВРЕДНИХ СУБЈЕКАТА У</w:t>
      </w:r>
      <w:r w:rsidRPr="00FF5F34">
        <w:rPr>
          <w:rFonts w:ascii="Times New Roman" w:hAnsi="Times New Roman" w:cs="Times New Roman"/>
          <w:b/>
          <w:bCs/>
          <w:sz w:val="28"/>
          <w:szCs w:val="28"/>
          <w:lang w:val="sr-Cyrl-RS"/>
        </w:rPr>
        <w:t xml:space="preserve"> СПРОВОЂЕЊУ МЕРА ЕНЕРГЕТСКЕ </w:t>
      </w:r>
      <w:r w:rsidR="00E017E3">
        <w:rPr>
          <w:rFonts w:ascii="Times New Roman" w:hAnsi="Times New Roman" w:cs="Times New Roman"/>
          <w:b/>
          <w:bCs/>
          <w:sz w:val="28"/>
          <w:szCs w:val="28"/>
          <w:lang w:val="sr-Cyrl-RS"/>
        </w:rPr>
        <w:t xml:space="preserve">САНАЦИЈЕ </w:t>
      </w:r>
      <w:r w:rsidRPr="00FF5F34">
        <w:rPr>
          <w:rFonts w:ascii="Times New Roman" w:hAnsi="Times New Roman" w:cs="Times New Roman"/>
          <w:b/>
          <w:bCs/>
          <w:sz w:val="28"/>
          <w:szCs w:val="28"/>
          <w:lang w:val="sr-Cyrl-RS"/>
        </w:rPr>
        <w:t>У ДОМАЋИНСТВИМА</w:t>
      </w:r>
    </w:p>
    <w:p w14:paraId="1B7F5CA4" w14:textId="77777777" w:rsidR="00E15884" w:rsidRPr="00FF5F34" w:rsidRDefault="00E15884" w:rsidP="00E15884">
      <w:pPr>
        <w:spacing w:after="0"/>
        <w:ind w:left="360"/>
        <w:jc w:val="center"/>
        <w:rPr>
          <w:rFonts w:ascii="Times New Roman" w:hAnsi="Times New Roman" w:cs="Times New Roman"/>
          <w:b/>
          <w:sz w:val="24"/>
          <w:szCs w:val="24"/>
          <w:lang w:val="sr-Cyrl-CS"/>
        </w:rPr>
      </w:pPr>
    </w:p>
    <w:p w14:paraId="0011C2A5" w14:textId="77777777" w:rsidR="00E15884" w:rsidRPr="00FF5F34" w:rsidRDefault="00E15884" w:rsidP="00E15884">
      <w:pPr>
        <w:spacing w:after="0"/>
        <w:rPr>
          <w:rFonts w:ascii="Times New Roman" w:eastAsia="Times New Roman" w:hAnsi="Times New Roman" w:cs="Times New Roman"/>
          <w:i/>
          <w:lang w:val="sr-Cyrl-CS"/>
        </w:rPr>
      </w:pPr>
      <w:r w:rsidRPr="00FF5F34">
        <w:rPr>
          <w:rFonts w:ascii="Times New Roman" w:eastAsia="Times New Roman" w:hAnsi="Times New Roman" w:cs="Times New Roman"/>
          <w:b/>
          <w:i/>
          <w:sz w:val="24"/>
          <w:szCs w:val="24"/>
          <w:lang w:val="sr-Cyrl-CS"/>
        </w:rPr>
        <w:t xml:space="preserve"> 1. ОСНОВНИ ПОДАЦИ О ПРИВРЕДНОМ </w:t>
      </w:r>
      <w:r w:rsidRPr="00FF5F34">
        <w:rPr>
          <w:rFonts w:ascii="Times New Roman" w:hAnsi="Times New Roman" w:cs="Times New Roman"/>
          <w:b/>
          <w:i/>
          <w:sz w:val="24"/>
          <w:szCs w:val="24"/>
          <w:lang w:val="sr-Cyrl-CS"/>
        </w:rPr>
        <w:t>СУБЈЕКТУ</w:t>
      </w:r>
    </w:p>
    <w:tbl>
      <w:tblPr>
        <w:tblW w:w="4953" w:type="pct"/>
        <w:tblInd w:w="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67"/>
        <w:gridCol w:w="1493"/>
        <w:gridCol w:w="2853"/>
        <w:gridCol w:w="4249"/>
      </w:tblGrid>
      <w:tr w:rsidR="00E15884" w:rsidRPr="00FF5F34" w14:paraId="6B4C447D" w14:textId="77777777" w:rsidTr="00437A85">
        <w:trPr>
          <w:trHeight w:val="710"/>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464D6DC"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b/>
                <w:spacing w:val="-2"/>
                <w:sz w:val="24"/>
                <w:szCs w:val="24"/>
                <w:lang w:val="sr-Cyrl-CS"/>
              </w:rPr>
            </w:pPr>
            <w:r w:rsidRPr="00FF5F34">
              <w:rPr>
                <w:rFonts w:ascii="Times New Roman" w:hAnsi="Times New Roman" w:cs="Times New Roman"/>
                <w:b/>
                <w:spacing w:val="-2"/>
                <w:sz w:val="24"/>
                <w:szCs w:val="24"/>
                <w:lang w:val="sr-Cyrl-CS"/>
              </w:rPr>
              <w:t>1.</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93821F"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 xml:space="preserve">Пун назив привредног </w:t>
            </w:r>
            <w:r w:rsidRPr="00FF5F34">
              <w:rPr>
                <w:rFonts w:ascii="Times New Roman" w:hAnsi="Times New Roman" w:cs="Times New Roman"/>
                <w:b/>
                <w:spacing w:val="-2"/>
                <w:sz w:val="24"/>
                <w:szCs w:val="24"/>
                <w:lang w:val="sr-Cyrl-CS"/>
              </w:rPr>
              <w:t>субјекта</w:t>
            </w:r>
            <w:r w:rsidRPr="00FF5F34">
              <w:rPr>
                <w:rFonts w:ascii="Times New Roman" w:eastAsia="Times New Roman" w:hAnsi="Times New Roman" w:cs="Times New Roman"/>
                <w:b/>
                <w:spacing w:val="-2"/>
                <w:sz w:val="24"/>
                <w:szCs w:val="24"/>
                <w:lang w:val="sr-Cyrl-CS"/>
              </w:rPr>
              <w:t xml:space="preserve"> </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F3E2B0" w14:textId="77777777"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r w:rsidR="00E15884" w:rsidRPr="00FF5F34" w14:paraId="081AF9D3" w14:textId="77777777" w:rsidTr="00437A85">
        <w:trPr>
          <w:trHeight w:val="423"/>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EC6558"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2.</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2F8DD92"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r w:rsidRPr="00FF5F34">
              <w:rPr>
                <w:rFonts w:ascii="Times New Roman" w:hAnsi="Times New Roman" w:cs="Times New Roman"/>
                <w:b/>
                <w:spacing w:val="-2"/>
                <w:sz w:val="24"/>
                <w:szCs w:val="24"/>
                <w:lang w:val="sr-Cyrl-CS"/>
              </w:rPr>
              <w:t>Правна форма</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0592CDD"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14:paraId="224E6CDE" w14:textId="77777777" w:rsidTr="00437A85">
        <w:trPr>
          <w:trHeight w:val="416"/>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DEEB779"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lang w:val="sr-Latn-RS"/>
              </w:rPr>
            </w:pPr>
            <w:r w:rsidRPr="00FF5F34">
              <w:rPr>
                <w:rFonts w:ascii="Times New Roman" w:hAnsi="Times New Roman" w:cs="Times New Roman"/>
                <w:b/>
                <w:spacing w:val="-2"/>
                <w:sz w:val="24"/>
                <w:szCs w:val="24"/>
                <w:lang w:val="sr-Latn-RS"/>
              </w:rPr>
              <w:t>3.</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A0149B1" w14:textId="77777777" w:rsidR="00E15884" w:rsidRPr="00FF5F34" w:rsidRDefault="00E15884" w:rsidP="00437A85">
            <w:pPr>
              <w:tabs>
                <w:tab w:val="right" w:pos="8789"/>
              </w:tabs>
              <w:suppressAutoHyphens/>
              <w:spacing w:after="0" w:line="240" w:lineRule="auto"/>
              <w:rPr>
                <w:rFonts w:ascii="Times New Roman" w:hAnsi="Times New Roman" w:cs="Times New Roman"/>
                <w:b/>
                <w:spacing w:val="-2"/>
                <w:sz w:val="24"/>
                <w:szCs w:val="24"/>
                <w:lang w:val="sr-Cyrl-RS"/>
              </w:rPr>
            </w:pPr>
            <w:r w:rsidRPr="00FF5F34">
              <w:rPr>
                <w:rFonts w:ascii="Times New Roman" w:hAnsi="Times New Roman" w:cs="Times New Roman"/>
                <w:b/>
                <w:spacing w:val="-2"/>
                <w:sz w:val="24"/>
                <w:szCs w:val="24"/>
                <w:lang w:val="sr-Cyrl-RS"/>
              </w:rPr>
              <w:t>Скраћени назив правног лица</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E74CFA3"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lang w:val="sr-Cyrl-CS"/>
              </w:rPr>
            </w:pPr>
          </w:p>
        </w:tc>
      </w:tr>
      <w:tr w:rsidR="00E15884" w:rsidRPr="00FF5F34" w14:paraId="3FAD852F" w14:textId="77777777" w:rsidTr="00437A85">
        <w:trPr>
          <w:trHeight w:val="410"/>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5B35385" w14:textId="77777777" w:rsidR="00E15884" w:rsidRPr="00FF5F34" w:rsidRDefault="00E15884" w:rsidP="00437A85">
            <w:pPr>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4.</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B97EB1C" w14:textId="77777777" w:rsidR="00E15884" w:rsidRPr="00FF5F34" w:rsidRDefault="00E15884" w:rsidP="00437A85">
            <w:pPr>
              <w:suppressAutoHyphens/>
              <w:spacing w:after="0" w:line="240" w:lineRule="auto"/>
              <w:rPr>
                <w:rStyle w:val="FootnoteReference"/>
                <w:rFonts w:ascii="Times New Roman" w:eastAsia="Times New Roman" w:hAnsi="Times New Roman" w:cs="Times New Roman"/>
                <w:sz w:val="24"/>
                <w:szCs w:val="24"/>
              </w:rPr>
            </w:pPr>
            <w:r w:rsidRPr="00FF5F34">
              <w:rPr>
                <w:rFonts w:ascii="Times New Roman" w:eastAsia="Times New Roman" w:hAnsi="Times New Roman" w:cs="Times New Roman"/>
                <w:b/>
                <w:spacing w:val="-2"/>
                <w:sz w:val="24"/>
                <w:szCs w:val="24"/>
                <w:lang w:val="sr-Cyrl-CS"/>
              </w:rPr>
              <w:t xml:space="preserve">Матични број </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E236A30"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14:paraId="19643AAF" w14:textId="77777777" w:rsidTr="00437A85">
        <w:trPr>
          <w:trHeight w:val="593"/>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EDB3C6E" w14:textId="77777777" w:rsidR="00E15884" w:rsidRPr="00FF5F34" w:rsidRDefault="00E15884" w:rsidP="00437A85">
            <w:pPr>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5.</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BAA386E" w14:textId="77777777" w:rsidR="00E15884" w:rsidRPr="00FF5F34" w:rsidRDefault="00E15884" w:rsidP="00437A85">
            <w:pPr>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 xml:space="preserve">Порески идентификациони број </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43A02B" w14:textId="77777777"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r w:rsidR="00E15884" w:rsidRPr="00FF5F34" w14:paraId="0268D508" w14:textId="77777777" w:rsidTr="00437A85">
        <w:trPr>
          <w:trHeight w:val="454"/>
        </w:trPr>
        <w:tc>
          <w:tcPr>
            <w:tcW w:w="360"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52C13BB"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6.</w:t>
            </w:r>
          </w:p>
        </w:tc>
        <w:tc>
          <w:tcPr>
            <w:tcW w:w="80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6FDC3B3"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r w:rsidRPr="00FF5F34">
              <w:rPr>
                <w:rFonts w:ascii="Times New Roman" w:eastAsia="Times New Roman" w:hAnsi="Times New Roman" w:cs="Times New Roman"/>
                <w:b/>
                <w:spacing w:val="-2"/>
                <w:sz w:val="24"/>
                <w:szCs w:val="24"/>
                <w:lang w:val="sr-Cyrl-CS"/>
              </w:rPr>
              <w:t xml:space="preserve">Седиште </w:t>
            </w:r>
          </w:p>
        </w:tc>
        <w:tc>
          <w:tcPr>
            <w:tcW w:w="154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04990E8"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Место</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148D6E5"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14:paraId="35AFDB6C" w14:textId="77777777" w:rsidTr="00437A85">
        <w:trPr>
          <w:trHeight w:val="454"/>
        </w:trPr>
        <w:tc>
          <w:tcPr>
            <w:tcW w:w="3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AC13A7F" w14:textId="77777777" w:rsidR="00E15884" w:rsidRPr="00FF5F34" w:rsidRDefault="00E15884" w:rsidP="00437A85">
            <w:pPr>
              <w:spacing w:after="0"/>
              <w:rPr>
                <w:rFonts w:ascii="Times New Roman" w:hAnsi="Times New Roman" w:cs="Times New Roman"/>
                <w:lang w:val="en-US"/>
              </w:rPr>
            </w:pPr>
          </w:p>
        </w:tc>
        <w:tc>
          <w:tcPr>
            <w:tcW w:w="806"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1EDE285" w14:textId="77777777" w:rsidR="00E15884" w:rsidRPr="00FF5F34" w:rsidRDefault="00E15884" w:rsidP="00437A85">
            <w:pPr>
              <w:spacing w:after="0"/>
              <w:rPr>
                <w:rStyle w:val="FootnoteReference"/>
                <w:rFonts w:ascii="Times New Roman" w:eastAsia="Times New Roman" w:hAnsi="Times New Roman" w:cs="Times New Roman"/>
                <w:sz w:val="24"/>
                <w:szCs w:val="24"/>
                <w:lang w:val="en-US"/>
              </w:rPr>
            </w:pPr>
          </w:p>
        </w:tc>
        <w:tc>
          <w:tcPr>
            <w:tcW w:w="154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E17E49F"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r w:rsidRPr="00FF5F34">
              <w:rPr>
                <w:rFonts w:ascii="Times New Roman" w:hAnsi="Times New Roman" w:cs="Times New Roman"/>
                <w:b/>
                <w:spacing w:val="-2"/>
                <w:sz w:val="24"/>
                <w:szCs w:val="24"/>
                <w:lang w:val="sr-Cyrl-CS"/>
              </w:rPr>
              <w:t>Јединица локалне самоуправе</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5AA69F6"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14:paraId="63066B3C" w14:textId="77777777" w:rsidTr="00437A85">
        <w:trPr>
          <w:trHeight w:val="454"/>
        </w:trPr>
        <w:tc>
          <w:tcPr>
            <w:tcW w:w="360"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6818052" w14:textId="77777777" w:rsidR="00E15884" w:rsidRPr="00FF5F34" w:rsidRDefault="00E15884" w:rsidP="00437A85">
            <w:pPr>
              <w:spacing w:after="0"/>
              <w:rPr>
                <w:rFonts w:ascii="Times New Roman" w:hAnsi="Times New Roman" w:cs="Times New Roman"/>
                <w:lang w:val="en-US"/>
              </w:rPr>
            </w:pPr>
          </w:p>
        </w:tc>
        <w:tc>
          <w:tcPr>
            <w:tcW w:w="806" w:type="pct"/>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124AB93" w14:textId="77777777" w:rsidR="00E15884" w:rsidRPr="00FF5F34" w:rsidRDefault="00E15884" w:rsidP="00437A85">
            <w:pPr>
              <w:spacing w:after="0"/>
              <w:rPr>
                <w:rStyle w:val="FootnoteReference"/>
                <w:rFonts w:ascii="Times New Roman" w:eastAsia="Times New Roman" w:hAnsi="Times New Roman" w:cs="Times New Roman"/>
                <w:sz w:val="24"/>
                <w:szCs w:val="24"/>
                <w:lang w:val="en-US"/>
              </w:rPr>
            </w:pPr>
          </w:p>
        </w:tc>
        <w:tc>
          <w:tcPr>
            <w:tcW w:w="154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6D6DB74" w14:textId="77777777" w:rsidR="00E15884" w:rsidRPr="00FF5F34" w:rsidRDefault="00E15884" w:rsidP="00437A85">
            <w:pPr>
              <w:tabs>
                <w:tab w:val="right" w:pos="8789"/>
              </w:tabs>
              <w:suppressAutoHyphens/>
              <w:spacing w:after="0" w:line="240" w:lineRule="auto"/>
              <w:rPr>
                <w:rFonts w:ascii="Times New Roman" w:eastAsiaTheme="minorEastAsia" w:hAnsi="Times New Roman" w:cs="Times New Roman"/>
              </w:rPr>
            </w:pPr>
            <w:r w:rsidRPr="00FF5F34">
              <w:rPr>
                <w:rFonts w:ascii="Times New Roman" w:hAnsi="Times New Roman" w:cs="Times New Roman"/>
                <w:b/>
                <w:spacing w:val="-2"/>
                <w:sz w:val="24"/>
                <w:szCs w:val="24"/>
                <w:lang w:val="sr-Cyrl-CS"/>
              </w:rPr>
              <w:t>Поштански број</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ADBBB2"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p>
        </w:tc>
      </w:tr>
      <w:tr w:rsidR="00E15884" w:rsidRPr="00FF5F34" w14:paraId="2895AB66" w14:textId="77777777" w:rsidTr="00437A85">
        <w:trPr>
          <w:trHeight w:val="567"/>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84CD942" w14:textId="77777777" w:rsidR="00E15884" w:rsidRPr="00FF5F34" w:rsidRDefault="00E15884" w:rsidP="00437A85">
            <w:pPr>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7.</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7376124" w14:textId="77777777" w:rsidR="00E15884" w:rsidRPr="00FF5F34" w:rsidRDefault="00E15884" w:rsidP="00437A85">
            <w:pPr>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Адреса за слање поште</w:t>
            </w:r>
          </w:p>
          <w:p w14:paraId="72966357" w14:textId="77777777" w:rsidR="00E15884" w:rsidRPr="00FF5F34" w:rsidRDefault="00E15884" w:rsidP="00437A85">
            <w:pPr>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(навести и поштански број)</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6DE277"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p>
        </w:tc>
      </w:tr>
      <w:tr w:rsidR="00E15884" w:rsidRPr="00FF5F34" w14:paraId="20F68E46" w14:textId="77777777" w:rsidTr="00437A85">
        <w:trPr>
          <w:trHeight w:val="454"/>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0DD3C6D"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b/>
                <w:spacing w:val="-2"/>
                <w:sz w:val="24"/>
                <w:szCs w:val="24"/>
                <w:lang w:val="sr-Cyrl-CS"/>
              </w:rPr>
            </w:pPr>
            <w:r w:rsidRPr="00FF5F34">
              <w:rPr>
                <w:rFonts w:ascii="Times New Roman" w:hAnsi="Times New Roman" w:cs="Times New Roman"/>
                <w:b/>
                <w:spacing w:val="-2"/>
                <w:sz w:val="24"/>
                <w:szCs w:val="24"/>
                <w:lang w:val="sr-Cyrl-CS"/>
              </w:rPr>
              <w:t>8.</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263E94F"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r w:rsidRPr="00FF5F34">
              <w:rPr>
                <w:rFonts w:ascii="Times New Roman" w:eastAsia="Times New Roman" w:hAnsi="Times New Roman" w:cs="Times New Roman"/>
                <w:b/>
                <w:spacing w:val="-2"/>
                <w:sz w:val="24"/>
                <w:szCs w:val="24"/>
                <w:lang w:val="sr-Cyrl-CS"/>
              </w:rPr>
              <w:t>Број телефона</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DFA28A9"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14:paraId="3B73F0CE" w14:textId="77777777" w:rsidTr="00437A85">
        <w:trPr>
          <w:trHeight w:val="454"/>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DBCD3B8"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9.</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0130DD7"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r w:rsidRPr="00FF5F34">
              <w:rPr>
                <w:rFonts w:ascii="Times New Roman" w:eastAsia="Times New Roman" w:hAnsi="Times New Roman" w:cs="Times New Roman"/>
                <w:b/>
                <w:spacing w:val="-2"/>
                <w:sz w:val="24"/>
                <w:szCs w:val="24"/>
                <w:lang w:val="sr-Cyrl-CS"/>
              </w:rPr>
              <w:t>Број факса</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06BC56"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14:paraId="1B46984A" w14:textId="77777777" w:rsidTr="00437A85">
        <w:trPr>
          <w:trHeight w:val="454"/>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9E9E633"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10.</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D312AC9"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sz w:val="24"/>
                <w:szCs w:val="24"/>
              </w:rPr>
            </w:pPr>
            <w:r w:rsidRPr="00FF5F34">
              <w:rPr>
                <w:rFonts w:ascii="Times New Roman" w:eastAsia="Times New Roman" w:hAnsi="Times New Roman" w:cs="Times New Roman"/>
                <w:b/>
                <w:spacing w:val="-2"/>
                <w:sz w:val="24"/>
                <w:szCs w:val="24"/>
                <w:lang w:val="sr-Cyrl-CS"/>
              </w:rPr>
              <w:t>Електронска пошта</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2434F50" w14:textId="77777777" w:rsidR="00E15884" w:rsidRPr="00FF5F34" w:rsidRDefault="00E15884" w:rsidP="00437A85">
            <w:pPr>
              <w:tabs>
                <w:tab w:val="right" w:pos="8789"/>
              </w:tabs>
              <w:suppressAutoHyphens/>
              <w:spacing w:after="0" w:line="240" w:lineRule="auto"/>
              <w:rPr>
                <w:rStyle w:val="FootnoteReference"/>
                <w:rFonts w:ascii="Times New Roman" w:eastAsia="Times New Roman" w:hAnsi="Times New Roman" w:cs="Times New Roman"/>
                <w:b/>
                <w:spacing w:val="-2"/>
                <w:sz w:val="24"/>
                <w:szCs w:val="24"/>
                <w:lang w:val="sr-Cyrl-CS"/>
              </w:rPr>
            </w:pPr>
          </w:p>
        </w:tc>
      </w:tr>
      <w:tr w:rsidR="00E15884" w:rsidRPr="00FF5F34" w14:paraId="1ABA6C28" w14:textId="77777777" w:rsidTr="00437A85">
        <w:trPr>
          <w:trHeight w:val="454"/>
        </w:trPr>
        <w:tc>
          <w:tcPr>
            <w:tcW w:w="360"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E4D1BD5"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11.</w:t>
            </w:r>
          </w:p>
        </w:tc>
        <w:tc>
          <w:tcPr>
            <w:tcW w:w="2345"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F31A91F"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Интернет адреса</w:t>
            </w:r>
          </w:p>
        </w:tc>
        <w:tc>
          <w:tcPr>
            <w:tcW w:w="2295"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F31F615" w14:textId="77777777"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bl>
    <w:p w14:paraId="7CD3FCEA" w14:textId="77777777" w:rsidR="00E15884" w:rsidRPr="00FF5F34" w:rsidRDefault="00E15884" w:rsidP="00E15884">
      <w:pPr>
        <w:spacing w:after="0" w:line="240" w:lineRule="auto"/>
        <w:rPr>
          <w:rFonts w:ascii="Times New Roman" w:eastAsia="Times New Roman" w:hAnsi="Times New Roman" w:cs="Times New Roman"/>
          <w:b/>
          <w:i/>
          <w:sz w:val="24"/>
          <w:szCs w:val="24"/>
          <w:lang w:val="sr-Cyrl-CS"/>
        </w:rPr>
      </w:pPr>
    </w:p>
    <w:p w14:paraId="6B9A9AA9" w14:textId="77777777" w:rsidR="00E15884" w:rsidRPr="00FF5F34" w:rsidRDefault="00E15884" w:rsidP="00E15884">
      <w:pPr>
        <w:spacing w:after="0" w:line="240" w:lineRule="auto"/>
        <w:rPr>
          <w:rFonts w:ascii="Times New Roman" w:hAnsi="Times New Roman" w:cs="Times New Roman"/>
          <w:b/>
          <w:i/>
          <w:sz w:val="24"/>
          <w:szCs w:val="24"/>
          <w:lang w:val="sr-Cyrl-CS"/>
        </w:rPr>
      </w:pPr>
      <w:r w:rsidRPr="00FF5F34">
        <w:rPr>
          <w:rFonts w:ascii="Times New Roman" w:eastAsia="Times New Roman" w:hAnsi="Times New Roman" w:cs="Times New Roman"/>
          <w:b/>
          <w:i/>
          <w:sz w:val="24"/>
          <w:szCs w:val="24"/>
          <w:lang w:val="sr-Cyrl-CS"/>
        </w:rPr>
        <w:t xml:space="preserve">  2</w:t>
      </w:r>
      <w:r w:rsidRPr="00FF5F34">
        <w:rPr>
          <w:rFonts w:ascii="Times New Roman" w:eastAsia="Times New Roman" w:hAnsi="Times New Roman" w:cs="Times New Roman"/>
          <w:b/>
          <w:i/>
          <w:sz w:val="24"/>
          <w:szCs w:val="24"/>
          <w:lang w:val="sr-Latn-RS"/>
        </w:rPr>
        <w:t xml:space="preserve">. </w:t>
      </w:r>
      <w:r w:rsidRPr="00FF5F34">
        <w:rPr>
          <w:rFonts w:ascii="Times New Roman" w:eastAsia="Times New Roman" w:hAnsi="Times New Roman" w:cs="Times New Roman"/>
          <w:b/>
          <w:i/>
          <w:sz w:val="24"/>
          <w:szCs w:val="24"/>
          <w:lang w:val="sr-Cyrl-CS"/>
        </w:rPr>
        <w:t xml:space="preserve">ПОДАЦИ О </w:t>
      </w:r>
      <w:r w:rsidRPr="00FF5F34">
        <w:rPr>
          <w:rFonts w:ascii="Times New Roman" w:hAnsi="Times New Roman" w:cs="Times New Roman"/>
          <w:b/>
          <w:i/>
          <w:sz w:val="24"/>
          <w:szCs w:val="24"/>
          <w:lang w:val="sr-Cyrl-CS"/>
        </w:rPr>
        <w:t>ЗАКОНСКОМ ЗАСТУПНИКУ</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4033"/>
        <w:gridCol w:w="4504"/>
      </w:tblGrid>
      <w:tr w:rsidR="00E15884" w:rsidRPr="00FF5F34" w14:paraId="10C58156" w14:textId="77777777" w:rsidTr="00FF5F34">
        <w:trPr>
          <w:trHeight w:val="568"/>
        </w:trPr>
        <w:tc>
          <w:tcPr>
            <w:tcW w:w="7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52C36C3"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b/>
                <w:spacing w:val="-2"/>
                <w:sz w:val="24"/>
                <w:szCs w:val="24"/>
                <w:lang w:val="sr-Cyrl-CS"/>
              </w:rPr>
            </w:pPr>
            <w:r w:rsidRPr="00FF5F34">
              <w:rPr>
                <w:rFonts w:ascii="Times New Roman" w:hAnsi="Times New Roman" w:cs="Times New Roman"/>
                <w:b/>
                <w:spacing w:val="-2"/>
                <w:sz w:val="24"/>
                <w:szCs w:val="24"/>
                <w:lang w:val="sr-Cyrl-CS"/>
              </w:rPr>
              <w:t>12.</w:t>
            </w:r>
          </w:p>
        </w:tc>
        <w:tc>
          <w:tcPr>
            <w:tcW w:w="40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C3DA9F0"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 xml:space="preserve">Име и презиме </w:t>
            </w:r>
          </w:p>
        </w:tc>
        <w:tc>
          <w:tcPr>
            <w:tcW w:w="450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AD2085" w14:textId="77777777"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r w:rsidR="00E15884" w:rsidRPr="00FF5F34" w14:paraId="4A811B56" w14:textId="77777777" w:rsidTr="00FF5F34">
        <w:trPr>
          <w:trHeight w:val="306"/>
        </w:trPr>
        <w:tc>
          <w:tcPr>
            <w:tcW w:w="7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3FF6CC1"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13.</w:t>
            </w:r>
          </w:p>
        </w:tc>
        <w:tc>
          <w:tcPr>
            <w:tcW w:w="40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8FBD78A"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Пол</w:t>
            </w:r>
          </w:p>
        </w:tc>
        <w:tc>
          <w:tcPr>
            <w:tcW w:w="4504" w:type="dxa"/>
            <w:tcBorders>
              <w:top w:val="single" w:sz="4" w:space="0" w:color="auto"/>
              <w:left w:val="single" w:sz="4" w:space="0" w:color="auto"/>
              <w:bottom w:val="single" w:sz="4" w:space="0" w:color="auto"/>
              <w:right w:val="single" w:sz="4" w:space="0" w:color="auto"/>
            </w:tcBorders>
            <w:vAlign w:val="center"/>
            <w:hideMark/>
          </w:tcPr>
          <w:p w14:paraId="7088C882" w14:textId="77777777" w:rsidR="00E15884" w:rsidRPr="00FF5F34" w:rsidRDefault="00E15884" w:rsidP="00437A85">
            <w:pPr>
              <w:pStyle w:val="ListParagraph"/>
              <w:tabs>
                <w:tab w:val="right" w:pos="8789"/>
              </w:tabs>
              <w:suppressAutoHyphens/>
              <w:spacing w:after="0" w:line="240" w:lineRule="auto"/>
              <w:rPr>
                <w:rStyle w:val="FootnoteReference"/>
                <w:rFonts w:ascii="Times New Roman" w:hAnsi="Times New Roman" w:cs="Times New Roman"/>
                <w:sz w:val="24"/>
                <w:szCs w:val="24"/>
              </w:rPr>
            </w:pPr>
            <w:r w:rsidRPr="00FF5F34">
              <w:rPr>
                <w:rFonts w:ascii="Times New Roman" w:hAnsi="Times New Roman" w:cs="Times New Roman"/>
                <w:lang w:val="sr-Cyrl-CS"/>
              </w:rPr>
              <w:t xml:space="preserve"> </w:t>
            </w: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мушки            </w:t>
            </w: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женски</w:t>
            </w:r>
          </w:p>
        </w:tc>
      </w:tr>
      <w:tr w:rsidR="00E15884" w:rsidRPr="00FF5F34" w14:paraId="1534F1DB" w14:textId="77777777" w:rsidTr="00FF5F34">
        <w:trPr>
          <w:trHeight w:val="161"/>
        </w:trPr>
        <w:tc>
          <w:tcPr>
            <w:tcW w:w="7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60292AD" w14:textId="77777777" w:rsidR="00E15884" w:rsidRPr="00FF5F34" w:rsidRDefault="00E15884" w:rsidP="00437A85">
            <w:pPr>
              <w:tabs>
                <w:tab w:val="right" w:pos="8789"/>
              </w:tabs>
              <w:suppressAutoHyphens/>
              <w:spacing w:after="0" w:line="240" w:lineRule="auto"/>
              <w:ind w:right="-108"/>
              <w:jc w:val="center"/>
              <w:rPr>
                <w:rFonts w:ascii="Times New Roman" w:hAnsi="Times New Roman" w:cs="Times New Roman"/>
                <w:b/>
                <w:spacing w:val="-2"/>
              </w:rPr>
            </w:pPr>
            <w:r w:rsidRPr="00FF5F34">
              <w:rPr>
                <w:rFonts w:ascii="Times New Roman" w:hAnsi="Times New Roman" w:cs="Times New Roman"/>
                <w:b/>
                <w:spacing w:val="-2"/>
                <w:sz w:val="24"/>
                <w:szCs w:val="24"/>
                <w:lang w:val="sr-Cyrl-CS"/>
              </w:rPr>
              <w:t>14.</w:t>
            </w:r>
          </w:p>
        </w:tc>
        <w:tc>
          <w:tcPr>
            <w:tcW w:w="40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BC1C7EC"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Телефон</w:t>
            </w:r>
          </w:p>
        </w:tc>
        <w:tc>
          <w:tcPr>
            <w:tcW w:w="450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1F70BE" w14:textId="77777777"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r w:rsidR="00E15884" w:rsidRPr="00FF5F34" w14:paraId="6643975C" w14:textId="77777777" w:rsidTr="00FF5F34">
        <w:trPr>
          <w:trHeight w:val="150"/>
        </w:trPr>
        <w:tc>
          <w:tcPr>
            <w:tcW w:w="7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B2F2751"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15.</w:t>
            </w:r>
          </w:p>
        </w:tc>
        <w:tc>
          <w:tcPr>
            <w:tcW w:w="40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B041036"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Мобилни телефон</w:t>
            </w:r>
          </w:p>
        </w:tc>
        <w:tc>
          <w:tcPr>
            <w:tcW w:w="450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EED3E3" w14:textId="77777777"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r w:rsidR="00E15884" w:rsidRPr="00FF5F34" w14:paraId="2641454F" w14:textId="77777777" w:rsidTr="00FF5F34">
        <w:trPr>
          <w:trHeight w:val="297"/>
        </w:trPr>
        <w:tc>
          <w:tcPr>
            <w:tcW w:w="7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A1293D7" w14:textId="77777777" w:rsidR="00E15884" w:rsidRPr="00FF5F34" w:rsidRDefault="00E15884" w:rsidP="00437A85">
            <w:pPr>
              <w:tabs>
                <w:tab w:val="right" w:pos="8789"/>
              </w:tabs>
              <w:suppressAutoHyphens/>
              <w:spacing w:after="0" w:line="240" w:lineRule="auto"/>
              <w:ind w:right="-108"/>
              <w:jc w:val="center"/>
              <w:rPr>
                <w:rFonts w:ascii="Times New Roman" w:eastAsiaTheme="minorEastAsia" w:hAnsi="Times New Roman" w:cs="Times New Roman"/>
              </w:rPr>
            </w:pPr>
            <w:r w:rsidRPr="00FF5F34">
              <w:rPr>
                <w:rFonts w:ascii="Times New Roman" w:hAnsi="Times New Roman" w:cs="Times New Roman"/>
                <w:b/>
                <w:spacing w:val="-2"/>
                <w:sz w:val="24"/>
                <w:szCs w:val="24"/>
                <w:lang w:val="sr-Cyrl-CS"/>
              </w:rPr>
              <w:t>16.</w:t>
            </w:r>
          </w:p>
        </w:tc>
        <w:tc>
          <w:tcPr>
            <w:tcW w:w="403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5BE7CC4"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eastAsia="Times New Roman" w:hAnsi="Times New Roman" w:cs="Times New Roman"/>
                <w:b/>
                <w:spacing w:val="-2"/>
                <w:sz w:val="24"/>
                <w:szCs w:val="24"/>
                <w:lang w:val="sr-Cyrl-CS"/>
              </w:rPr>
              <w:t>Електронска пошта</w:t>
            </w:r>
          </w:p>
        </w:tc>
        <w:tc>
          <w:tcPr>
            <w:tcW w:w="450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7C546FE" w14:textId="77777777" w:rsidR="00E15884" w:rsidRPr="00FF5F34" w:rsidRDefault="00E15884" w:rsidP="00437A85">
            <w:pPr>
              <w:tabs>
                <w:tab w:val="right" w:pos="8789"/>
              </w:tabs>
              <w:suppressAutoHyphens/>
              <w:spacing w:after="0" w:line="240" w:lineRule="auto"/>
              <w:rPr>
                <w:rStyle w:val="FootnoteReference"/>
                <w:rFonts w:ascii="Times New Roman" w:hAnsi="Times New Roman" w:cs="Times New Roman"/>
                <w:sz w:val="24"/>
                <w:szCs w:val="24"/>
              </w:rPr>
            </w:pPr>
          </w:p>
        </w:tc>
      </w:tr>
    </w:tbl>
    <w:p w14:paraId="310CA2AB" w14:textId="77777777" w:rsidR="00E15884" w:rsidRPr="00FF5F34" w:rsidRDefault="00E15884" w:rsidP="00E15884">
      <w:pPr>
        <w:tabs>
          <w:tab w:val="right" w:pos="8789"/>
        </w:tabs>
        <w:suppressAutoHyphens/>
        <w:spacing w:after="0" w:line="240" w:lineRule="auto"/>
        <w:jc w:val="both"/>
        <w:rPr>
          <w:rFonts w:ascii="Times New Roman" w:eastAsia="Times New Roman" w:hAnsi="Times New Roman" w:cs="Times New Roman"/>
          <w:b/>
          <w:spacing w:val="-2"/>
          <w:sz w:val="24"/>
          <w:szCs w:val="24"/>
          <w:lang w:val="sr-Cyrl-CS"/>
        </w:rPr>
      </w:pPr>
    </w:p>
    <w:p w14:paraId="4CC95216" w14:textId="77777777" w:rsidR="00E15884" w:rsidRPr="00FF5F34" w:rsidRDefault="00E15884" w:rsidP="00E15884">
      <w:pPr>
        <w:tabs>
          <w:tab w:val="left" w:pos="1140"/>
        </w:tabs>
        <w:spacing w:after="0" w:line="240" w:lineRule="auto"/>
        <w:rPr>
          <w:rFonts w:ascii="Times New Roman" w:hAnsi="Times New Roman" w:cs="Times New Roman"/>
          <w:b/>
          <w:i/>
          <w:sz w:val="24"/>
          <w:szCs w:val="24"/>
          <w:lang w:val="sr-Cyrl-CS"/>
        </w:rPr>
      </w:pPr>
      <w:r w:rsidRPr="00FF5F34">
        <w:rPr>
          <w:rFonts w:ascii="Times New Roman" w:eastAsia="Times New Roman" w:hAnsi="Times New Roman" w:cs="Times New Roman"/>
          <w:b/>
          <w:i/>
          <w:sz w:val="24"/>
          <w:szCs w:val="24"/>
          <w:lang w:val="sr-Cyrl-CS"/>
        </w:rPr>
        <w:t xml:space="preserve">  3. ПРОФИЛ ПРИВРЕДНОГ </w:t>
      </w:r>
      <w:r w:rsidRPr="00FF5F34">
        <w:rPr>
          <w:rFonts w:ascii="Times New Roman" w:hAnsi="Times New Roman" w:cs="Times New Roman"/>
          <w:b/>
          <w:i/>
          <w:sz w:val="24"/>
          <w:szCs w:val="24"/>
          <w:lang w:val="sr-Cyrl-CS"/>
        </w:rPr>
        <w:t>СУБЈЕКТА</w:t>
      </w:r>
    </w:p>
    <w:tbl>
      <w:tblPr>
        <w:tblW w:w="926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4049"/>
        <w:gridCol w:w="4485"/>
      </w:tblGrid>
      <w:tr w:rsidR="00E15884" w:rsidRPr="00FF5F34" w14:paraId="3584CC62" w14:textId="77777777" w:rsidTr="00FF5F34">
        <w:trPr>
          <w:trHeight w:val="510"/>
        </w:trPr>
        <w:tc>
          <w:tcPr>
            <w:tcW w:w="7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25EF945" w14:textId="77777777" w:rsidR="00E15884" w:rsidRPr="00FF5F34" w:rsidRDefault="00E15884" w:rsidP="00437A85">
            <w:pPr>
              <w:spacing w:after="0" w:line="240" w:lineRule="auto"/>
              <w:jc w:val="center"/>
              <w:rPr>
                <w:rFonts w:ascii="Times New Roman" w:hAnsi="Times New Roman" w:cs="Times New Roman"/>
                <w:b/>
                <w:sz w:val="24"/>
                <w:szCs w:val="24"/>
                <w:lang w:val="sr-Cyrl-CS"/>
              </w:rPr>
            </w:pPr>
            <w:r w:rsidRPr="00FF5F34">
              <w:rPr>
                <w:rFonts w:ascii="Times New Roman" w:hAnsi="Times New Roman" w:cs="Times New Roman"/>
                <w:b/>
                <w:sz w:val="24"/>
                <w:szCs w:val="24"/>
                <w:lang w:val="sr-Cyrl-CS"/>
              </w:rPr>
              <w:t>17.</w:t>
            </w:r>
          </w:p>
        </w:tc>
        <w:tc>
          <w:tcPr>
            <w:tcW w:w="404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08DBFC1" w14:textId="77777777" w:rsidR="00E15884" w:rsidRPr="00FF5F34" w:rsidRDefault="00E15884" w:rsidP="00437A85">
            <w:pPr>
              <w:spacing w:after="0" w:line="240" w:lineRule="auto"/>
              <w:rPr>
                <w:rFonts w:ascii="Times New Roman" w:eastAsia="Times New Roman" w:hAnsi="Times New Roman" w:cs="Times New Roman"/>
                <w:b/>
                <w:spacing w:val="-2"/>
                <w:sz w:val="24"/>
                <w:szCs w:val="24"/>
                <w:lang w:val="sr-Cyrl-CS"/>
              </w:rPr>
            </w:pPr>
            <w:r w:rsidRPr="00FF5F34">
              <w:rPr>
                <w:rFonts w:ascii="Times New Roman" w:hAnsi="Times New Roman" w:cs="Times New Roman"/>
                <w:b/>
                <w:sz w:val="24"/>
                <w:szCs w:val="24"/>
                <w:lang w:val="sr-Cyrl-CS"/>
              </w:rPr>
              <w:t xml:space="preserve">Година оснивања </w:t>
            </w:r>
          </w:p>
        </w:tc>
        <w:tc>
          <w:tcPr>
            <w:tcW w:w="448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9023A57"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p>
        </w:tc>
      </w:tr>
      <w:tr w:rsidR="00E15884" w:rsidRPr="00FF5F34" w14:paraId="5847AED0" w14:textId="77777777" w:rsidTr="00FF5F34">
        <w:trPr>
          <w:trHeight w:val="189"/>
        </w:trPr>
        <w:tc>
          <w:tcPr>
            <w:tcW w:w="7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2A1AEF5" w14:textId="77777777" w:rsidR="00E15884" w:rsidRPr="00FF5F34" w:rsidRDefault="00E15884" w:rsidP="00437A85">
            <w:pPr>
              <w:spacing w:after="0" w:line="240" w:lineRule="auto"/>
              <w:jc w:val="center"/>
              <w:rPr>
                <w:rFonts w:ascii="Times New Roman" w:eastAsiaTheme="minorEastAsia" w:hAnsi="Times New Roman" w:cs="Times New Roman"/>
                <w:b/>
                <w:sz w:val="24"/>
                <w:szCs w:val="24"/>
                <w:lang w:val="sr-Cyrl-CS"/>
              </w:rPr>
            </w:pPr>
            <w:r w:rsidRPr="00FF5F34">
              <w:rPr>
                <w:rFonts w:ascii="Times New Roman" w:hAnsi="Times New Roman" w:cs="Times New Roman"/>
                <w:b/>
                <w:spacing w:val="-2"/>
                <w:sz w:val="24"/>
                <w:szCs w:val="24"/>
                <w:lang w:val="sr-Cyrl-CS"/>
              </w:rPr>
              <w:t>18.</w:t>
            </w:r>
          </w:p>
        </w:tc>
        <w:tc>
          <w:tcPr>
            <w:tcW w:w="404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FC1C14C" w14:textId="77777777" w:rsidR="00E15884" w:rsidRPr="00FF5F34" w:rsidRDefault="00E15884" w:rsidP="00437A85">
            <w:pPr>
              <w:spacing w:after="0" w:line="240" w:lineRule="auto"/>
              <w:rPr>
                <w:rFonts w:ascii="Times New Roman" w:eastAsia="Times New Roman" w:hAnsi="Times New Roman" w:cs="Times New Roman"/>
                <w:b/>
                <w:sz w:val="24"/>
                <w:szCs w:val="24"/>
                <w:lang w:val="sr-Cyrl-CS"/>
              </w:rPr>
            </w:pPr>
            <w:r w:rsidRPr="00FF5F34">
              <w:rPr>
                <w:rFonts w:ascii="Times New Roman" w:hAnsi="Times New Roman" w:cs="Times New Roman"/>
                <w:b/>
                <w:sz w:val="24"/>
                <w:szCs w:val="24"/>
                <w:lang w:val="sr-Cyrl-CS"/>
              </w:rPr>
              <w:t>Назив и шифра делатности</w:t>
            </w:r>
          </w:p>
        </w:tc>
        <w:tc>
          <w:tcPr>
            <w:tcW w:w="448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72167B6"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p>
          <w:p w14:paraId="3794888F"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p>
        </w:tc>
      </w:tr>
      <w:tr w:rsidR="00E15884" w:rsidRPr="00FF5F34" w14:paraId="0AFC7EB5" w14:textId="77777777" w:rsidTr="00FF5F34">
        <w:trPr>
          <w:trHeight w:val="2556"/>
        </w:trPr>
        <w:tc>
          <w:tcPr>
            <w:tcW w:w="7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10A4BBC" w14:textId="77777777" w:rsidR="00E15884" w:rsidRPr="00FF5F34" w:rsidRDefault="00E15884" w:rsidP="00437A85">
            <w:pPr>
              <w:spacing w:after="0" w:line="240" w:lineRule="auto"/>
              <w:jc w:val="center"/>
              <w:rPr>
                <w:rFonts w:ascii="Times New Roman" w:eastAsiaTheme="minorEastAsia" w:hAnsi="Times New Roman" w:cs="Times New Roman"/>
                <w:b/>
                <w:spacing w:val="-2"/>
                <w:sz w:val="24"/>
                <w:szCs w:val="24"/>
                <w:lang w:val="sr-Cyrl-CS"/>
              </w:rPr>
            </w:pPr>
            <w:r w:rsidRPr="00FF5F34">
              <w:rPr>
                <w:rFonts w:ascii="Times New Roman" w:hAnsi="Times New Roman" w:cs="Times New Roman"/>
                <w:b/>
                <w:spacing w:val="-2"/>
                <w:sz w:val="24"/>
                <w:szCs w:val="24"/>
                <w:lang w:val="sr-Cyrl-CS"/>
              </w:rPr>
              <w:lastRenderedPageBreak/>
              <w:t>19.</w:t>
            </w:r>
          </w:p>
        </w:tc>
        <w:tc>
          <w:tcPr>
            <w:tcW w:w="404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30853E6" w14:textId="77777777" w:rsidR="00E15884" w:rsidRPr="00FF5F34" w:rsidRDefault="00E15884" w:rsidP="00437A85">
            <w:pPr>
              <w:spacing w:after="0" w:line="240" w:lineRule="auto"/>
              <w:rPr>
                <w:rFonts w:ascii="Times New Roman" w:hAnsi="Times New Roman" w:cs="Times New Roman"/>
                <w:b/>
                <w:sz w:val="24"/>
                <w:szCs w:val="24"/>
                <w:lang w:val="sr-Cyrl-CS"/>
              </w:rPr>
            </w:pPr>
            <w:r w:rsidRPr="00FF5F34">
              <w:rPr>
                <w:rFonts w:ascii="Times New Roman" w:hAnsi="Times New Roman" w:cs="Times New Roman"/>
                <w:b/>
                <w:sz w:val="24"/>
                <w:szCs w:val="24"/>
                <w:lang w:val="sr-Cyrl-CS"/>
              </w:rPr>
              <w:t>Према подацима из финансијског извештаја за 20</w:t>
            </w:r>
            <w:r w:rsidRPr="00FF5F34">
              <w:rPr>
                <w:rFonts w:ascii="Times New Roman" w:hAnsi="Times New Roman" w:cs="Times New Roman"/>
                <w:b/>
                <w:sz w:val="24"/>
                <w:szCs w:val="24"/>
                <w:lang w:val="ru-RU"/>
              </w:rPr>
              <w:t>20</w:t>
            </w:r>
            <w:r w:rsidRPr="00FF5F34">
              <w:rPr>
                <w:rFonts w:ascii="Times New Roman" w:hAnsi="Times New Roman" w:cs="Times New Roman"/>
                <w:b/>
                <w:sz w:val="24"/>
                <w:szCs w:val="24"/>
                <w:lang w:val="sr-Cyrl-CS"/>
              </w:rPr>
              <w:t>. годину привредни субјект је разврстан у:</w:t>
            </w:r>
          </w:p>
        </w:tc>
        <w:tc>
          <w:tcPr>
            <w:tcW w:w="4485" w:type="dxa"/>
            <w:tcBorders>
              <w:top w:val="single" w:sz="4" w:space="0" w:color="auto"/>
              <w:left w:val="single" w:sz="4" w:space="0" w:color="auto"/>
              <w:bottom w:val="single" w:sz="4" w:space="0" w:color="auto"/>
              <w:right w:val="single" w:sz="4" w:space="0" w:color="auto"/>
            </w:tcBorders>
            <w:vAlign w:val="center"/>
          </w:tcPr>
          <w:p w14:paraId="418767E9"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p>
          <w:p w14:paraId="02AA28D2"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микро </w:t>
            </w:r>
          </w:p>
          <w:p w14:paraId="54ECA53A"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p>
          <w:p w14:paraId="158B90F8"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мало</w:t>
            </w:r>
          </w:p>
          <w:p w14:paraId="26453DFB"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p>
          <w:p w14:paraId="49678F63"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средње</w:t>
            </w:r>
          </w:p>
          <w:p w14:paraId="24F4B490"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p>
          <w:p w14:paraId="5ABFCBDB" w14:textId="77777777" w:rsidR="00E15884" w:rsidRPr="00FF5F34" w:rsidRDefault="00E15884" w:rsidP="00437A85">
            <w:pPr>
              <w:tabs>
                <w:tab w:val="right" w:pos="8789"/>
              </w:tabs>
              <w:suppressAutoHyphens/>
              <w:spacing w:after="0" w:line="240" w:lineRule="auto"/>
              <w:rPr>
                <w:rFonts w:ascii="Times New Roman" w:hAnsi="Times New Roman" w:cs="Times New Roman"/>
                <w:sz w:val="24"/>
                <w:szCs w:val="24"/>
                <w:lang w:val="sr-Cyrl-CS"/>
              </w:rPr>
            </w:pPr>
            <w:r w:rsidRPr="00FF5F34">
              <w:rPr>
                <w:rFonts w:ascii="Times New Roman" w:hAnsi="Times New Roman" w:cs="Times New Roman"/>
                <w:sz w:val="24"/>
                <w:szCs w:val="24"/>
                <w:lang w:val="sr-Cyrl-CS"/>
              </w:rPr>
              <w:sym w:font="Wingdings" w:char="F06F"/>
            </w:r>
            <w:r w:rsidRPr="00FF5F34">
              <w:rPr>
                <w:rFonts w:ascii="Times New Roman" w:hAnsi="Times New Roman" w:cs="Times New Roman"/>
                <w:sz w:val="24"/>
                <w:szCs w:val="24"/>
                <w:lang w:val="sr-Cyrl-CS"/>
              </w:rPr>
              <w:t xml:space="preserve"> остало</w:t>
            </w:r>
            <w:r w:rsidRPr="00FF5F34">
              <w:rPr>
                <w:rFonts w:ascii="Times New Roman" w:hAnsi="Times New Roman" w:cs="Times New Roman"/>
                <w:sz w:val="24"/>
                <w:szCs w:val="24"/>
                <w:lang w:val="sr-Cyrl-CS"/>
              </w:rPr>
              <w:br/>
            </w:r>
          </w:p>
        </w:tc>
      </w:tr>
      <w:tr w:rsidR="00E15884" w:rsidRPr="00FF5F34" w14:paraId="78FDD926" w14:textId="77777777" w:rsidTr="00FF5F34">
        <w:trPr>
          <w:trHeight w:val="1693"/>
        </w:trPr>
        <w:tc>
          <w:tcPr>
            <w:tcW w:w="73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2C510F3" w14:textId="77777777" w:rsidR="00E15884" w:rsidRPr="00FF5F34" w:rsidRDefault="00E15884" w:rsidP="00437A85">
            <w:pPr>
              <w:tabs>
                <w:tab w:val="right" w:pos="8789"/>
              </w:tabs>
              <w:suppressAutoHyphens/>
              <w:spacing w:after="0" w:line="240" w:lineRule="auto"/>
              <w:jc w:val="center"/>
              <w:rPr>
                <w:rFonts w:ascii="Times New Roman" w:hAnsi="Times New Roman" w:cs="Times New Roman"/>
                <w:b/>
                <w:spacing w:val="-2"/>
                <w:sz w:val="24"/>
                <w:szCs w:val="24"/>
                <w:lang w:val="sr-Cyrl-CS"/>
              </w:rPr>
            </w:pPr>
            <w:r w:rsidRPr="00FF5F34">
              <w:rPr>
                <w:rFonts w:ascii="Times New Roman" w:hAnsi="Times New Roman" w:cs="Times New Roman"/>
                <w:b/>
                <w:spacing w:val="-2"/>
                <w:sz w:val="24"/>
                <w:szCs w:val="24"/>
                <w:lang w:val="sr-Cyrl-CS"/>
              </w:rPr>
              <w:t>21.</w:t>
            </w:r>
          </w:p>
        </w:tc>
        <w:tc>
          <w:tcPr>
            <w:tcW w:w="404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D281FF5"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r w:rsidRPr="00FF5F34">
              <w:rPr>
                <w:rFonts w:ascii="Times New Roman" w:hAnsi="Times New Roman" w:cs="Times New Roman"/>
                <w:b/>
                <w:spacing w:val="-2"/>
                <w:sz w:val="24"/>
                <w:szCs w:val="24"/>
                <w:lang w:val="sr-Cyrl-CS"/>
              </w:rPr>
              <w:t>Опис делатности</w:t>
            </w:r>
          </w:p>
        </w:tc>
        <w:tc>
          <w:tcPr>
            <w:tcW w:w="448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75EC023" w14:textId="77777777" w:rsidR="00E15884" w:rsidRPr="00FF5F34" w:rsidRDefault="00E15884" w:rsidP="00437A85">
            <w:pPr>
              <w:tabs>
                <w:tab w:val="right" w:pos="8789"/>
              </w:tabs>
              <w:suppressAutoHyphens/>
              <w:spacing w:after="0" w:line="240" w:lineRule="auto"/>
              <w:rPr>
                <w:rFonts w:ascii="Times New Roman" w:eastAsia="Times New Roman" w:hAnsi="Times New Roman" w:cs="Times New Roman"/>
                <w:b/>
                <w:spacing w:val="-2"/>
                <w:sz w:val="24"/>
                <w:szCs w:val="24"/>
                <w:lang w:val="sr-Cyrl-CS"/>
              </w:rPr>
            </w:pPr>
          </w:p>
        </w:tc>
      </w:tr>
    </w:tbl>
    <w:p w14:paraId="4C3E3E16" w14:textId="77777777" w:rsidR="00E15884" w:rsidRPr="00FF5F34" w:rsidRDefault="00E15884" w:rsidP="00E15884">
      <w:pPr>
        <w:spacing w:after="0"/>
        <w:rPr>
          <w:rFonts w:ascii="Times New Roman" w:hAnsi="Times New Roman" w:cs="Times New Roman"/>
          <w:b/>
          <w:sz w:val="24"/>
          <w:szCs w:val="24"/>
          <w:lang w:val="sr-Cyrl-CS"/>
        </w:rPr>
      </w:pPr>
    </w:p>
    <w:p w14:paraId="0AE0B041" w14:textId="77777777" w:rsidR="00E15884" w:rsidRPr="00FF5F34" w:rsidRDefault="00E15884" w:rsidP="00E15884">
      <w:pPr>
        <w:spacing w:after="0"/>
        <w:rPr>
          <w:rFonts w:ascii="Times New Roman" w:eastAsia="Times New Roman" w:hAnsi="Times New Roman" w:cs="Times New Roman"/>
          <w:b/>
          <w:iCs/>
          <w:sz w:val="24"/>
          <w:szCs w:val="24"/>
          <w:lang w:val="sr-Cyrl-RS"/>
        </w:rPr>
      </w:pPr>
    </w:p>
    <w:p w14:paraId="68D6746B" w14:textId="77777777" w:rsidR="00E15884" w:rsidRPr="00FF5F34" w:rsidRDefault="00E15884" w:rsidP="00E15884">
      <w:pPr>
        <w:spacing w:after="0"/>
        <w:rPr>
          <w:rFonts w:ascii="Times New Roman" w:eastAsia="Times New Roman" w:hAnsi="Times New Roman" w:cs="Times New Roman"/>
          <w:b/>
          <w:iCs/>
          <w:sz w:val="24"/>
          <w:szCs w:val="24"/>
          <w:lang w:val="sr-Cyrl-RS"/>
        </w:rPr>
      </w:pPr>
      <w:r w:rsidRPr="00FF5F34">
        <w:rPr>
          <w:rFonts w:ascii="Times New Roman" w:eastAsia="Times New Roman" w:hAnsi="Times New Roman" w:cs="Times New Roman"/>
          <w:b/>
          <w:iCs/>
          <w:sz w:val="24"/>
          <w:szCs w:val="24"/>
          <w:lang w:val="sr-Cyrl-RS"/>
        </w:rPr>
        <w:t>4</w:t>
      </w:r>
      <w:r w:rsidRPr="00FF5F34">
        <w:rPr>
          <w:rFonts w:ascii="Times New Roman" w:eastAsia="Times New Roman" w:hAnsi="Times New Roman" w:cs="Times New Roman"/>
          <w:b/>
          <w:iCs/>
          <w:sz w:val="24"/>
          <w:szCs w:val="24"/>
          <w:lang w:val="sr-Latn-RS"/>
        </w:rPr>
        <w:t xml:space="preserve">. </w:t>
      </w:r>
      <w:r w:rsidRPr="00FF5F34">
        <w:rPr>
          <w:rFonts w:ascii="Times New Roman" w:eastAsia="Times New Roman" w:hAnsi="Times New Roman" w:cs="Times New Roman"/>
          <w:b/>
          <w:iCs/>
          <w:sz w:val="24"/>
          <w:szCs w:val="24"/>
          <w:lang w:val="sr-Cyrl-RS"/>
        </w:rPr>
        <w:t>ВРСТЕ МЕРА ЗА КОЈЕ СЕ НУДИ УСЛУГА (Испред појединачне мере за коју се конкурише уписати Х)</w:t>
      </w:r>
    </w:p>
    <w:tbl>
      <w:tblPr>
        <w:tblStyle w:val="TableGrid"/>
        <w:tblW w:w="9351" w:type="dxa"/>
        <w:tblLook w:val="04A0" w:firstRow="1" w:lastRow="0" w:firstColumn="1" w:lastColumn="0" w:noHBand="0" w:noVBand="1"/>
      </w:tblPr>
      <w:tblGrid>
        <w:gridCol w:w="1435"/>
        <w:gridCol w:w="7916"/>
      </w:tblGrid>
      <w:tr w:rsidR="00E15884" w:rsidRPr="00FF5F34" w14:paraId="440EAF46" w14:textId="77777777" w:rsidTr="00FF5F34">
        <w:tc>
          <w:tcPr>
            <w:tcW w:w="1435" w:type="dxa"/>
            <w:shd w:val="clear" w:color="auto" w:fill="FBE4D5" w:themeFill="accent2" w:themeFillTint="33"/>
            <w:vAlign w:val="center"/>
          </w:tcPr>
          <w:p w14:paraId="7CE2E0D3" w14:textId="77777777" w:rsidR="00E15884" w:rsidRPr="00FF5F34" w:rsidRDefault="00E15884" w:rsidP="00437A85">
            <w:pPr>
              <w:jc w:val="center"/>
              <w:rPr>
                <w:rFonts w:ascii="Times New Roman" w:eastAsia="Times New Roman" w:hAnsi="Times New Roman" w:cs="Times New Roman"/>
                <w:b/>
                <w:iCs/>
                <w:sz w:val="24"/>
                <w:szCs w:val="24"/>
              </w:rPr>
            </w:pPr>
          </w:p>
        </w:tc>
        <w:tc>
          <w:tcPr>
            <w:tcW w:w="7916" w:type="dxa"/>
          </w:tcPr>
          <w:p w14:paraId="26D7E8E7" w14:textId="3437716B" w:rsidR="00E15884" w:rsidRPr="00FF5F34" w:rsidRDefault="008E4C1C" w:rsidP="00437A85">
            <w:pPr>
              <w:rPr>
                <w:rFonts w:ascii="Times New Roman" w:eastAsia="Times New Roman" w:hAnsi="Times New Roman" w:cs="Times New Roman"/>
                <w:b/>
                <w:iCs/>
                <w:sz w:val="24"/>
                <w:szCs w:val="24"/>
              </w:rPr>
            </w:pPr>
            <w:r>
              <w:rPr>
                <w:rFonts w:ascii="Times New Roman" w:hAnsi="Times New Roman" w:cs="Times New Roman"/>
                <w:bCs/>
                <w:iCs/>
                <w:sz w:val="24"/>
                <w:szCs w:val="24"/>
                <w:lang w:val="sr-Cyrl-RS"/>
              </w:rPr>
              <w:t>З</w:t>
            </w:r>
            <w:r w:rsidR="00437A85" w:rsidRPr="002E183A">
              <w:rPr>
                <w:rFonts w:ascii="Times New Roman" w:hAnsi="Times New Roman" w:cs="Times New Roman"/>
                <w:bCs/>
                <w:iCs/>
                <w:sz w:val="24"/>
                <w:szCs w:val="24"/>
                <w:lang w:val="sr-Cyrl-RS"/>
              </w:rPr>
              <w:t>амена (набака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са пратећим грађевинским радовима</w:t>
            </w:r>
          </w:p>
        </w:tc>
      </w:tr>
      <w:tr w:rsidR="00E15884" w:rsidRPr="00FF5F34" w14:paraId="7F979DC8" w14:textId="77777777" w:rsidTr="00FF5F34">
        <w:tc>
          <w:tcPr>
            <w:tcW w:w="1435" w:type="dxa"/>
            <w:shd w:val="clear" w:color="auto" w:fill="FBE4D5" w:themeFill="accent2" w:themeFillTint="33"/>
            <w:vAlign w:val="center"/>
          </w:tcPr>
          <w:p w14:paraId="0266E39B" w14:textId="77777777" w:rsidR="00E15884" w:rsidRPr="00FF5F34" w:rsidRDefault="00E15884" w:rsidP="00437A85">
            <w:pPr>
              <w:jc w:val="center"/>
              <w:rPr>
                <w:rFonts w:ascii="Times New Roman" w:eastAsia="Times New Roman" w:hAnsi="Times New Roman" w:cs="Times New Roman"/>
                <w:b/>
                <w:iCs/>
                <w:sz w:val="24"/>
                <w:szCs w:val="24"/>
              </w:rPr>
            </w:pPr>
          </w:p>
        </w:tc>
        <w:tc>
          <w:tcPr>
            <w:tcW w:w="7916" w:type="dxa"/>
          </w:tcPr>
          <w:p w14:paraId="40365640" w14:textId="111FC329" w:rsidR="00E15884" w:rsidRPr="00FF5F34" w:rsidRDefault="00437A85" w:rsidP="00437A85">
            <w:pPr>
              <w:rPr>
                <w:rFonts w:ascii="Times New Roman" w:eastAsia="Times New Roman" w:hAnsi="Times New Roman" w:cs="Times New Roman"/>
                <w:b/>
                <w:iCs/>
                <w:sz w:val="24"/>
                <w:szCs w:val="24"/>
              </w:rPr>
            </w:pPr>
            <w:r w:rsidRPr="002E183A">
              <w:rPr>
                <w:rFonts w:ascii="Times New Roman" w:hAnsi="Times New Roman" w:cs="Times New Roman"/>
                <w:sz w:val="24"/>
                <w:szCs w:val="24"/>
                <w:lang w:val="sr-Cyrl-RS"/>
              </w:rPr>
              <w:t>Набавка и инсталацијa котлова</w:t>
            </w:r>
            <w:r w:rsidR="008E4C1C">
              <w:rPr>
                <w:rFonts w:ascii="Times New Roman" w:hAnsi="Times New Roman" w:cs="Times New Roman"/>
                <w:sz w:val="24"/>
                <w:szCs w:val="24"/>
                <w:lang w:val="sr-Cyrl-RS"/>
              </w:rPr>
              <w:t xml:space="preserve"> </w:t>
            </w:r>
            <w:r w:rsidRPr="002E183A">
              <w:rPr>
                <w:rFonts w:ascii="Times New Roman" w:hAnsi="Times New Roman" w:cs="Times New Roman"/>
                <w:sz w:val="24"/>
                <w:szCs w:val="24"/>
                <w:lang w:val="sr-Cyrl-RS"/>
              </w:rPr>
              <w:t>на природни гас за породичне куће</w:t>
            </w:r>
            <w:r w:rsidR="008E4C1C">
              <w:rPr>
                <w:rFonts w:ascii="Times New Roman" w:hAnsi="Times New Roman" w:cs="Times New Roman"/>
                <w:sz w:val="24"/>
                <w:szCs w:val="24"/>
                <w:lang w:val="sr-Cyrl-RS"/>
              </w:rPr>
              <w:t xml:space="preserve"> и станове</w:t>
            </w:r>
          </w:p>
        </w:tc>
      </w:tr>
    </w:tbl>
    <w:p w14:paraId="62A8DD3C" w14:textId="4E9991AB" w:rsidR="00E15884" w:rsidRPr="00FF5F34" w:rsidRDefault="00E15884" w:rsidP="00E15884">
      <w:pPr>
        <w:spacing w:after="0"/>
        <w:rPr>
          <w:rFonts w:ascii="Times New Roman" w:eastAsia="Times New Roman" w:hAnsi="Times New Roman" w:cs="Times New Roman"/>
          <w:b/>
          <w:iCs/>
          <w:sz w:val="24"/>
          <w:szCs w:val="24"/>
          <w:lang w:val="sr-Cyrl-RS"/>
        </w:rPr>
      </w:pPr>
    </w:p>
    <w:p w14:paraId="033C2822" w14:textId="77777777" w:rsidR="00E15884" w:rsidRPr="00FF5F34" w:rsidRDefault="00E15884" w:rsidP="00E15884">
      <w:pPr>
        <w:spacing w:after="0"/>
        <w:rPr>
          <w:rFonts w:ascii="Times New Roman" w:eastAsia="Times New Roman" w:hAnsi="Times New Roman" w:cs="Times New Roman"/>
          <w:b/>
          <w:iCs/>
          <w:sz w:val="24"/>
          <w:szCs w:val="24"/>
          <w:lang w:val="sr-Cyrl-RS"/>
        </w:rPr>
      </w:pPr>
    </w:p>
    <w:p w14:paraId="71EFD1FD" w14:textId="77777777" w:rsidR="00D170C3" w:rsidRPr="00FF5F34" w:rsidRDefault="00D170C3">
      <w:pPr>
        <w:rPr>
          <w:rFonts w:ascii="Times New Roman" w:eastAsia="Times New Roman" w:hAnsi="Times New Roman" w:cs="Times New Roman"/>
          <w:b/>
          <w:iCs/>
          <w:sz w:val="24"/>
          <w:szCs w:val="24"/>
          <w:lang w:val="sr-Cyrl-RS"/>
        </w:rPr>
      </w:pPr>
      <w:r w:rsidRPr="00FF5F34">
        <w:rPr>
          <w:rFonts w:ascii="Times New Roman" w:eastAsia="Times New Roman" w:hAnsi="Times New Roman" w:cs="Times New Roman"/>
          <w:b/>
          <w:iCs/>
          <w:sz w:val="24"/>
          <w:szCs w:val="24"/>
          <w:lang w:val="sr-Cyrl-RS"/>
        </w:rPr>
        <w:br w:type="page"/>
      </w:r>
    </w:p>
    <w:p w14:paraId="35DC51F4" w14:textId="74761AD2" w:rsidR="00E15884" w:rsidRPr="00FF5F34" w:rsidRDefault="00E15884" w:rsidP="00E15884">
      <w:pPr>
        <w:spacing w:after="0"/>
        <w:rPr>
          <w:rFonts w:ascii="Times New Roman" w:eastAsia="Times New Roman" w:hAnsi="Times New Roman" w:cs="Times New Roman"/>
          <w:b/>
          <w:iCs/>
          <w:sz w:val="24"/>
          <w:szCs w:val="24"/>
          <w:lang w:val="sr-Cyrl-RS"/>
        </w:rPr>
      </w:pPr>
      <w:r w:rsidRPr="00FF5F34">
        <w:rPr>
          <w:rFonts w:ascii="Times New Roman" w:eastAsia="Times New Roman" w:hAnsi="Times New Roman" w:cs="Times New Roman"/>
          <w:b/>
          <w:iCs/>
          <w:sz w:val="24"/>
          <w:szCs w:val="24"/>
          <w:lang w:val="sr-Cyrl-RS"/>
        </w:rPr>
        <w:lastRenderedPageBreak/>
        <w:t xml:space="preserve">5. ЦЕНОВНИК </w:t>
      </w:r>
      <w:r w:rsidRPr="00FF5F34">
        <w:rPr>
          <w:rFonts w:ascii="Times New Roman" w:eastAsia="Times New Roman" w:hAnsi="Times New Roman" w:cs="Times New Roman"/>
          <w:bCs/>
          <w:iCs/>
          <w:sz w:val="24"/>
          <w:szCs w:val="24"/>
          <w:lang w:val="sr-Cyrl-RS"/>
        </w:rPr>
        <w:t>(попуњава се само за меру за коју се нуди услуга из дела 4)</w:t>
      </w:r>
    </w:p>
    <w:p w14:paraId="6040E0EC" w14:textId="77777777" w:rsidR="00E15884" w:rsidRPr="00FF5F34" w:rsidRDefault="00E15884" w:rsidP="00E15884">
      <w:pPr>
        <w:spacing w:after="0"/>
        <w:rPr>
          <w:rFonts w:ascii="Times New Roman" w:eastAsia="Times New Roman" w:hAnsi="Times New Roman" w:cs="Times New Roman"/>
          <w:b/>
          <w:iCs/>
          <w:sz w:val="24"/>
          <w:szCs w:val="24"/>
          <w:lang w:val="sr-Cyrl-RS"/>
        </w:rPr>
      </w:pPr>
      <w:r w:rsidRPr="00FF5F34">
        <w:rPr>
          <w:rFonts w:ascii="Times New Roman" w:eastAsia="Times New Roman" w:hAnsi="Times New Roman" w:cs="Times New Roman"/>
          <w:b/>
          <w:iCs/>
          <w:sz w:val="24"/>
          <w:szCs w:val="24"/>
          <w:lang w:val="sr-Cyrl-RS"/>
        </w:rPr>
        <w:t>Напомена – све цене морају бити дате у РСД са ПДВ-ом</w:t>
      </w:r>
    </w:p>
    <w:p w14:paraId="3401A210" w14:textId="77777777" w:rsidR="00E15884" w:rsidRPr="00FF5F34" w:rsidRDefault="00E15884" w:rsidP="00E15884">
      <w:pPr>
        <w:spacing w:after="0"/>
        <w:rPr>
          <w:rFonts w:ascii="Times New Roman" w:eastAsia="Times New Roman" w:hAnsi="Times New Roman" w:cs="Times New Roman"/>
          <w:b/>
          <w:iCs/>
          <w:sz w:val="24"/>
          <w:szCs w:val="24"/>
          <w:lang w:val="sr-Cyrl-RS"/>
        </w:rPr>
      </w:pPr>
    </w:p>
    <w:p w14:paraId="5309814E" w14:textId="77777777" w:rsidR="00E15884" w:rsidRPr="00FF5F34" w:rsidRDefault="00E15884" w:rsidP="00E15884">
      <w:pPr>
        <w:rPr>
          <w:rFonts w:ascii="Times New Roman" w:hAnsi="Times New Roman" w:cs="Times New Roman"/>
          <w:lang w:val="ru-RU"/>
        </w:rPr>
      </w:pPr>
    </w:p>
    <w:tbl>
      <w:tblPr>
        <w:tblStyle w:val="TableGrid"/>
        <w:tblW w:w="9518" w:type="dxa"/>
        <w:tblLook w:val="04A0" w:firstRow="1" w:lastRow="0" w:firstColumn="1" w:lastColumn="0" w:noHBand="0" w:noVBand="1"/>
      </w:tblPr>
      <w:tblGrid>
        <w:gridCol w:w="270"/>
        <w:gridCol w:w="4887"/>
        <w:gridCol w:w="1447"/>
        <w:gridCol w:w="1457"/>
        <w:gridCol w:w="1457"/>
      </w:tblGrid>
      <w:tr w:rsidR="00E15884" w:rsidRPr="00FF5F34" w14:paraId="02125061" w14:textId="77777777" w:rsidTr="00D170C3">
        <w:trPr>
          <w:trHeight w:val="349"/>
        </w:trPr>
        <w:tc>
          <w:tcPr>
            <w:tcW w:w="270" w:type="dxa"/>
            <w:tcBorders>
              <w:left w:val="nil"/>
              <w:right w:val="nil"/>
            </w:tcBorders>
          </w:tcPr>
          <w:p w14:paraId="2EB26035" w14:textId="77777777" w:rsidR="00E15884" w:rsidRPr="00FF5F34" w:rsidRDefault="00E15884" w:rsidP="00437A85">
            <w:pPr>
              <w:spacing w:line="276" w:lineRule="auto"/>
              <w:contextualSpacing/>
              <w:jc w:val="both"/>
              <w:rPr>
                <w:rFonts w:ascii="Times New Roman" w:hAnsi="Times New Roman" w:cs="Times New Roman"/>
                <w:sz w:val="24"/>
                <w:szCs w:val="24"/>
              </w:rPr>
            </w:pPr>
          </w:p>
        </w:tc>
        <w:tc>
          <w:tcPr>
            <w:tcW w:w="9248" w:type="dxa"/>
            <w:gridSpan w:val="4"/>
            <w:tcBorders>
              <w:left w:val="nil"/>
              <w:right w:val="nil"/>
            </w:tcBorders>
          </w:tcPr>
          <w:p w14:paraId="0C21A70D" w14:textId="77777777" w:rsidR="00E15884" w:rsidRPr="00FF5F34" w:rsidRDefault="00E15884" w:rsidP="00437A85">
            <w:pPr>
              <w:spacing w:line="276" w:lineRule="auto"/>
              <w:contextualSpacing/>
              <w:jc w:val="both"/>
              <w:rPr>
                <w:rFonts w:ascii="Times New Roman" w:hAnsi="Times New Roman" w:cs="Times New Roman"/>
                <w:sz w:val="24"/>
                <w:szCs w:val="24"/>
              </w:rPr>
            </w:pPr>
          </w:p>
        </w:tc>
      </w:tr>
      <w:tr w:rsidR="00E15884" w:rsidRPr="00FF5F34" w14:paraId="532F681F" w14:textId="77777777" w:rsidTr="00FF5F34">
        <w:trPr>
          <w:trHeight w:val="1767"/>
        </w:trPr>
        <w:tc>
          <w:tcPr>
            <w:tcW w:w="9518" w:type="dxa"/>
            <w:gridSpan w:val="5"/>
            <w:shd w:val="clear" w:color="auto" w:fill="8EAADB" w:themeFill="accent1" w:themeFillTint="99"/>
          </w:tcPr>
          <w:p w14:paraId="13A244A0" w14:textId="51CF0B2D" w:rsidR="00E15884" w:rsidRPr="00FF5F34" w:rsidRDefault="00E15884" w:rsidP="00437A85">
            <w:pPr>
              <w:spacing w:line="276" w:lineRule="auto"/>
              <w:contextualSpacing/>
              <w:jc w:val="both"/>
              <w:rPr>
                <w:rFonts w:ascii="Times New Roman" w:hAnsi="Times New Roman" w:cs="Times New Roman"/>
              </w:rPr>
            </w:pPr>
            <w:proofErr w:type="spellStart"/>
            <w:r w:rsidRPr="00FF5F34">
              <w:rPr>
                <w:rFonts w:ascii="Times New Roman" w:eastAsia="Times New Roman" w:hAnsi="Times New Roman" w:cs="Times New Roman"/>
                <w:b/>
                <w:bCs/>
                <w:iCs/>
              </w:rPr>
              <w:t>Мера</w:t>
            </w:r>
            <w:proofErr w:type="spellEnd"/>
            <w:r w:rsidRPr="00FF5F34">
              <w:rPr>
                <w:rFonts w:ascii="Times New Roman" w:eastAsia="Times New Roman" w:hAnsi="Times New Roman" w:cs="Times New Roman"/>
                <w:b/>
                <w:bCs/>
                <w:iCs/>
              </w:rPr>
              <w:t xml:space="preserve"> </w:t>
            </w:r>
            <w:r w:rsidR="008E4C1C">
              <w:rPr>
                <w:rFonts w:ascii="Times New Roman" w:eastAsia="Times New Roman" w:hAnsi="Times New Roman" w:cs="Times New Roman"/>
                <w:b/>
                <w:bCs/>
                <w:iCs/>
                <w:lang w:val="sr-Cyrl-RS"/>
              </w:rPr>
              <w:t>1</w:t>
            </w:r>
            <w:r w:rsidRPr="00FF5F34">
              <w:rPr>
                <w:rFonts w:ascii="Times New Roman" w:eastAsia="Times New Roman" w:hAnsi="Times New Roman" w:cs="Times New Roman"/>
                <w:b/>
                <w:bCs/>
                <w:iCs/>
              </w:rPr>
              <w:t xml:space="preserve">. </w:t>
            </w:r>
            <w:r w:rsidR="00437A85" w:rsidRPr="002E183A">
              <w:rPr>
                <w:rFonts w:ascii="Times New Roman" w:hAnsi="Times New Roman" w:cs="Times New Roman"/>
                <w:bCs/>
                <w:iCs/>
                <w:sz w:val="24"/>
                <w:szCs w:val="24"/>
                <w:lang w:val="sr-Cyrl-RS"/>
              </w:rPr>
              <w:t>замена (набака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са пратећим грађевинским радовима</w:t>
            </w:r>
            <w:r w:rsidRPr="00FF5F34">
              <w:rPr>
                <w:rFonts w:ascii="Times New Roman" w:hAnsi="Times New Roman" w:cs="Times New Roman"/>
                <w:bCs/>
                <w:iCs/>
                <w:sz w:val="24"/>
                <w:szCs w:val="24"/>
                <w:lang w:val="sr-Cyrl-RS"/>
              </w:rPr>
              <w:t>. Подразу</w:t>
            </w:r>
            <w:r w:rsidR="0003511A">
              <w:rPr>
                <w:rFonts w:ascii="Times New Roman" w:hAnsi="Times New Roman" w:cs="Times New Roman"/>
                <w:bCs/>
                <w:iCs/>
                <w:sz w:val="24"/>
                <w:szCs w:val="24"/>
                <w:lang w:val="sr-Cyrl-RS"/>
              </w:rPr>
              <w:t>м</w:t>
            </w:r>
            <w:r w:rsidRPr="00FF5F34">
              <w:rPr>
                <w:rFonts w:ascii="Times New Roman" w:hAnsi="Times New Roman" w:cs="Times New Roman"/>
                <w:bCs/>
                <w:iCs/>
                <w:sz w:val="24"/>
                <w:szCs w:val="24"/>
                <w:lang w:val="sr-Cyrl-RS"/>
              </w:rPr>
              <w:t>евани прозор је ПВЦ прозор са U ≤ 1,5 W/m2K, беле боје без ролетни и комарника. Подразумевана врата су ПВЦ врата са  U ≤ 1,6 W/m2K, беле боје.</w:t>
            </w:r>
          </w:p>
        </w:tc>
      </w:tr>
      <w:tr w:rsidR="00D170C3" w:rsidRPr="00FF5F34" w14:paraId="2A3B2B76" w14:textId="77777777" w:rsidTr="00D170C3">
        <w:trPr>
          <w:trHeight w:val="349"/>
        </w:trPr>
        <w:tc>
          <w:tcPr>
            <w:tcW w:w="5157" w:type="dxa"/>
            <w:gridSpan w:val="2"/>
            <w:shd w:val="clear" w:color="auto" w:fill="D9E2F3" w:themeFill="accent1" w:themeFillTint="33"/>
            <w:vAlign w:val="center"/>
          </w:tcPr>
          <w:p w14:paraId="5CBA4E5E" w14:textId="77777777" w:rsidR="00D170C3" w:rsidRPr="00FF5F34" w:rsidRDefault="00D170C3" w:rsidP="00D170C3">
            <w:pPr>
              <w:spacing w:line="276" w:lineRule="auto"/>
              <w:contextualSpacing/>
              <w:jc w:val="both"/>
              <w:rPr>
                <w:rFonts w:ascii="Times New Roman" w:eastAsia="Times New Roman" w:hAnsi="Times New Roman" w:cs="Times New Roman"/>
                <w:bCs/>
                <w:iCs/>
              </w:rPr>
            </w:pPr>
            <w:proofErr w:type="spellStart"/>
            <w:r w:rsidRPr="00FF5F34">
              <w:rPr>
                <w:rFonts w:ascii="Times New Roman" w:hAnsi="Times New Roman" w:cs="Times New Roman"/>
                <w:bCs/>
              </w:rPr>
              <w:t>Назив</w:t>
            </w:r>
            <w:proofErr w:type="spellEnd"/>
            <w:r w:rsidRPr="00FF5F34">
              <w:rPr>
                <w:rFonts w:ascii="Times New Roman" w:hAnsi="Times New Roman" w:cs="Times New Roman"/>
                <w:bCs/>
              </w:rPr>
              <w:t xml:space="preserve"> </w:t>
            </w:r>
            <w:proofErr w:type="spellStart"/>
            <w:r w:rsidRPr="00FF5F34">
              <w:rPr>
                <w:rFonts w:ascii="Times New Roman" w:hAnsi="Times New Roman" w:cs="Times New Roman"/>
                <w:bCs/>
              </w:rPr>
              <w:t>производа</w:t>
            </w:r>
            <w:proofErr w:type="spellEnd"/>
          </w:p>
        </w:tc>
        <w:tc>
          <w:tcPr>
            <w:tcW w:w="1447" w:type="dxa"/>
            <w:shd w:val="clear" w:color="auto" w:fill="D9E2F3" w:themeFill="accent1" w:themeFillTint="33"/>
          </w:tcPr>
          <w:p w14:paraId="725D5592" w14:textId="1E34D229" w:rsidR="00D170C3" w:rsidRPr="00FF5F34" w:rsidRDefault="00D170C3" w:rsidP="00D170C3">
            <w:pPr>
              <w:spacing w:line="276" w:lineRule="auto"/>
              <w:contextualSpacing/>
              <w:jc w:val="center"/>
              <w:rPr>
                <w:rFonts w:ascii="Times New Roman" w:eastAsia="Times New Roman" w:hAnsi="Times New Roman" w:cs="Times New Roman"/>
                <w:bCs/>
                <w:iCs/>
              </w:rPr>
            </w:pPr>
            <w:proofErr w:type="spellStart"/>
            <w:r w:rsidRPr="00FF5F34">
              <w:rPr>
                <w:rFonts w:ascii="Times New Roman" w:hAnsi="Times New Roman" w:cs="Times New Roman"/>
              </w:rPr>
              <w:t>Цена</w:t>
            </w:r>
            <w:proofErr w:type="spellEnd"/>
            <w:r w:rsidRPr="00FF5F34">
              <w:rPr>
                <w:rFonts w:ascii="Times New Roman" w:hAnsi="Times New Roman" w:cs="Times New Roman"/>
              </w:rPr>
              <w:t xml:space="preserve"> </w:t>
            </w:r>
            <w:proofErr w:type="spellStart"/>
            <w:r w:rsidRPr="00FF5F34">
              <w:rPr>
                <w:rFonts w:ascii="Times New Roman" w:hAnsi="Times New Roman" w:cs="Times New Roman"/>
              </w:rPr>
              <w:t>материјала</w:t>
            </w:r>
            <w:proofErr w:type="spellEnd"/>
            <w:r w:rsidRPr="00FF5F34">
              <w:rPr>
                <w:rFonts w:ascii="Times New Roman" w:hAnsi="Times New Roman" w:cs="Times New Roman"/>
                <w:lang w:val="sr-Cyrl-CS"/>
              </w:rPr>
              <w:t xml:space="preserve"> по метру квадратном</w:t>
            </w:r>
          </w:p>
        </w:tc>
        <w:tc>
          <w:tcPr>
            <w:tcW w:w="1457" w:type="dxa"/>
            <w:shd w:val="clear" w:color="auto" w:fill="D9E2F3" w:themeFill="accent1" w:themeFillTint="33"/>
          </w:tcPr>
          <w:p w14:paraId="216109DE" w14:textId="77777777" w:rsidR="00D170C3" w:rsidRPr="00FF5F34" w:rsidRDefault="00D170C3" w:rsidP="00D170C3">
            <w:pPr>
              <w:spacing w:line="276" w:lineRule="auto"/>
              <w:contextualSpacing/>
              <w:jc w:val="center"/>
              <w:rPr>
                <w:rFonts w:ascii="Times New Roman" w:hAnsi="Times New Roman" w:cs="Times New Roman"/>
              </w:rPr>
            </w:pPr>
            <w:proofErr w:type="spellStart"/>
            <w:r w:rsidRPr="00FF5F34">
              <w:rPr>
                <w:rFonts w:ascii="Times New Roman" w:hAnsi="Times New Roman" w:cs="Times New Roman"/>
              </w:rPr>
              <w:t>Цена</w:t>
            </w:r>
            <w:proofErr w:type="spellEnd"/>
            <w:r w:rsidRPr="00FF5F34">
              <w:rPr>
                <w:rFonts w:ascii="Times New Roman" w:hAnsi="Times New Roman" w:cs="Times New Roman"/>
              </w:rPr>
              <w:t xml:space="preserve"> </w:t>
            </w:r>
            <w:proofErr w:type="spellStart"/>
            <w:r w:rsidRPr="00FF5F34">
              <w:rPr>
                <w:rFonts w:ascii="Times New Roman" w:hAnsi="Times New Roman" w:cs="Times New Roman"/>
              </w:rPr>
              <w:t>уградње</w:t>
            </w:r>
            <w:proofErr w:type="spellEnd"/>
          </w:p>
          <w:p w14:paraId="01A8B1B0" w14:textId="22C44BF6" w:rsidR="00D170C3" w:rsidRPr="00FF5F34" w:rsidRDefault="00D170C3" w:rsidP="00D170C3">
            <w:pPr>
              <w:spacing w:line="276" w:lineRule="auto"/>
              <w:contextualSpacing/>
              <w:jc w:val="center"/>
              <w:rPr>
                <w:rFonts w:ascii="Times New Roman" w:hAnsi="Times New Roman" w:cs="Times New Roman"/>
                <w:bCs/>
              </w:rPr>
            </w:pPr>
            <w:r w:rsidRPr="00FF5F34">
              <w:rPr>
                <w:rFonts w:ascii="Times New Roman" w:hAnsi="Times New Roman" w:cs="Times New Roman"/>
                <w:lang w:val="sr-Cyrl-CS"/>
              </w:rPr>
              <w:t>по метру квадратном</w:t>
            </w:r>
          </w:p>
        </w:tc>
        <w:tc>
          <w:tcPr>
            <w:tcW w:w="1457" w:type="dxa"/>
            <w:shd w:val="clear" w:color="auto" w:fill="D9E2F3" w:themeFill="accent1" w:themeFillTint="33"/>
          </w:tcPr>
          <w:p w14:paraId="085F115B" w14:textId="77777777" w:rsidR="00D170C3" w:rsidRPr="00FF5F34" w:rsidRDefault="00D170C3" w:rsidP="00D170C3">
            <w:pPr>
              <w:spacing w:line="276" w:lineRule="auto"/>
              <w:contextualSpacing/>
              <w:jc w:val="center"/>
              <w:rPr>
                <w:rFonts w:ascii="Times New Roman" w:hAnsi="Times New Roman" w:cs="Times New Roman"/>
              </w:rPr>
            </w:pPr>
            <w:proofErr w:type="spellStart"/>
            <w:r w:rsidRPr="00FF5F34">
              <w:rPr>
                <w:rFonts w:ascii="Times New Roman" w:hAnsi="Times New Roman" w:cs="Times New Roman"/>
              </w:rPr>
              <w:t>Укупна</w:t>
            </w:r>
            <w:proofErr w:type="spellEnd"/>
            <w:r w:rsidRPr="00FF5F34">
              <w:rPr>
                <w:rFonts w:ascii="Times New Roman" w:hAnsi="Times New Roman" w:cs="Times New Roman"/>
              </w:rPr>
              <w:t xml:space="preserve"> </w:t>
            </w:r>
            <w:proofErr w:type="spellStart"/>
            <w:r w:rsidRPr="00FF5F34">
              <w:rPr>
                <w:rFonts w:ascii="Times New Roman" w:hAnsi="Times New Roman" w:cs="Times New Roman"/>
              </w:rPr>
              <w:t>цена</w:t>
            </w:r>
            <w:proofErr w:type="spellEnd"/>
            <w:r w:rsidRPr="00FF5F34">
              <w:rPr>
                <w:rFonts w:ascii="Times New Roman" w:hAnsi="Times New Roman" w:cs="Times New Roman"/>
              </w:rPr>
              <w:t xml:space="preserve"> </w:t>
            </w:r>
          </w:p>
          <w:p w14:paraId="3FB552ED" w14:textId="42297560" w:rsidR="00D170C3" w:rsidRPr="00FF5F34" w:rsidRDefault="00D170C3" w:rsidP="00D170C3">
            <w:pPr>
              <w:spacing w:line="276" w:lineRule="auto"/>
              <w:contextualSpacing/>
              <w:jc w:val="center"/>
              <w:rPr>
                <w:rFonts w:ascii="Times New Roman" w:eastAsia="Times New Roman" w:hAnsi="Times New Roman" w:cs="Times New Roman"/>
                <w:bCs/>
                <w:iCs/>
              </w:rPr>
            </w:pPr>
            <w:r w:rsidRPr="00FF5F34">
              <w:rPr>
                <w:rFonts w:ascii="Times New Roman" w:hAnsi="Times New Roman" w:cs="Times New Roman"/>
                <w:lang w:val="sr-Cyrl-CS"/>
              </w:rPr>
              <w:t>по метру квадратном</w:t>
            </w:r>
          </w:p>
        </w:tc>
      </w:tr>
      <w:tr w:rsidR="00E15884" w:rsidRPr="00FF5F34" w14:paraId="3D7B2E40" w14:textId="77777777" w:rsidTr="00D170C3">
        <w:trPr>
          <w:trHeight w:val="360"/>
        </w:trPr>
        <w:tc>
          <w:tcPr>
            <w:tcW w:w="5157" w:type="dxa"/>
            <w:gridSpan w:val="2"/>
          </w:tcPr>
          <w:p w14:paraId="3AFF193F" w14:textId="5420CD64" w:rsidR="00E15884" w:rsidRPr="00FF5F34" w:rsidRDefault="00E15884" w:rsidP="00437A85">
            <w:pPr>
              <w:spacing w:line="276" w:lineRule="auto"/>
              <w:contextualSpacing/>
              <w:rPr>
                <w:rFonts w:ascii="Times New Roman" w:hAnsi="Times New Roman" w:cs="Times New Roman"/>
                <w:highlight w:val="yellow"/>
              </w:rPr>
            </w:pPr>
          </w:p>
        </w:tc>
        <w:tc>
          <w:tcPr>
            <w:tcW w:w="1447" w:type="dxa"/>
            <w:shd w:val="clear" w:color="auto" w:fill="FBE4D5" w:themeFill="accent2" w:themeFillTint="33"/>
          </w:tcPr>
          <w:p w14:paraId="67785562" w14:textId="77777777" w:rsidR="00E15884" w:rsidRPr="00FF5F34" w:rsidRDefault="00E15884" w:rsidP="00437A85">
            <w:pPr>
              <w:spacing w:line="276" w:lineRule="auto"/>
              <w:contextualSpacing/>
              <w:jc w:val="both"/>
              <w:rPr>
                <w:rFonts w:ascii="Times New Roman" w:hAnsi="Times New Roman" w:cs="Times New Roman"/>
                <w:highlight w:val="yellow"/>
              </w:rPr>
            </w:pPr>
          </w:p>
        </w:tc>
        <w:tc>
          <w:tcPr>
            <w:tcW w:w="1457" w:type="dxa"/>
            <w:shd w:val="clear" w:color="auto" w:fill="FBE4D5" w:themeFill="accent2" w:themeFillTint="33"/>
          </w:tcPr>
          <w:p w14:paraId="0E708618" w14:textId="77777777" w:rsidR="00E15884" w:rsidRPr="00FF5F34" w:rsidRDefault="00E15884" w:rsidP="00437A85">
            <w:pPr>
              <w:spacing w:line="276" w:lineRule="auto"/>
              <w:contextualSpacing/>
              <w:jc w:val="both"/>
              <w:rPr>
                <w:rFonts w:ascii="Times New Roman" w:hAnsi="Times New Roman" w:cs="Times New Roman"/>
                <w:color w:val="FF0000"/>
                <w:highlight w:val="yellow"/>
              </w:rPr>
            </w:pPr>
          </w:p>
        </w:tc>
        <w:tc>
          <w:tcPr>
            <w:tcW w:w="1457" w:type="dxa"/>
            <w:shd w:val="clear" w:color="auto" w:fill="FBE4D5" w:themeFill="accent2" w:themeFillTint="33"/>
          </w:tcPr>
          <w:p w14:paraId="0DD4F301" w14:textId="77777777" w:rsidR="00E15884" w:rsidRPr="00FF5F34" w:rsidRDefault="00E15884" w:rsidP="00437A85">
            <w:pPr>
              <w:spacing w:line="276" w:lineRule="auto"/>
              <w:contextualSpacing/>
              <w:jc w:val="both"/>
              <w:rPr>
                <w:rFonts w:ascii="Times New Roman" w:hAnsi="Times New Roman" w:cs="Times New Roman"/>
                <w:color w:val="FF0000"/>
                <w:highlight w:val="yellow"/>
              </w:rPr>
            </w:pPr>
          </w:p>
        </w:tc>
      </w:tr>
      <w:tr w:rsidR="00D170C3" w:rsidRPr="00FF5F34" w14:paraId="3D1A084D" w14:textId="77777777" w:rsidTr="00D170C3">
        <w:trPr>
          <w:trHeight w:val="360"/>
        </w:trPr>
        <w:tc>
          <w:tcPr>
            <w:tcW w:w="5157" w:type="dxa"/>
            <w:gridSpan w:val="2"/>
          </w:tcPr>
          <w:p w14:paraId="39AA32A1" w14:textId="2634DD3A" w:rsidR="00D170C3" w:rsidRPr="00FF5F34" w:rsidRDefault="00D170C3" w:rsidP="00437A85">
            <w:pPr>
              <w:spacing w:line="276" w:lineRule="auto"/>
              <w:contextualSpacing/>
              <w:rPr>
                <w:rFonts w:ascii="Times New Roman" w:hAnsi="Times New Roman" w:cs="Times New Roman"/>
              </w:rPr>
            </w:pPr>
            <w:proofErr w:type="spellStart"/>
            <w:r w:rsidRPr="00FF5F34">
              <w:rPr>
                <w:rFonts w:ascii="Times New Roman" w:hAnsi="Times New Roman" w:cs="Times New Roman"/>
              </w:rPr>
              <w:t>Једнокрилни</w:t>
            </w:r>
            <w:proofErr w:type="spellEnd"/>
            <w:r w:rsidRPr="00FF5F34">
              <w:rPr>
                <w:rFonts w:ascii="Times New Roman" w:hAnsi="Times New Roman" w:cs="Times New Roman"/>
              </w:rPr>
              <w:t xml:space="preserve"> ПВЦ </w:t>
            </w:r>
            <w:proofErr w:type="spellStart"/>
            <w:r w:rsidRPr="00FF5F34">
              <w:rPr>
                <w:rFonts w:ascii="Times New Roman" w:hAnsi="Times New Roman" w:cs="Times New Roman"/>
              </w:rPr>
              <w:t>прозор</w:t>
            </w:r>
            <w:proofErr w:type="spellEnd"/>
            <w:r w:rsidRPr="00FF5F34">
              <w:rPr>
                <w:rFonts w:ascii="Times New Roman" w:hAnsi="Times New Roman" w:cs="Times New Roman"/>
              </w:rPr>
              <w:t xml:space="preserve"> </w:t>
            </w:r>
          </w:p>
        </w:tc>
        <w:tc>
          <w:tcPr>
            <w:tcW w:w="1447" w:type="dxa"/>
            <w:shd w:val="clear" w:color="auto" w:fill="FBE4D5" w:themeFill="accent2" w:themeFillTint="33"/>
          </w:tcPr>
          <w:p w14:paraId="51651B1C" w14:textId="77777777" w:rsidR="00D170C3" w:rsidRPr="00FF5F34" w:rsidRDefault="00D170C3" w:rsidP="00437A85">
            <w:pPr>
              <w:spacing w:line="276" w:lineRule="auto"/>
              <w:contextualSpacing/>
              <w:jc w:val="both"/>
              <w:rPr>
                <w:rFonts w:ascii="Times New Roman" w:hAnsi="Times New Roman" w:cs="Times New Roman"/>
              </w:rPr>
            </w:pPr>
          </w:p>
        </w:tc>
        <w:tc>
          <w:tcPr>
            <w:tcW w:w="1457" w:type="dxa"/>
            <w:shd w:val="clear" w:color="auto" w:fill="FBE4D5" w:themeFill="accent2" w:themeFillTint="33"/>
          </w:tcPr>
          <w:p w14:paraId="2ECDEC19" w14:textId="77777777" w:rsidR="00D170C3" w:rsidRPr="00FF5F34" w:rsidRDefault="00D170C3" w:rsidP="00437A85">
            <w:pPr>
              <w:spacing w:line="276" w:lineRule="auto"/>
              <w:contextualSpacing/>
              <w:jc w:val="both"/>
              <w:rPr>
                <w:rFonts w:ascii="Times New Roman" w:hAnsi="Times New Roman" w:cs="Times New Roman"/>
                <w:color w:val="FF0000"/>
                <w:lang w:val="sr-Latn-RS"/>
              </w:rPr>
            </w:pPr>
          </w:p>
        </w:tc>
        <w:tc>
          <w:tcPr>
            <w:tcW w:w="1457" w:type="dxa"/>
            <w:shd w:val="clear" w:color="auto" w:fill="FBE4D5" w:themeFill="accent2" w:themeFillTint="33"/>
          </w:tcPr>
          <w:p w14:paraId="2CE73647" w14:textId="77777777" w:rsidR="00D170C3" w:rsidRPr="00FF5F34" w:rsidRDefault="00D170C3" w:rsidP="00437A85">
            <w:pPr>
              <w:spacing w:line="276" w:lineRule="auto"/>
              <w:contextualSpacing/>
              <w:jc w:val="both"/>
              <w:rPr>
                <w:rFonts w:ascii="Times New Roman" w:hAnsi="Times New Roman" w:cs="Times New Roman"/>
                <w:color w:val="FF0000"/>
              </w:rPr>
            </w:pPr>
          </w:p>
        </w:tc>
      </w:tr>
      <w:tr w:rsidR="00437A85" w:rsidRPr="00FF5F34" w14:paraId="362CE5C6" w14:textId="77777777" w:rsidTr="00D170C3">
        <w:trPr>
          <w:trHeight w:val="360"/>
        </w:trPr>
        <w:tc>
          <w:tcPr>
            <w:tcW w:w="5157" w:type="dxa"/>
            <w:gridSpan w:val="2"/>
          </w:tcPr>
          <w:p w14:paraId="51F785A5" w14:textId="5517B8EF" w:rsidR="00437A85" w:rsidRPr="00FF5F34" w:rsidRDefault="008E4C1C" w:rsidP="00FF5F34">
            <w:pPr>
              <w:spacing w:line="276" w:lineRule="auto"/>
              <w:contextualSpacing/>
              <w:rPr>
                <w:rFonts w:ascii="Times New Roman" w:hAnsi="Times New Roman" w:cs="Times New Roman"/>
              </w:rPr>
            </w:pPr>
            <w:r>
              <w:rPr>
                <w:rFonts w:ascii="Times New Roman" w:hAnsi="Times New Roman" w:cs="Times New Roman"/>
                <w:lang w:val="sr-Cyrl-CS"/>
              </w:rPr>
              <w:t>д</w:t>
            </w:r>
            <w:r w:rsidR="00890CD3">
              <w:rPr>
                <w:rFonts w:ascii="Times New Roman" w:hAnsi="Times New Roman" w:cs="Times New Roman"/>
                <w:lang w:val="sr-Cyrl-CS"/>
              </w:rPr>
              <w:t>вокрилни</w:t>
            </w:r>
            <w:r w:rsidR="00437A85" w:rsidRPr="002E183A">
              <w:rPr>
                <w:rFonts w:ascii="Times New Roman" w:hAnsi="Times New Roman" w:cs="Times New Roman"/>
              </w:rPr>
              <w:t xml:space="preserve"> ПВЦ </w:t>
            </w:r>
            <w:proofErr w:type="spellStart"/>
            <w:r w:rsidR="00437A85" w:rsidRPr="002E183A">
              <w:rPr>
                <w:rFonts w:ascii="Times New Roman" w:hAnsi="Times New Roman" w:cs="Times New Roman"/>
              </w:rPr>
              <w:t>прозор</w:t>
            </w:r>
            <w:proofErr w:type="spellEnd"/>
            <w:r w:rsidR="00437A85" w:rsidRPr="002E183A">
              <w:rPr>
                <w:rFonts w:ascii="Times New Roman" w:hAnsi="Times New Roman" w:cs="Times New Roman"/>
              </w:rPr>
              <w:t xml:space="preserve"> </w:t>
            </w:r>
          </w:p>
        </w:tc>
        <w:tc>
          <w:tcPr>
            <w:tcW w:w="1447" w:type="dxa"/>
            <w:shd w:val="clear" w:color="auto" w:fill="FBE4D5" w:themeFill="accent2" w:themeFillTint="33"/>
          </w:tcPr>
          <w:p w14:paraId="1FCEF172" w14:textId="77777777" w:rsidR="00437A85" w:rsidRPr="00FF5F34" w:rsidRDefault="00437A85" w:rsidP="00437A85">
            <w:pPr>
              <w:spacing w:line="276" w:lineRule="auto"/>
              <w:contextualSpacing/>
              <w:jc w:val="both"/>
              <w:rPr>
                <w:rFonts w:ascii="Times New Roman" w:hAnsi="Times New Roman" w:cs="Times New Roman"/>
              </w:rPr>
            </w:pPr>
          </w:p>
        </w:tc>
        <w:tc>
          <w:tcPr>
            <w:tcW w:w="1457" w:type="dxa"/>
            <w:shd w:val="clear" w:color="auto" w:fill="FBE4D5" w:themeFill="accent2" w:themeFillTint="33"/>
          </w:tcPr>
          <w:p w14:paraId="61116878" w14:textId="77777777" w:rsidR="00437A85" w:rsidRPr="00FF5F34" w:rsidRDefault="00437A85" w:rsidP="00437A85">
            <w:pPr>
              <w:spacing w:line="276" w:lineRule="auto"/>
              <w:contextualSpacing/>
              <w:jc w:val="both"/>
              <w:rPr>
                <w:rFonts w:ascii="Times New Roman" w:hAnsi="Times New Roman" w:cs="Times New Roman"/>
                <w:color w:val="FF0000"/>
                <w:lang w:val="sr-Latn-RS"/>
              </w:rPr>
            </w:pPr>
          </w:p>
        </w:tc>
        <w:tc>
          <w:tcPr>
            <w:tcW w:w="1457" w:type="dxa"/>
            <w:shd w:val="clear" w:color="auto" w:fill="FBE4D5" w:themeFill="accent2" w:themeFillTint="33"/>
          </w:tcPr>
          <w:p w14:paraId="73E1BD6D" w14:textId="77777777" w:rsidR="00437A85" w:rsidRPr="00FF5F34" w:rsidRDefault="00437A85" w:rsidP="00437A85">
            <w:pPr>
              <w:spacing w:line="276" w:lineRule="auto"/>
              <w:contextualSpacing/>
              <w:jc w:val="both"/>
              <w:rPr>
                <w:rFonts w:ascii="Times New Roman" w:hAnsi="Times New Roman" w:cs="Times New Roman"/>
                <w:color w:val="FF0000"/>
              </w:rPr>
            </w:pPr>
          </w:p>
        </w:tc>
      </w:tr>
      <w:tr w:rsidR="00D170C3" w:rsidRPr="00FF5F34" w14:paraId="0DDF1433" w14:textId="77777777" w:rsidTr="00D170C3">
        <w:trPr>
          <w:trHeight w:val="360"/>
        </w:trPr>
        <w:tc>
          <w:tcPr>
            <w:tcW w:w="5157" w:type="dxa"/>
            <w:gridSpan w:val="2"/>
          </w:tcPr>
          <w:p w14:paraId="2ABD48E4" w14:textId="0A1E91E1" w:rsidR="00D170C3" w:rsidRPr="00FF5F34" w:rsidRDefault="00D170C3" w:rsidP="00D170C3">
            <w:pPr>
              <w:spacing w:line="276" w:lineRule="auto"/>
              <w:contextualSpacing/>
              <w:rPr>
                <w:rFonts w:ascii="Times New Roman" w:hAnsi="Times New Roman" w:cs="Times New Roman"/>
              </w:rPr>
            </w:pPr>
            <w:proofErr w:type="spellStart"/>
            <w:r w:rsidRPr="00FF5F34">
              <w:rPr>
                <w:rFonts w:ascii="Times New Roman" w:hAnsi="Times New Roman" w:cs="Times New Roman"/>
              </w:rPr>
              <w:t>Улазна</w:t>
            </w:r>
            <w:proofErr w:type="spellEnd"/>
            <w:r w:rsidRPr="00FF5F34">
              <w:rPr>
                <w:rFonts w:ascii="Times New Roman" w:hAnsi="Times New Roman" w:cs="Times New Roman"/>
              </w:rPr>
              <w:t xml:space="preserve"> ПВЦ </w:t>
            </w:r>
            <w:proofErr w:type="spellStart"/>
            <w:r w:rsidRPr="00FF5F34">
              <w:rPr>
                <w:rFonts w:ascii="Times New Roman" w:hAnsi="Times New Roman" w:cs="Times New Roman"/>
              </w:rPr>
              <w:t>врата</w:t>
            </w:r>
            <w:proofErr w:type="spellEnd"/>
            <w:r w:rsidRPr="00FF5F34">
              <w:rPr>
                <w:rFonts w:ascii="Times New Roman" w:hAnsi="Times New Roman" w:cs="Times New Roman"/>
              </w:rPr>
              <w:t xml:space="preserve"> </w:t>
            </w:r>
            <w:proofErr w:type="spellStart"/>
            <w:r w:rsidRPr="00FF5F34">
              <w:rPr>
                <w:rFonts w:ascii="Times New Roman" w:hAnsi="Times New Roman" w:cs="Times New Roman"/>
              </w:rPr>
              <w:t>једнокрилна</w:t>
            </w:r>
            <w:proofErr w:type="spellEnd"/>
            <w:r w:rsidRPr="00FF5F34">
              <w:rPr>
                <w:rFonts w:ascii="Times New Roman" w:hAnsi="Times New Roman" w:cs="Times New Roman"/>
              </w:rPr>
              <w:t xml:space="preserve"> </w:t>
            </w:r>
          </w:p>
        </w:tc>
        <w:tc>
          <w:tcPr>
            <w:tcW w:w="1447" w:type="dxa"/>
            <w:shd w:val="clear" w:color="auto" w:fill="FBE4D5" w:themeFill="accent2" w:themeFillTint="33"/>
          </w:tcPr>
          <w:p w14:paraId="3AA22147" w14:textId="77777777" w:rsidR="00D170C3" w:rsidRPr="00FF5F34" w:rsidRDefault="00D170C3" w:rsidP="00437A85">
            <w:pPr>
              <w:spacing w:line="276" w:lineRule="auto"/>
              <w:contextualSpacing/>
              <w:jc w:val="both"/>
              <w:rPr>
                <w:rFonts w:ascii="Times New Roman" w:hAnsi="Times New Roman" w:cs="Times New Roman"/>
              </w:rPr>
            </w:pPr>
          </w:p>
        </w:tc>
        <w:tc>
          <w:tcPr>
            <w:tcW w:w="1457" w:type="dxa"/>
            <w:shd w:val="clear" w:color="auto" w:fill="FBE4D5" w:themeFill="accent2" w:themeFillTint="33"/>
          </w:tcPr>
          <w:p w14:paraId="78E38173" w14:textId="77777777" w:rsidR="00D170C3" w:rsidRPr="00FF5F34" w:rsidRDefault="00D170C3" w:rsidP="00437A85">
            <w:pPr>
              <w:spacing w:line="276" w:lineRule="auto"/>
              <w:contextualSpacing/>
              <w:jc w:val="both"/>
              <w:rPr>
                <w:rFonts w:ascii="Times New Roman" w:hAnsi="Times New Roman" w:cs="Times New Roman"/>
                <w:color w:val="FF0000"/>
                <w:lang w:val="sr-Latn-RS"/>
              </w:rPr>
            </w:pPr>
          </w:p>
        </w:tc>
        <w:tc>
          <w:tcPr>
            <w:tcW w:w="1457" w:type="dxa"/>
            <w:shd w:val="clear" w:color="auto" w:fill="FBE4D5" w:themeFill="accent2" w:themeFillTint="33"/>
          </w:tcPr>
          <w:p w14:paraId="4AE9FEC1" w14:textId="77777777" w:rsidR="00D170C3" w:rsidRPr="00FF5F34" w:rsidRDefault="00D170C3" w:rsidP="00437A85">
            <w:pPr>
              <w:spacing w:line="276" w:lineRule="auto"/>
              <w:contextualSpacing/>
              <w:jc w:val="both"/>
              <w:rPr>
                <w:rFonts w:ascii="Times New Roman" w:hAnsi="Times New Roman" w:cs="Times New Roman"/>
                <w:color w:val="FF0000"/>
              </w:rPr>
            </w:pPr>
          </w:p>
        </w:tc>
      </w:tr>
      <w:tr w:rsidR="00D170C3" w:rsidRPr="00FF5F34" w14:paraId="316FB559" w14:textId="77777777" w:rsidTr="00D170C3">
        <w:trPr>
          <w:trHeight w:val="360"/>
        </w:trPr>
        <w:tc>
          <w:tcPr>
            <w:tcW w:w="5157" w:type="dxa"/>
            <w:gridSpan w:val="2"/>
          </w:tcPr>
          <w:p w14:paraId="42169316" w14:textId="233A1872" w:rsidR="00D170C3" w:rsidRPr="00FF5F34" w:rsidRDefault="00D170C3" w:rsidP="00437A85">
            <w:pPr>
              <w:spacing w:line="276" w:lineRule="auto"/>
              <w:contextualSpacing/>
              <w:rPr>
                <w:rFonts w:ascii="Times New Roman" w:hAnsi="Times New Roman" w:cs="Times New Roman"/>
              </w:rPr>
            </w:pPr>
            <w:r w:rsidRPr="00FF5F34">
              <w:rPr>
                <w:rFonts w:ascii="Times New Roman" w:hAnsi="Times New Roman" w:cs="Times New Roman"/>
                <w:lang w:val="ru-RU"/>
              </w:rPr>
              <w:t>Рок важења цена: _____________</w:t>
            </w:r>
          </w:p>
        </w:tc>
        <w:tc>
          <w:tcPr>
            <w:tcW w:w="1447" w:type="dxa"/>
            <w:shd w:val="clear" w:color="auto" w:fill="FBE4D5" w:themeFill="accent2" w:themeFillTint="33"/>
          </w:tcPr>
          <w:p w14:paraId="7715936C" w14:textId="77777777" w:rsidR="00D170C3" w:rsidRPr="00FF5F34" w:rsidRDefault="00D170C3" w:rsidP="00437A85">
            <w:pPr>
              <w:spacing w:line="276" w:lineRule="auto"/>
              <w:contextualSpacing/>
              <w:jc w:val="both"/>
              <w:rPr>
                <w:rFonts w:ascii="Times New Roman" w:hAnsi="Times New Roman" w:cs="Times New Roman"/>
              </w:rPr>
            </w:pPr>
          </w:p>
        </w:tc>
        <w:tc>
          <w:tcPr>
            <w:tcW w:w="1457" w:type="dxa"/>
            <w:shd w:val="clear" w:color="auto" w:fill="FBE4D5" w:themeFill="accent2" w:themeFillTint="33"/>
          </w:tcPr>
          <w:p w14:paraId="11C58DAC" w14:textId="77777777" w:rsidR="00D170C3" w:rsidRPr="00FF5F34" w:rsidRDefault="00D170C3" w:rsidP="00437A85">
            <w:pPr>
              <w:spacing w:line="276" w:lineRule="auto"/>
              <w:contextualSpacing/>
              <w:jc w:val="both"/>
              <w:rPr>
                <w:rFonts w:ascii="Times New Roman" w:hAnsi="Times New Roman" w:cs="Times New Roman"/>
                <w:color w:val="FF0000"/>
                <w:lang w:val="sr-Latn-RS"/>
              </w:rPr>
            </w:pPr>
          </w:p>
        </w:tc>
        <w:tc>
          <w:tcPr>
            <w:tcW w:w="1457" w:type="dxa"/>
            <w:shd w:val="clear" w:color="auto" w:fill="FBE4D5" w:themeFill="accent2" w:themeFillTint="33"/>
          </w:tcPr>
          <w:p w14:paraId="62D8C7A3" w14:textId="77777777" w:rsidR="00D170C3" w:rsidRPr="00FF5F34" w:rsidRDefault="00D170C3" w:rsidP="00437A85">
            <w:pPr>
              <w:spacing w:line="276" w:lineRule="auto"/>
              <w:contextualSpacing/>
              <w:jc w:val="both"/>
              <w:rPr>
                <w:rFonts w:ascii="Times New Roman" w:hAnsi="Times New Roman" w:cs="Times New Roman"/>
                <w:color w:val="FF0000"/>
              </w:rPr>
            </w:pPr>
          </w:p>
        </w:tc>
      </w:tr>
      <w:tr w:rsidR="00890CD3" w:rsidRPr="002E183A" w14:paraId="553CD4A3" w14:textId="77777777" w:rsidTr="002E183A">
        <w:trPr>
          <w:trHeight w:val="349"/>
        </w:trPr>
        <w:tc>
          <w:tcPr>
            <w:tcW w:w="270" w:type="dxa"/>
            <w:tcBorders>
              <w:left w:val="nil"/>
              <w:right w:val="nil"/>
            </w:tcBorders>
          </w:tcPr>
          <w:p w14:paraId="2E22D5FB" w14:textId="77777777" w:rsidR="00890CD3" w:rsidRPr="002E183A" w:rsidRDefault="00890CD3" w:rsidP="002E183A">
            <w:pPr>
              <w:spacing w:line="276" w:lineRule="auto"/>
              <w:contextualSpacing/>
              <w:jc w:val="both"/>
              <w:rPr>
                <w:rFonts w:ascii="Times New Roman" w:hAnsi="Times New Roman" w:cs="Times New Roman"/>
                <w:sz w:val="24"/>
                <w:szCs w:val="24"/>
              </w:rPr>
            </w:pPr>
          </w:p>
        </w:tc>
        <w:tc>
          <w:tcPr>
            <w:tcW w:w="9248" w:type="dxa"/>
            <w:gridSpan w:val="4"/>
            <w:tcBorders>
              <w:left w:val="nil"/>
              <w:right w:val="nil"/>
            </w:tcBorders>
          </w:tcPr>
          <w:p w14:paraId="0977D541" w14:textId="77777777" w:rsidR="00890CD3" w:rsidRPr="002E183A" w:rsidRDefault="00890CD3" w:rsidP="002E183A">
            <w:pPr>
              <w:spacing w:line="276" w:lineRule="auto"/>
              <w:contextualSpacing/>
              <w:jc w:val="both"/>
              <w:rPr>
                <w:rFonts w:ascii="Times New Roman" w:hAnsi="Times New Roman" w:cs="Times New Roman"/>
                <w:sz w:val="24"/>
                <w:szCs w:val="24"/>
              </w:rPr>
            </w:pPr>
          </w:p>
        </w:tc>
      </w:tr>
      <w:tr w:rsidR="00890CD3" w:rsidRPr="002E183A" w14:paraId="01338C38" w14:textId="77777777" w:rsidTr="008E4C1C">
        <w:trPr>
          <w:trHeight w:val="1070"/>
        </w:trPr>
        <w:tc>
          <w:tcPr>
            <w:tcW w:w="9518" w:type="dxa"/>
            <w:gridSpan w:val="5"/>
            <w:shd w:val="clear" w:color="auto" w:fill="8EAADB" w:themeFill="accent1" w:themeFillTint="99"/>
          </w:tcPr>
          <w:p w14:paraId="2AC6692C" w14:textId="40301A09" w:rsidR="00890CD3" w:rsidRDefault="00890CD3" w:rsidP="002E183A">
            <w:pPr>
              <w:spacing w:line="276" w:lineRule="auto"/>
              <w:contextualSpacing/>
              <w:jc w:val="both"/>
              <w:rPr>
                <w:rFonts w:ascii="Times New Roman" w:hAnsi="Times New Roman" w:cs="Times New Roman"/>
                <w:sz w:val="24"/>
                <w:szCs w:val="24"/>
                <w:lang w:val="sr-Cyrl-RS"/>
              </w:rPr>
            </w:pPr>
            <w:proofErr w:type="spellStart"/>
            <w:r>
              <w:rPr>
                <w:rFonts w:ascii="Times New Roman" w:eastAsia="Times New Roman" w:hAnsi="Times New Roman" w:cs="Times New Roman"/>
                <w:b/>
                <w:bCs/>
                <w:iCs/>
              </w:rPr>
              <w:t>Мера</w:t>
            </w:r>
            <w:proofErr w:type="spellEnd"/>
            <w:r>
              <w:rPr>
                <w:rFonts w:ascii="Times New Roman" w:eastAsia="Times New Roman" w:hAnsi="Times New Roman" w:cs="Times New Roman"/>
                <w:b/>
                <w:bCs/>
                <w:iCs/>
              </w:rPr>
              <w:t xml:space="preserve"> </w:t>
            </w:r>
            <w:r w:rsidR="008E4C1C">
              <w:rPr>
                <w:rFonts w:ascii="Times New Roman" w:eastAsia="Times New Roman" w:hAnsi="Times New Roman" w:cs="Times New Roman"/>
                <w:b/>
                <w:bCs/>
                <w:iCs/>
                <w:lang w:val="sr-Cyrl-RS"/>
              </w:rPr>
              <w:t>2</w:t>
            </w:r>
            <w:r w:rsidRPr="002E183A">
              <w:rPr>
                <w:rFonts w:ascii="Times New Roman" w:eastAsia="Times New Roman" w:hAnsi="Times New Roman" w:cs="Times New Roman"/>
                <w:b/>
                <w:bCs/>
                <w:iCs/>
              </w:rPr>
              <w:t xml:space="preserve">. </w:t>
            </w:r>
            <w:r w:rsidRPr="002E183A">
              <w:rPr>
                <w:rFonts w:ascii="Times New Roman" w:hAnsi="Times New Roman" w:cs="Times New Roman"/>
                <w:sz w:val="24"/>
                <w:szCs w:val="24"/>
                <w:lang w:val="sr-Cyrl-RS"/>
              </w:rPr>
              <w:t>Набавка и инсталацијa котлова, на природни гас за породичне куће</w:t>
            </w:r>
            <w:r w:rsidR="008E4C1C">
              <w:rPr>
                <w:rFonts w:ascii="Times New Roman" w:hAnsi="Times New Roman" w:cs="Times New Roman"/>
                <w:sz w:val="24"/>
                <w:szCs w:val="24"/>
                <w:lang w:val="sr-Cyrl-RS"/>
              </w:rPr>
              <w:t xml:space="preserve"> и станове</w:t>
            </w:r>
          </w:p>
          <w:p w14:paraId="39B22C75" w14:textId="2657E0CA" w:rsidR="00890CD3" w:rsidRPr="002E183A" w:rsidRDefault="00890CD3" w:rsidP="00FF5F34">
            <w:pPr>
              <w:spacing w:line="276" w:lineRule="auto"/>
              <w:contextualSpacing/>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Котлови и етажне пећи на </w:t>
            </w:r>
            <w:r>
              <w:rPr>
                <w:rFonts w:ascii="Times New Roman" w:hAnsi="Times New Roman" w:cs="Times New Roman"/>
                <w:sz w:val="24"/>
                <w:szCs w:val="24"/>
                <w:lang w:val="sr-Cyrl-RS"/>
              </w:rPr>
              <w:t xml:space="preserve">природни гас </w:t>
            </w:r>
            <w:r w:rsidRPr="00FF5F34">
              <w:rPr>
                <w:rFonts w:ascii="Times New Roman" w:hAnsi="Times New Roman" w:cs="Times New Roman"/>
                <w:sz w:val="24"/>
                <w:szCs w:val="24"/>
                <w:lang w:val="sr-Cyrl-RS"/>
              </w:rPr>
              <w:t xml:space="preserve">треба да имају најмањи степен ефикасности од 90%. </w:t>
            </w:r>
          </w:p>
          <w:p w14:paraId="19B649A2" w14:textId="3DB6D998" w:rsidR="00890CD3" w:rsidRPr="002E183A" w:rsidRDefault="00890CD3" w:rsidP="002E183A">
            <w:pPr>
              <w:spacing w:line="276" w:lineRule="auto"/>
              <w:contextualSpacing/>
              <w:jc w:val="both"/>
              <w:rPr>
                <w:rFonts w:ascii="Times New Roman" w:hAnsi="Times New Roman" w:cs="Times New Roman"/>
              </w:rPr>
            </w:pPr>
          </w:p>
        </w:tc>
      </w:tr>
      <w:tr w:rsidR="00890CD3" w:rsidRPr="002E183A" w14:paraId="5D6C6D46" w14:textId="77777777" w:rsidTr="002E183A">
        <w:trPr>
          <w:trHeight w:val="349"/>
        </w:trPr>
        <w:tc>
          <w:tcPr>
            <w:tcW w:w="5157" w:type="dxa"/>
            <w:gridSpan w:val="2"/>
            <w:shd w:val="clear" w:color="auto" w:fill="D9E2F3" w:themeFill="accent1" w:themeFillTint="33"/>
            <w:vAlign w:val="center"/>
          </w:tcPr>
          <w:p w14:paraId="3196F4F2" w14:textId="77777777" w:rsidR="00890CD3" w:rsidRPr="002E183A" w:rsidRDefault="00890CD3" w:rsidP="002E183A">
            <w:pPr>
              <w:spacing w:line="276" w:lineRule="auto"/>
              <w:contextualSpacing/>
              <w:jc w:val="both"/>
              <w:rPr>
                <w:rFonts w:ascii="Times New Roman" w:eastAsia="Times New Roman" w:hAnsi="Times New Roman" w:cs="Times New Roman"/>
                <w:bCs/>
                <w:iCs/>
              </w:rPr>
            </w:pPr>
            <w:proofErr w:type="spellStart"/>
            <w:r w:rsidRPr="002E183A">
              <w:rPr>
                <w:rFonts w:ascii="Times New Roman" w:hAnsi="Times New Roman" w:cs="Times New Roman"/>
                <w:bCs/>
              </w:rPr>
              <w:t>Назив</w:t>
            </w:r>
            <w:proofErr w:type="spellEnd"/>
            <w:r w:rsidRPr="002E183A">
              <w:rPr>
                <w:rFonts w:ascii="Times New Roman" w:hAnsi="Times New Roman" w:cs="Times New Roman"/>
                <w:bCs/>
              </w:rPr>
              <w:t xml:space="preserve"> </w:t>
            </w:r>
            <w:proofErr w:type="spellStart"/>
            <w:r w:rsidRPr="002E183A">
              <w:rPr>
                <w:rFonts w:ascii="Times New Roman" w:hAnsi="Times New Roman" w:cs="Times New Roman"/>
                <w:bCs/>
              </w:rPr>
              <w:t>производа</w:t>
            </w:r>
            <w:proofErr w:type="spellEnd"/>
          </w:p>
        </w:tc>
        <w:tc>
          <w:tcPr>
            <w:tcW w:w="1447" w:type="dxa"/>
            <w:shd w:val="clear" w:color="auto" w:fill="D9E2F3" w:themeFill="accent1" w:themeFillTint="33"/>
          </w:tcPr>
          <w:p w14:paraId="6FD9A897" w14:textId="77777777" w:rsidR="00890CD3" w:rsidRDefault="00890CD3" w:rsidP="00FF5F34">
            <w:pPr>
              <w:spacing w:line="276" w:lineRule="auto"/>
              <w:contextualSpacing/>
              <w:jc w:val="center"/>
              <w:rPr>
                <w:rFonts w:ascii="Times New Roman" w:hAnsi="Times New Roman" w:cs="Times New Roman"/>
                <w:lang w:val="sr-Cyrl-CS"/>
              </w:rPr>
            </w:pPr>
            <w:r>
              <w:rPr>
                <w:rFonts w:ascii="Times New Roman" w:hAnsi="Times New Roman" w:cs="Times New Roman"/>
                <w:lang w:val="sr-Cyrl-CS"/>
              </w:rPr>
              <w:t>Јединична цена</w:t>
            </w:r>
          </w:p>
          <w:p w14:paraId="073FAF07" w14:textId="05AF6416" w:rsidR="00890CD3" w:rsidRPr="00FF5F34" w:rsidRDefault="00890CD3" w:rsidP="00FF5F34">
            <w:pPr>
              <w:spacing w:line="276" w:lineRule="auto"/>
              <w:contextualSpacing/>
              <w:jc w:val="center"/>
              <w:rPr>
                <w:rFonts w:ascii="Times New Roman" w:eastAsia="Times New Roman" w:hAnsi="Times New Roman" w:cs="Times New Roman"/>
                <w:bCs/>
                <w:iCs/>
                <w:lang w:val="sr-Cyrl-CS"/>
              </w:rPr>
            </w:pPr>
            <w:r>
              <w:rPr>
                <w:rFonts w:ascii="Times New Roman" w:hAnsi="Times New Roman" w:cs="Times New Roman"/>
                <w:lang w:val="sr-Cyrl-CS"/>
              </w:rPr>
              <w:t>(основна верзија)</w:t>
            </w:r>
          </w:p>
        </w:tc>
        <w:tc>
          <w:tcPr>
            <w:tcW w:w="1457" w:type="dxa"/>
            <w:shd w:val="clear" w:color="auto" w:fill="D9E2F3" w:themeFill="accent1" w:themeFillTint="33"/>
          </w:tcPr>
          <w:p w14:paraId="312A469F" w14:textId="77777777" w:rsidR="00890CD3" w:rsidRPr="002E183A" w:rsidRDefault="00890CD3" w:rsidP="002E183A">
            <w:pPr>
              <w:spacing w:line="276" w:lineRule="auto"/>
              <w:contextualSpacing/>
              <w:jc w:val="center"/>
              <w:rPr>
                <w:rFonts w:ascii="Times New Roman" w:hAnsi="Times New Roman" w:cs="Times New Roman"/>
              </w:rPr>
            </w:pPr>
            <w:proofErr w:type="spellStart"/>
            <w:r w:rsidRPr="002E183A">
              <w:rPr>
                <w:rFonts w:ascii="Times New Roman" w:hAnsi="Times New Roman" w:cs="Times New Roman"/>
              </w:rPr>
              <w:t>Цена</w:t>
            </w:r>
            <w:proofErr w:type="spellEnd"/>
            <w:r w:rsidRPr="002E183A">
              <w:rPr>
                <w:rFonts w:ascii="Times New Roman" w:hAnsi="Times New Roman" w:cs="Times New Roman"/>
              </w:rPr>
              <w:t xml:space="preserve"> </w:t>
            </w:r>
            <w:proofErr w:type="spellStart"/>
            <w:r w:rsidRPr="002E183A">
              <w:rPr>
                <w:rFonts w:ascii="Times New Roman" w:hAnsi="Times New Roman" w:cs="Times New Roman"/>
              </w:rPr>
              <w:t>уградње</w:t>
            </w:r>
            <w:proofErr w:type="spellEnd"/>
          </w:p>
          <w:p w14:paraId="3DE3FDE4" w14:textId="5E82FD93" w:rsidR="00890CD3" w:rsidRPr="002E183A" w:rsidRDefault="00890CD3" w:rsidP="002E183A">
            <w:pPr>
              <w:spacing w:line="276" w:lineRule="auto"/>
              <w:contextualSpacing/>
              <w:jc w:val="center"/>
              <w:rPr>
                <w:rFonts w:ascii="Times New Roman" w:hAnsi="Times New Roman" w:cs="Times New Roman"/>
                <w:bCs/>
              </w:rPr>
            </w:pPr>
          </w:p>
        </w:tc>
        <w:tc>
          <w:tcPr>
            <w:tcW w:w="1457" w:type="dxa"/>
            <w:shd w:val="clear" w:color="auto" w:fill="D9E2F3" w:themeFill="accent1" w:themeFillTint="33"/>
          </w:tcPr>
          <w:p w14:paraId="6E8FF7E4" w14:textId="77777777" w:rsidR="00890CD3" w:rsidRPr="002E183A" w:rsidRDefault="00890CD3" w:rsidP="002E183A">
            <w:pPr>
              <w:spacing w:line="276" w:lineRule="auto"/>
              <w:contextualSpacing/>
              <w:jc w:val="center"/>
              <w:rPr>
                <w:rFonts w:ascii="Times New Roman" w:hAnsi="Times New Roman" w:cs="Times New Roman"/>
              </w:rPr>
            </w:pPr>
            <w:proofErr w:type="spellStart"/>
            <w:r w:rsidRPr="002E183A">
              <w:rPr>
                <w:rFonts w:ascii="Times New Roman" w:hAnsi="Times New Roman" w:cs="Times New Roman"/>
              </w:rPr>
              <w:t>Укупна</w:t>
            </w:r>
            <w:proofErr w:type="spellEnd"/>
            <w:r w:rsidRPr="002E183A">
              <w:rPr>
                <w:rFonts w:ascii="Times New Roman" w:hAnsi="Times New Roman" w:cs="Times New Roman"/>
              </w:rPr>
              <w:t xml:space="preserve"> </w:t>
            </w:r>
            <w:proofErr w:type="spellStart"/>
            <w:r w:rsidRPr="002E183A">
              <w:rPr>
                <w:rFonts w:ascii="Times New Roman" w:hAnsi="Times New Roman" w:cs="Times New Roman"/>
              </w:rPr>
              <w:t>цена</w:t>
            </w:r>
            <w:proofErr w:type="spellEnd"/>
            <w:r w:rsidRPr="002E183A">
              <w:rPr>
                <w:rFonts w:ascii="Times New Roman" w:hAnsi="Times New Roman" w:cs="Times New Roman"/>
              </w:rPr>
              <w:t xml:space="preserve"> </w:t>
            </w:r>
          </w:p>
          <w:p w14:paraId="2425E91B" w14:textId="6246E5F7" w:rsidR="00890CD3" w:rsidRPr="002E183A" w:rsidRDefault="00890CD3" w:rsidP="002E183A">
            <w:pPr>
              <w:spacing w:line="276" w:lineRule="auto"/>
              <w:contextualSpacing/>
              <w:jc w:val="center"/>
              <w:rPr>
                <w:rFonts w:ascii="Times New Roman" w:eastAsia="Times New Roman" w:hAnsi="Times New Roman" w:cs="Times New Roman"/>
                <w:bCs/>
                <w:iCs/>
              </w:rPr>
            </w:pPr>
          </w:p>
        </w:tc>
      </w:tr>
      <w:tr w:rsidR="00890CD3" w:rsidRPr="002E183A" w14:paraId="16E7C570" w14:textId="77777777" w:rsidTr="002E183A">
        <w:trPr>
          <w:trHeight w:val="360"/>
        </w:trPr>
        <w:tc>
          <w:tcPr>
            <w:tcW w:w="5157" w:type="dxa"/>
            <w:gridSpan w:val="2"/>
          </w:tcPr>
          <w:p w14:paraId="23A906AD" w14:textId="0BE62356" w:rsidR="00890CD3" w:rsidRPr="0003511A" w:rsidRDefault="00890CD3" w:rsidP="002E183A">
            <w:pPr>
              <w:spacing w:line="276" w:lineRule="auto"/>
              <w:contextualSpacing/>
              <w:rPr>
                <w:rFonts w:ascii="Times New Roman" w:hAnsi="Times New Roman" w:cs="Times New Roman"/>
                <w:lang w:val="en-US"/>
              </w:rPr>
            </w:pPr>
            <w:r w:rsidRPr="0003511A">
              <w:rPr>
                <w:rFonts w:ascii="Times New Roman" w:hAnsi="Times New Roman" w:cs="Times New Roman"/>
                <w:lang w:val="sr-Cyrl-CS"/>
              </w:rPr>
              <w:t xml:space="preserve">Котао снаге </w:t>
            </w:r>
            <w:r w:rsidR="000A1128" w:rsidRPr="0003511A">
              <w:rPr>
                <w:rFonts w:ascii="Times New Roman" w:hAnsi="Times New Roman" w:cs="Times New Roman"/>
                <w:lang w:val="en-US"/>
              </w:rPr>
              <w:t>24</w:t>
            </w:r>
            <w:r w:rsidRPr="0003511A">
              <w:rPr>
                <w:rFonts w:ascii="Times New Roman" w:hAnsi="Times New Roman" w:cs="Times New Roman"/>
                <w:lang w:val="sr-Cyrl-CS"/>
              </w:rPr>
              <w:t xml:space="preserve"> </w:t>
            </w:r>
            <w:r w:rsidRPr="0003511A">
              <w:rPr>
                <w:rFonts w:ascii="Times New Roman" w:hAnsi="Times New Roman" w:cs="Times New Roman"/>
                <w:lang w:val="en-US"/>
              </w:rPr>
              <w:t>kW</w:t>
            </w:r>
          </w:p>
        </w:tc>
        <w:tc>
          <w:tcPr>
            <w:tcW w:w="1447" w:type="dxa"/>
            <w:shd w:val="clear" w:color="auto" w:fill="FBE4D5" w:themeFill="accent2" w:themeFillTint="33"/>
          </w:tcPr>
          <w:p w14:paraId="2671D212" w14:textId="77777777" w:rsidR="00890CD3" w:rsidRPr="002E183A" w:rsidRDefault="00890CD3" w:rsidP="002E183A">
            <w:pPr>
              <w:spacing w:line="276" w:lineRule="auto"/>
              <w:contextualSpacing/>
              <w:jc w:val="both"/>
              <w:rPr>
                <w:rFonts w:ascii="Times New Roman" w:hAnsi="Times New Roman" w:cs="Times New Roman"/>
                <w:highlight w:val="yellow"/>
              </w:rPr>
            </w:pPr>
          </w:p>
        </w:tc>
        <w:tc>
          <w:tcPr>
            <w:tcW w:w="1457" w:type="dxa"/>
            <w:shd w:val="clear" w:color="auto" w:fill="FBE4D5" w:themeFill="accent2" w:themeFillTint="33"/>
          </w:tcPr>
          <w:p w14:paraId="7794D15B" w14:textId="77777777" w:rsidR="00890CD3" w:rsidRPr="002E183A" w:rsidRDefault="00890CD3" w:rsidP="002E183A">
            <w:pPr>
              <w:spacing w:line="276" w:lineRule="auto"/>
              <w:contextualSpacing/>
              <w:jc w:val="both"/>
              <w:rPr>
                <w:rFonts w:ascii="Times New Roman" w:hAnsi="Times New Roman" w:cs="Times New Roman"/>
                <w:color w:val="FF0000"/>
                <w:highlight w:val="yellow"/>
              </w:rPr>
            </w:pPr>
          </w:p>
        </w:tc>
        <w:tc>
          <w:tcPr>
            <w:tcW w:w="1457" w:type="dxa"/>
            <w:shd w:val="clear" w:color="auto" w:fill="FBE4D5" w:themeFill="accent2" w:themeFillTint="33"/>
          </w:tcPr>
          <w:p w14:paraId="23308194" w14:textId="77777777" w:rsidR="00890CD3" w:rsidRPr="002E183A" w:rsidRDefault="00890CD3" w:rsidP="002E183A">
            <w:pPr>
              <w:spacing w:line="276" w:lineRule="auto"/>
              <w:contextualSpacing/>
              <w:jc w:val="both"/>
              <w:rPr>
                <w:rFonts w:ascii="Times New Roman" w:hAnsi="Times New Roman" w:cs="Times New Roman"/>
                <w:color w:val="FF0000"/>
                <w:highlight w:val="yellow"/>
              </w:rPr>
            </w:pPr>
          </w:p>
        </w:tc>
      </w:tr>
      <w:tr w:rsidR="00890CD3" w:rsidRPr="002E183A" w14:paraId="7419B36B" w14:textId="77777777" w:rsidTr="002E183A">
        <w:trPr>
          <w:trHeight w:val="360"/>
        </w:trPr>
        <w:tc>
          <w:tcPr>
            <w:tcW w:w="5157" w:type="dxa"/>
            <w:gridSpan w:val="2"/>
          </w:tcPr>
          <w:p w14:paraId="548E15C7" w14:textId="5C0143DE" w:rsidR="00890CD3" w:rsidRPr="0003511A" w:rsidRDefault="00890CD3" w:rsidP="00FF5F34">
            <w:pPr>
              <w:spacing w:line="276" w:lineRule="auto"/>
              <w:contextualSpacing/>
              <w:rPr>
                <w:rFonts w:ascii="Times New Roman" w:hAnsi="Times New Roman" w:cs="Times New Roman"/>
              </w:rPr>
            </w:pPr>
            <w:r w:rsidRPr="0003511A">
              <w:rPr>
                <w:rFonts w:ascii="Times New Roman" w:hAnsi="Times New Roman" w:cs="Times New Roman"/>
                <w:lang w:val="sr-Cyrl-CS"/>
              </w:rPr>
              <w:t xml:space="preserve">Котао снаге </w:t>
            </w:r>
            <w:r w:rsidR="000A1128" w:rsidRPr="0003511A">
              <w:rPr>
                <w:rFonts w:ascii="Times New Roman" w:hAnsi="Times New Roman" w:cs="Times New Roman"/>
                <w:lang w:val="en-US"/>
              </w:rPr>
              <w:t>28</w:t>
            </w:r>
            <w:r w:rsidRPr="0003511A">
              <w:rPr>
                <w:rFonts w:ascii="Times New Roman" w:hAnsi="Times New Roman" w:cs="Times New Roman"/>
                <w:lang w:val="sr-Cyrl-CS"/>
              </w:rPr>
              <w:t xml:space="preserve"> </w:t>
            </w:r>
            <w:r w:rsidRPr="0003511A">
              <w:rPr>
                <w:rFonts w:ascii="Times New Roman" w:hAnsi="Times New Roman" w:cs="Times New Roman"/>
                <w:lang w:val="en-US"/>
              </w:rPr>
              <w:t>kW</w:t>
            </w:r>
          </w:p>
        </w:tc>
        <w:tc>
          <w:tcPr>
            <w:tcW w:w="1447" w:type="dxa"/>
            <w:shd w:val="clear" w:color="auto" w:fill="FBE4D5" w:themeFill="accent2" w:themeFillTint="33"/>
          </w:tcPr>
          <w:p w14:paraId="69E6670E" w14:textId="77777777" w:rsidR="00890CD3" w:rsidRPr="002E183A" w:rsidRDefault="00890CD3" w:rsidP="00890CD3">
            <w:pPr>
              <w:spacing w:line="276" w:lineRule="auto"/>
              <w:contextualSpacing/>
              <w:jc w:val="both"/>
              <w:rPr>
                <w:rFonts w:ascii="Times New Roman" w:hAnsi="Times New Roman" w:cs="Times New Roman"/>
              </w:rPr>
            </w:pPr>
          </w:p>
        </w:tc>
        <w:tc>
          <w:tcPr>
            <w:tcW w:w="1457" w:type="dxa"/>
            <w:shd w:val="clear" w:color="auto" w:fill="FBE4D5" w:themeFill="accent2" w:themeFillTint="33"/>
          </w:tcPr>
          <w:p w14:paraId="470C7647" w14:textId="77777777" w:rsidR="00890CD3" w:rsidRPr="002E183A" w:rsidRDefault="00890CD3" w:rsidP="00890CD3">
            <w:pPr>
              <w:spacing w:line="276" w:lineRule="auto"/>
              <w:contextualSpacing/>
              <w:jc w:val="both"/>
              <w:rPr>
                <w:rFonts w:ascii="Times New Roman" w:hAnsi="Times New Roman" w:cs="Times New Roman"/>
                <w:color w:val="FF0000"/>
                <w:lang w:val="sr-Latn-RS"/>
              </w:rPr>
            </w:pPr>
          </w:p>
        </w:tc>
        <w:tc>
          <w:tcPr>
            <w:tcW w:w="1457" w:type="dxa"/>
            <w:shd w:val="clear" w:color="auto" w:fill="FBE4D5" w:themeFill="accent2" w:themeFillTint="33"/>
          </w:tcPr>
          <w:p w14:paraId="442254BD" w14:textId="77777777" w:rsidR="00890CD3" w:rsidRPr="002E183A" w:rsidRDefault="00890CD3" w:rsidP="00890CD3">
            <w:pPr>
              <w:spacing w:line="276" w:lineRule="auto"/>
              <w:contextualSpacing/>
              <w:jc w:val="both"/>
              <w:rPr>
                <w:rFonts w:ascii="Times New Roman" w:hAnsi="Times New Roman" w:cs="Times New Roman"/>
                <w:color w:val="FF0000"/>
              </w:rPr>
            </w:pPr>
          </w:p>
        </w:tc>
      </w:tr>
      <w:tr w:rsidR="00890CD3" w:rsidRPr="002E183A" w14:paraId="38A2DD0F" w14:textId="77777777" w:rsidTr="002E183A">
        <w:trPr>
          <w:trHeight w:val="360"/>
        </w:trPr>
        <w:tc>
          <w:tcPr>
            <w:tcW w:w="5157" w:type="dxa"/>
            <w:gridSpan w:val="2"/>
          </w:tcPr>
          <w:p w14:paraId="19050B21" w14:textId="3B58A790" w:rsidR="00890CD3" w:rsidRPr="0003511A" w:rsidRDefault="00890CD3" w:rsidP="00FF5F34">
            <w:pPr>
              <w:spacing w:line="276" w:lineRule="auto"/>
              <w:contextualSpacing/>
              <w:rPr>
                <w:rFonts w:ascii="Times New Roman" w:hAnsi="Times New Roman" w:cs="Times New Roman"/>
              </w:rPr>
            </w:pPr>
            <w:r w:rsidRPr="0003511A">
              <w:rPr>
                <w:rFonts w:ascii="Times New Roman" w:hAnsi="Times New Roman" w:cs="Times New Roman"/>
                <w:lang w:val="sr-Cyrl-CS"/>
              </w:rPr>
              <w:t xml:space="preserve">Котао снаге </w:t>
            </w:r>
            <w:r w:rsidR="000A1128" w:rsidRPr="0003511A">
              <w:rPr>
                <w:rFonts w:ascii="Times New Roman" w:hAnsi="Times New Roman" w:cs="Times New Roman"/>
                <w:lang w:val="en-US"/>
              </w:rPr>
              <w:t>32</w:t>
            </w:r>
            <w:r w:rsidRPr="0003511A">
              <w:rPr>
                <w:rFonts w:ascii="Times New Roman" w:hAnsi="Times New Roman" w:cs="Times New Roman"/>
                <w:lang w:val="sr-Cyrl-CS"/>
              </w:rPr>
              <w:t xml:space="preserve"> </w:t>
            </w:r>
            <w:r w:rsidRPr="0003511A">
              <w:rPr>
                <w:rFonts w:ascii="Times New Roman" w:hAnsi="Times New Roman" w:cs="Times New Roman"/>
                <w:lang w:val="en-US"/>
              </w:rPr>
              <w:t>kW</w:t>
            </w:r>
          </w:p>
        </w:tc>
        <w:tc>
          <w:tcPr>
            <w:tcW w:w="1447" w:type="dxa"/>
            <w:shd w:val="clear" w:color="auto" w:fill="FBE4D5" w:themeFill="accent2" w:themeFillTint="33"/>
          </w:tcPr>
          <w:p w14:paraId="7188C32F" w14:textId="77777777" w:rsidR="00890CD3" w:rsidRPr="002E183A" w:rsidRDefault="00890CD3" w:rsidP="00890CD3">
            <w:pPr>
              <w:spacing w:line="276" w:lineRule="auto"/>
              <w:contextualSpacing/>
              <w:jc w:val="both"/>
              <w:rPr>
                <w:rFonts w:ascii="Times New Roman" w:hAnsi="Times New Roman" w:cs="Times New Roman"/>
              </w:rPr>
            </w:pPr>
          </w:p>
        </w:tc>
        <w:tc>
          <w:tcPr>
            <w:tcW w:w="1457" w:type="dxa"/>
            <w:shd w:val="clear" w:color="auto" w:fill="FBE4D5" w:themeFill="accent2" w:themeFillTint="33"/>
          </w:tcPr>
          <w:p w14:paraId="26B4C5E1" w14:textId="77777777" w:rsidR="00890CD3" w:rsidRPr="002E183A" w:rsidRDefault="00890CD3" w:rsidP="00890CD3">
            <w:pPr>
              <w:spacing w:line="276" w:lineRule="auto"/>
              <w:contextualSpacing/>
              <w:jc w:val="both"/>
              <w:rPr>
                <w:rFonts w:ascii="Times New Roman" w:hAnsi="Times New Roman" w:cs="Times New Roman"/>
                <w:color w:val="FF0000"/>
                <w:lang w:val="sr-Latn-RS"/>
              </w:rPr>
            </w:pPr>
          </w:p>
        </w:tc>
        <w:tc>
          <w:tcPr>
            <w:tcW w:w="1457" w:type="dxa"/>
            <w:shd w:val="clear" w:color="auto" w:fill="FBE4D5" w:themeFill="accent2" w:themeFillTint="33"/>
          </w:tcPr>
          <w:p w14:paraId="0018207C" w14:textId="77777777" w:rsidR="00890CD3" w:rsidRPr="002E183A" w:rsidRDefault="00890CD3" w:rsidP="00890CD3">
            <w:pPr>
              <w:spacing w:line="276" w:lineRule="auto"/>
              <w:contextualSpacing/>
              <w:jc w:val="both"/>
              <w:rPr>
                <w:rFonts w:ascii="Times New Roman" w:hAnsi="Times New Roman" w:cs="Times New Roman"/>
                <w:color w:val="FF0000"/>
              </w:rPr>
            </w:pPr>
          </w:p>
        </w:tc>
      </w:tr>
      <w:tr w:rsidR="00890CD3" w:rsidRPr="002E183A" w14:paraId="78170910" w14:textId="77777777" w:rsidTr="002E183A">
        <w:trPr>
          <w:trHeight w:val="360"/>
        </w:trPr>
        <w:tc>
          <w:tcPr>
            <w:tcW w:w="5157" w:type="dxa"/>
            <w:gridSpan w:val="2"/>
          </w:tcPr>
          <w:p w14:paraId="4D38E2DB" w14:textId="77777777" w:rsidR="00890CD3" w:rsidRPr="002E183A" w:rsidRDefault="00890CD3" w:rsidP="002E183A">
            <w:pPr>
              <w:spacing w:line="276" w:lineRule="auto"/>
              <w:contextualSpacing/>
              <w:rPr>
                <w:rFonts w:ascii="Times New Roman" w:hAnsi="Times New Roman" w:cs="Times New Roman"/>
              </w:rPr>
            </w:pPr>
            <w:r w:rsidRPr="002E183A">
              <w:rPr>
                <w:rFonts w:ascii="Times New Roman" w:hAnsi="Times New Roman" w:cs="Times New Roman"/>
                <w:lang w:val="ru-RU"/>
              </w:rPr>
              <w:t>Рок важења цена: _____________</w:t>
            </w:r>
          </w:p>
        </w:tc>
        <w:tc>
          <w:tcPr>
            <w:tcW w:w="1447" w:type="dxa"/>
            <w:shd w:val="clear" w:color="auto" w:fill="FBE4D5" w:themeFill="accent2" w:themeFillTint="33"/>
          </w:tcPr>
          <w:p w14:paraId="1A63D223" w14:textId="77777777" w:rsidR="00890CD3" w:rsidRPr="002E183A" w:rsidRDefault="00890CD3" w:rsidP="002E183A">
            <w:pPr>
              <w:spacing w:line="276" w:lineRule="auto"/>
              <w:contextualSpacing/>
              <w:jc w:val="both"/>
              <w:rPr>
                <w:rFonts w:ascii="Times New Roman" w:hAnsi="Times New Roman" w:cs="Times New Roman"/>
              </w:rPr>
            </w:pPr>
          </w:p>
        </w:tc>
        <w:tc>
          <w:tcPr>
            <w:tcW w:w="1457" w:type="dxa"/>
            <w:shd w:val="clear" w:color="auto" w:fill="FBE4D5" w:themeFill="accent2" w:themeFillTint="33"/>
          </w:tcPr>
          <w:p w14:paraId="028155BF" w14:textId="77777777" w:rsidR="00890CD3" w:rsidRPr="002E183A" w:rsidRDefault="00890CD3" w:rsidP="002E183A">
            <w:pPr>
              <w:spacing w:line="276" w:lineRule="auto"/>
              <w:contextualSpacing/>
              <w:jc w:val="both"/>
              <w:rPr>
                <w:rFonts w:ascii="Times New Roman" w:hAnsi="Times New Roman" w:cs="Times New Roman"/>
                <w:color w:val="FF0000"/>
                <w:lang w:val="sr-Latn-RS"/>
              </w:rPr>
            </w:pPr>
          </w:p>
        </w:tc>
        <w:tc>
          <w:tcPr>
            <w:tcW w:w="1457" w:type="dxa"/>
            <w:shd w:val="clear" w:color="auto" w:fill="FBE4D5" w:themeFill="accent2" w:themeFillTint="33"/>
          </w:tcPr>
          <w:p w14:paraId="36C32960" w14:textId="77777777" w:rsidR="00890CD3" w:rsidRPr="002E183A" w:rsidRDefault="00890CD3" w:rsidP="002E183A">
            <w:pPr>
              <w:spacing w:line="276" w:lineRule="auto"/>
              <w:contextualSpacing/>
              <w:jc w:val="both"/>
              <w:rPr>
                <w:rFonts w:ascii="Times New Roman" w:hAnsi="Times New Roman" w:cs="Times New Roman"/>
                <w:color w:val="FF0000"/>
              </w:rPr>
            </w:pPr>
          </w:p>
        </w:tc>
      </w:tr>
    </w:tbl>
    <w:p w14:paraId="70E32428" w14:textId="77777777" w:rsidR="00E15884" w:rsidRPr="00FF5F34" w:rsidRDefault="00E15884" w:rsidP="00E15884">
      <w:pPr>
        <w:rPr>
          <w:rFonts w:ascii="Times New Roman" w:hAnsi="Times New Roman" w:cs="Times New Roman"/>
          <w:lang w:val="ru-RU"/>
        </w:rPr>
      </w:pPr>
    </w:p>
    <w:p w14:paraId="6BF512C9" w14:textId="77777777" w:rsidR="00E15884" w:rsidRPr="00FF5F34" w:rsidRDefault="00E15884" w:rsidP="00E15884">
      <w:pPr>
        <w:spacing w:after="0"/>
        <w:jc w:val="right"/>
        <w:rPr>
          <w:rFonts w:ascii="Times New Roman" w:hAnsi="Times New Roman" w:cs="Times New Roman"/>
          <w:b/>
          <w:bCs/>
          <w:sz w:val="24"/>
          <w:szCs w:val="24"/>
          <w:lang w:val="sr-Cyrl-CS"/>
        </w:rPr>
      </w:pPr>
      <w:r w:rsidRPr="00FF5F34">
        <w:rPr>
          <w:rFonts w:ascii="Times New Roman" w:hAnsi="Times New Roman" w:cs="Times New Roman"/>
          <w:sz w:val="24"/>
          <w:szCs w:val="24"/>
          <w:lang w:val="sr-Cyrl-CS"/>
        </w:rPr>
        <w:t>Потпис и печат подносиоца</w:t>
      </w:r>
    </w:p>
    <w:p w14:paraId="33DEA2DB" w14:textId="77777777" w:rsidR="00E15884" w:rsidRPr="00FF5F34" w:rsidRDefault="00E15884" w:rsidP="00E15884">
      <w:pPr>
        <w:rPr>
          <w:rFonts w:ascii="Times New Roman" w:hAnsi="Times New Roman" w:cs="Times New Roman"/>
          <w:lang w:val="sr-Cyrl-RS"/>
        </w:rPr>
      </w:pPr>
    </w:p>
    <w:p w14:paraId="7C9702AD" w14:textId="53210D2A" w:rsidR="00E15884" w:rsidRDefault="00E15884" w:rsidP="003716E7">
      <w:pPr>
        <w:spacing w:after="0"/>
        <w:rPr>
          <w:rFonts w:ascii="Times New Roman" w:hAnsi="Times New Roman" w:cs="Times New Roman"/>
          <w:lang w:val="sr-Cyrl-RS"/>
        </w:rPr>
      </w:pPr>
    </w:p>
    <w:p w14:paraId="3602D388" w14:textId="2579E8FE" w:rsidR="000A1128" w:rsidRDefault="000A1128" w:rsidP="003716E7">
      <w:pPr>
        <w:spacing w:after="0"/>
        <w:rPr>
          <w:rFonts w:ascii="Times New Roman" w:hAnsi="Times New Roman" w:cs="Times New Roman"/>
          <w:lang w:val="sr-Cyrl-RS"/>
        </w:rPr>
      </w:pPr>
    </w:p>
    <w:p w14:paraId="50EC10EB" w14:textId="77777777" w:rsidR="000A1128" w:rsidRPr="00FF5F34" w:rsidRDefault="000A1128" w:rsidP="003716E7">
      <w:pPr>
        <w:spacing w:after="0"/>
        <w:rPr>
          <w:rFonts w:ascii="Times New Roman" w:hAnsi="Times New Roman" w:cs="Times New Roman"/>
          <w:lang w:val="sr-Cyrl-RS"/>
        </w:rPr>
      </w:pPr>
    </w:p>
    <w:p w14:paraId="16555D45" w14:textId="5117AE5E" w:rsidR="00364243" w:rsidRPr="00977508" w:rsidRDefault="00B3633B" w:rsidP="003716E7">
      <w:pPr>
        <w:spacing w:after="0"/>
        <w:rPr>
          <w:rFonts w:ascii="Times New Roman" w:hAnsi="Times New Roman" w:cs="Times New Roman"/>
          <w:sz w:val="24"/>
          <w:szCs w:val="24"/>
          <w:lang w:val="sr-Cyrl-RS"/>
        </w:rPr>
      </w:pPr>
      <w:r>
        <w:rPr>
          <w:rFonts w:ascii="Times New Roman" w:hAnsi="Times New Roman" w:cs="Times New Roman"/>
          <w:lang w:val="sr-Cyrl-RS"/>
        </w:rPr>
        <w:lastRenderedPageBreak/>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Pr>
          <w:rFonts w:ascii="Times New Roman" w:hAnsi="Times New Roman" w:cs="Times New Roman"/>
          <w:lang w:val="sr-Cyrl-RS"/>
        </w:rPr>
        <w:tab/>
      </w:r>
      <w:r w:rsidRPr="00977508">
        <w:rPr>
          <w:rFonts w:ascii="Times New Roman" w:hAnsi="Times New Roman" w:cs="Times New Roman"/>
          <w:sz w:val="24"/>
          <w:szCs w:val="24"/>
          <w:lang w:val="sr-Cyrl-RS"/>
        </w:rPr>
        <w:t>Прилог 2</w:t>
      </w:r>
    </w:p>
    <w:p w14:paraId="148923D1" w14:textId="77777777" w:rsidR="00B3633B" w:rsidRPr="00B3633B" w:rsidRDefault="00B3633B" w:rsidP="003716E7">
      <w:pPr>
        <w:spacing w:after="0"/>
        <w:rPr>
          <w:rFonts w:ascii="Times New Roman" w:hAnsi="Times New Roman" w:cs="Times New Roman"/>
          <w:lang w:val="sr-Cyrl-RS"/>
        </w:rPr>
      </w:pPr>
    </w:p>
    <w:p w14:paraId="23033988" w14:textId="71E54B5D" w:rsidR="00364243" w:rsidRPr="00FF5F34" w:rsidRDefault="00364243" w:rsidP="008E4C1C">
      <w:pPr>
        <w:spacing w:after="0" w:line="276" w:lineRule="auto"/>
        <w:jc w:val="center"/>
        <w:rPr>
          <w:rFonts w:ascii="Times New Roman" w:hAnsi="Times New Roman" w:cs="Times New Roman"/>
          <w:b/>
          <w:sz w:val="24"/>
          <w:szCs w:val="24"/>
          <w:lang w:val="sr-Cyrl-RS"/>
        </w:rPr>
      </w:pPr>
      <w:r w:rsidRPr="00FF5F34">
        <w:rPr>
          <w:rFonts w:ascii="Times New Roman" w:hAnsi="Times New Roman" w:cs="Times New Roman"/>
          <w:b/>
          <w:sz w:val="24"/>
          <w:szCs w:val="24"/>
          <w:lang w:val="sr-Cyrl-RS"/>
        </w:rPr>
        <w:t>ИЗЈАВА</w:t>
      </w:r>
    </w:p>
    <w:p w14:paraId="4DC2CDA1" w14:textId="77777777" w:rsidR="00364243" w:rsidRPr="00FF5F34" w:rsidRDefault="00364243" w:rsidP="00364243">
      <w:pPr>
        <w:spacing w:after="0" w:line="276" w:lineRule="auto"/>
        <w:jc w:val="both"/>
        <w:rPr>
          <w:rFonts w:ascii="Times New Roman" w:hAnsi="Times New Roman" w:cs="Times New Roman"/>
          <w:sz w:val="24"/>
          <w:szCs w:val="24"/>
          <w:lang w:val="sr-Cyrl-RS"/>
        </w:rPr>
      </w:pPr>
    </w:p>
    <w:p w14:paraId="45576E4F" w14:textId="77777777" w:rsidR="00364243" w:rsidRPr="00FF5F34" w:rsidRDefault="00364243" w:rsidP="00364243">
      <w:pPr>
        <w:spacing w:after="0" w:line="276" w:lineRule="auto"/>
        <w:jc w:val="both"/>
        <w:rPr>
          <w:rFonts w:ascii="Times New Roman" w:hAnsi="Times New Roman" w:cs="Times New Roman"/>
          <w:sz w:val="24"/>
          <w:szCs w:val="24"/>
          <w:lang w:val="sr-Cyrl-RS"/>
        </w:rPr>
      </w:pPr>
    </w:p>
    <w:p w14:paraId="462F97DA" w14:textId="77777777" w:rsidR="00364243" w:rsidRPr="00FF5F34" w:rsidRDefault="00364243" w:rsidP="00364243">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Ја, _____________________________________________, број ЛК __________________</w:t>
      </w:r>
    </w:p>
    <w:p w14:paraId="2AE16727" w14:textId="77777777" w:rsidR="00364243" w:rsidRPr="00FF5F34" w:rsidRDefault="00364243" w:rsidP="00364243">
      <w:pPr>
        <w:spacing w:after="0" w:line="276" w:lineRule="auto"/>
        <w:jc w:val="both"/>
        <w:rPr>
          <w:rFonts w:ascii="Times New Roman" w:hAnsi="Times New Roman" w:cs="Times New Roman"/>
          <w:i/>
          <w:sz w:val="24"/>
          <w:szCs w:val="24"/>
          <w:lang w:val="sr-Cyrl-RS"/>
        </w:rPr>
      </w:pPr>
      <w:r w:rsidRPr="00FF5F34">
        <w:rPr>
          <w:rFonts w:ascii="Times New Roman" w:hAnsi="Times New Roman" w:cs="Times New Roman"/>
          <w:i/>
          <w:sz w:val="24"/>
          <w:szCs w:val="24"/>
          <w:lang w:val="sr-Cyrl-RS"/>
        </w:rPr>
        <w:t xml:space="preserve">                                       (име и презиме)                                                       (број личне карте)</w:t>
      </w:r>
    </w:p>
    <w:p w14:paraId="243F1EA8" w14:textId="77777777" w:rsidR="00364243" w:rsidRPr="00FF5F34" w:rsidRDefault="00364243" w:rsidP="00364243">
      <w:pPr>
        <w:spacing w:after="0" w:line="276" w:lineRule="auto"/>
        <w:rPr>
          <w:rFonts w:ascii="Times New Roman" w:hAnsi="Times New Roman" w:cs="Times New Roman"/>
          <w:i/>
          <w:sz w:val="24"/>
          <w:szCs w:val="24"/>
          <w:lang w:val="sr-Cyrl-RS"/>
        </w:rPr>
      </w:pPr>
    </w:p>
    <w:p w14:paraId="2487E48E" w14:textId="77777777" w:rsidR="00364243" w:rsidRPr="00FF5F34" w:rsidRDefault="00364243" w:rsidP="00364243">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законски заступник привредног субјекта____________________________________,</w:t>
      </w:r>
    </w:p>
    <w:p w14:paraId="0C57E70B" w14:textId="77777777" w:rsidR="00364243" w:rsidRPr="00FF5F34" w:rsidRDefault="00364243" w:rsidP="00364243">
      <w:pPr>
        <w:spacing w:after="0" w:line="276" w:lineRule="auto"/>
        <w:jc w:val="both"/>
        <w:rPr>
          <w:rFonts w:ascii="Times New Roman" w:hAnsi="Times New Roman" w:cs="Times New Roman"/>
          <w:i/>
          <w:sz w:val="24"/>
          <w:szCs w:val="24"/>
          <w:lang w:val="sr-Cyrl-RS"/>
        </w:rPr>
      </w:pPr>
      <w:r w:rsidRPr="00FF5F34">
        <w:rPr>
          <w:rFonts w:ascii="Times New Roman" w:hAnsi="Times New Roman" w:cs="Times New Roman"/>
          <w:i/>
          <w:sz w:val="24"/>
          <w:szCs w:val="24"/>
          <w:lang w:val="sr-Cyrl-RS"/>
        </w:rPr>
        <w:t xml:space="preserve">                                                                                           (назив привредног субјекта)</w:t>
      </w:r>
    </w:p>
    <w:p w14:paraId="2347411A" w14:textId="34077C40" w:rsidR="00364243" w:rsidRPr="00FF5F34" w:rsidRDefault="00364243" w:rsidP="00364243">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матични број: _____________, изјављујем да прихватам све услове наведене у Јавном позиву за учешће привредних субјеката у спровођењу мера енергетске </w:t>
      </w:r>
      <w:r w:rsidR="00E017E3">
        <w:rPr>
          <w:rFonts w:ascii="Times New Roman" w:eastAsia="Times New Roman" w:hAnsi="Times New Roman" w:cs="Times New Roman"/>
          <w:sz w:val="24"/>
          <w:szCs w:val="24"/>
          <w:lang w:val="sr-Cyrl-CS" w:eastAsia="sr-Cyrl-RS"/>
        </w:rPr>
        <w:t>санације</w:t>
      </w:r>
      <w:r w:rsidRPr="00FF5F34">
        <w:rPr>
          <w:rFonts w:ascii="Times New Roman" w:hAnsi="Times New Roman" w:cs="Times New Roman"/>
          <w:sz w:val="24"/>
          <w:szCs w:val="24"/>
          <w:lang w:val="sr-Cyrl-RS"/>
        </w:rPr>
        <w:t xml:space="preserve"> у домаћинствима на територији </w:t>
      </w:r>
      <w:r w:rsidR="00900906">
        <w:rPr>
          <w:rFonts w:ascii="Times New Roman" w:hAnsi="Times New Roman" w:cs="Times New Roman"/>
          <w:sz w:val="24"/>
          <w:szCs w:val="24"/>
          <w:lang w:val="sr-Cyrl-RS"/>
        </w:rPr>
        <w:t>града Панчева</w:t>
      </w:r>
      <w:r w:rsidRPr="00FF5F34">
        <w:rPr>
          <w:rFonts w:ascii="Times New Roman" w:hAnsi="Times New Roman" w:cs="Times New Roman"/>
          <w:sz w:val="24"/>
          <w:szCs w:val="24"/>
          <w:lang w:val="sr-Cyrl-RS"/>
        </w:rPr>
        <w:t xml:space="preserve">. </w:t>
      </w:r>
    </w:p>
    <w:p w14:paraId="7F994D72" w14:textId="77777777" w:rsidR="00364243" w:rsidRPr="00FF5F34" w:rsidRDefault="00364243" w:rsidP="00364243">
      <w:pPr>
        <w:spacing w:after="0" w:line="276" w:lineRule="auto"/>
        <w:jc w:val="both"/>
        <w:rPr>
          <w:rFonts w:ascii="Times New Roman" w:hAnsi="Times New Roman" w:cs="Times New Roman"/>
          <w:sz w:val="24"/>
          <w:szCs w:val="24"/>
          <w:lang w:val="sr-Cyrl-RS"/>
        </w:rPr>
      </w:pPr>
    </w:p>
    <w:p w14:paraId="373D07CC" w14:textId="77777777" w:rsidR="00364243" w:rsidRPr="00FF5F34" w:rsidRDefault="00364243" w:rsidP="00364243">
      <w:pPr>
        <w:spacing w:after="0" w:line="276" w:lineRule="auto"/>
        <w:rPr>
          <w:rFonts w:ascii="Times New Roman" w:hAnsi="Times New Roman" w:cs="Times New Roman"/>
          <w:sz w:val="24"/>
          <w:szCs w:val="24"/>
          <w:lang w:val="sr-Cyrl-RS"/>
        </w:rPr>
      </w:pPr>
      <w:r w:rsidRPr="00FF5F34">
        <w:rPr>
          <w:rFonts w:ascii="Times New Roman" w:hAnsi="Times New Roman" w:cs="Times New Roman"/>
          <w:sz w:val="24"/>
          <w:szCs w:val="24"/>
          <w:lang w:val="sr-Cyrl-RS"/>
        </w:rPr>
        <w:t>Такође изјављујем, под пуном материјалном и кривичном одговорношћу, да:</w:t>
      </w:r>
    </w:p>
    <w:p w14:paraId="3B6100D7" w14:textId="77777777" w:rsidR="00364243" w:rsidRPr="00FF5F34" w:rsidRDefault="00364243" w:rsidP="00364243">
      <w:pPr>
        <w:numPr>
          <w:ilvl w:val="0"/>
          <w:numId w:val="7"/>
        </w:num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су сви дати наводи у пријави и пратећој документацији истинити, потпуни и одговарају стварном стању,</w:t>
      </w:r>
    </w:p>
    <w:p w14:paraId="61A2411C" w14:textId="77777777" w:rsidR="00364243" w:rsidRPr="00FF5F34" w:rsidRDefault="00364243" w:rsidP="00364243">
      <w:pPr>
        <w:numPr>
          <w:ilvl w:val="0"/>
          <w:numId w:val="7"/>
        </w:num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привредном субјекту није изречена ни трајна, ни привремена правоснажна мера забране обављања делатности у последње две године и</w:t>
      </w:r>
    </w:p>
    <w:p w14:paraId="28A8BCCB" w14:textId="77777777" w:rsidR="00364243" w:rsidRPr="00FF5F34" w:rsidRDefault="00364243" w:rsidP="00364243">
      <w:pPr>
        <w:pStyle w:val="ListParagraph"/>
        <w:numPr>
          <w:ilvl w:val="0"/>
          <w:numId w:val="7"/>
        </w:numPr>
        <w:spacing w:after="0" w:line="276" w:lineRule="auto"/>
        <w:jc w:val="both"/>
        <w:rPr>
          <w:rFonts w:ascii="Times New Roman" w:hAnsi="Times New Roman" w:cs="Times New Roman"/>
          <w:b/>
          <w:sz w:val="24"/>
          <w:szCs w:val="24"/>
          <w:lang w:val="sr-Latn-CS"/>
        </w:rPr>
      </w:pPr>
      <w:r w:rsidRPr="00FF5F34">
        <w:rPr>
          <w:rFonts w:ascii="Times New Roman" w:hAnsi="Times New Roman" w:cs="Times New Roman"/>
          <w:sz w:val="24"/>
          <w:szCs w:val="24"/>
          <w:lang w:val="sr-Cyrl-CS"/>
        </w:rPr>
        <w:t xml:space="preserve">власници/оснивачи и законски заступници нису </w:t>
      </w:r>
      <w:r w:rsidRPr="00FF5F34">
        <w:rPr>
          <w:rFonts w:ascii="Times New Roman" w:hAnsi="Times New Roman" w:cs="Times New Roman"/>
          <w:noProof/>
          <w:sz w:val="24"/>
          <w:szCs w:val="24"/>
          <w:lang w:val="sr-Cyrl-RS"/>
        </w:rPr>
        <w:t xml:space="preserve">правноснажно </w:t>
      </w:r>
      <w:r w:rsidRPr="00FF5F34">
        <w:rPr>
          <w:rFonts w:ascii="Times New Roman" w:hAnsi="Times New Roman" w:cs="Times New Roman"/>
          <w:sz w:val="24"/>
          <w:szCs w:val="24"/>
          <w:lang w:val="sr-Cyrl-CS"/>
        </w:rPr>
        <w:t xml:space="preserve">осуђивани за кривична дела против привреде, кривична дела против животне средине, кривично дело примања или давања мита, </w:t>
      </w:r>
      <w:r w:rsidRPr="00FF5F34">
        <w:rPr>
          <w:rFonts w:ascii="Times New Roman" w:hAnsi="Times New Roman" w:cs="Times New Roman"/>
          <w:noProof/>
          <w:sz w:val="24"/>
          <w:szCs w:val="24"/>
          <w:lang w:val="sr-Cyrl-RS"/>
        </w:rPr>
        <w:t>кривична дела против права по основу рада,</w:t>
      </w:r>
      <w:r w:rsidRPr="00FF5F34">
        <w:rPr>
          <w:rFonts w:ascii="Times New Roman" w:hAnsi="Times New Roman" w:cs="Times New Roman"/>
          <w:sz w:val="24"/>
          <w:szCs w:val="24"/>
          <w:lang w:val="sr-Cyrl-CS"/>
        </w:rPr>
        <w:t xml:space="preserve"> </w:t>
      </w:r>
      <w:r w:rsidRPr="00FF5F34">
        <w:rPr>
          <w:rFonts w:ascii="Times New Roman" w:hAnsi="Times New Roman" w:cs="Times New Roman"/>
          <w:sz w:val="24"/>
          <w:szCs w:val="24"/>
          <w:lang w:val="sr-Cyrl-RS"/>
        </w:rPr>
        <w:t>кривичних дела као чланови организоване криминалне групе</w:t>
      </w:r>
      <w:r w:rsidRPr="00FF5F34">
        <w:rPr>
          <w:rFonts w:ascii="Times New Roman" w:hAnsi="Times New Roman" w:cs="Times New Roman"/>
          <w:sz w:val="24"/>
          <w:szCs w:val="24"/>
          <w:lang w:val="sr-Cyrl-CS"/>
        </w:rPr>
        <w:t>, кривично дело преваре и друга кривична дела која се гоне по службеној дужности, као и да се против њих не води истрага нити кривични поступак</w:t>
      </w:r>
      <w:r w:rsidRPr="00FF5F34">
        <w:rPr>
          <w:rFonts w:ascii="Times New Roman" w:hAnsi="Times New Roman" w:cs="Times New Roman"/>
          <w:sz w:val="24"/>
          <w:szCs w:val="24"/>
          <w:lang w:val="sr-Cyrl-RS"/>
        </w:rPr>
        <w:t>.</w:t>
      </w:r>
    </w:p>
    <w:p w14:paraId="6C5F879E" w14:textId="77777777" w:rsidR="00364243" w:rsidRPr="00FF5F34" w:rsidRDefault="00364243" w:rsidP="00364243">
      <w:pPr>
        <w:spacing w:after="0" w:line="276" w:lineRule="auto"/>
        <w:rPr>
          <w:rFonts w:ascii="Times New Roman" w:hAnsi="Times New Roman" w:cs="Times New Roman"/>
          <w:b/>
          <w:sz w:val="24"/>
          <w:szCs w:val="24"/>
          <w:lang w:val="sr-Cyrl-RS"/>
        </w:rPr>
      </w:pPr>
    </w:p>
    <w:p w14:paraId="27E2AA5E" w14:textId="77777777" w:rsidR="00364243" w:rsidRPr="00FF5F34" w:rsidRDefault="00364243" w:rsidP="00364243">
      <w:pPr>
        <w:spacing w:after="0" w:line="276" w:lineRule="auto"/>
        <w:rPr>
          <w:rFonts w:ascii="Times New Roman" w:hAnsi="Times New Roman" w:cs="Times New Roman"/>
          <w:b/>
          <w:sz w:val="24"/>
          <w:szCs w:val="24"/>
          <w:lang w:val="sr-Cyrl-RS"/>
        </w:rPr>
      </w:pPr>
    </w:p>
    <w:p w14:paraId="3DAE9644" w14:textId="77777777" w:rsidR="00364243" w:rsidRPr="00FF5F34" w:rsidRDefault="00364243" w:rsidP="00364243">
      <w:pPr>
        <w:spacing w:after="0" w:line="276" w:lineRule="auto"/>
        <w:rPr>
          <w:rFonts w:ascii="Times New Roman" w:hAnsi="Times New Roman" w:cs="Times New Roman"/>
          <w:b/>
          <w:sz w:val="24"/>
          <w:szCs w:val="24"/>
          <w:lang w:val="sr-Cyrl-RS"/>
        </w:rPr>
      </w:pPr>
      <w:r w:rsidRPr="00FF5F34">
        <w:rPr>
          <w:rFonts w:ascii="Times New Roman" w:hAnsi="Times New Roman" w:cs="Times New Roman"/>
          <w:b/>
          <w:sz w:val="24"/>
          <w:szCs w:val="24"/>
          <w:lang w:val="sr-Cyrl-RS"/>
        </w:rPr>
        <w:t xml:space="preserve">У ____________, </w:t>
      </w:r>
    </w:p>
    <w:p w14:paraId="6DC7786E" w14:textId="77777777" w:rsidR="00364243" w:rsidRPr="00FF5F34" w:rsidRDefault="00364243" w:rsidP="00364243">
      <w:pPr>
        <w:spacing w:after="0" w:line="276" w:lineRule="auto"/>
        <w:rPr>
          <w:rFonts w:ascii="Times New Roman" w:hAnsi="Times New Roman" w:cs="Times New Roman"/>
          <w:b/>
          <w:sz w:val="24"/>
          <w:szCs w:val="24"/>
          <w:lang w:val="sr-Cyrl-RS"/>
        </w:rPr>
      </w:pPr>
    </w:p>
    <w:p w14:paraId="186409FA" w14:textId="77777777" w:rsidR="00364243" w:rsidRPr="00FF5F34" w:rsidRDefault="00364243" w:rsidP="00364243">
      <w:pPr>
        <w:spacing w:after="0" w:line="276" w:lineRule="auto"/>
        <w:rPr>
          <w:rFonts w:ascii="Times New Roman" w:hAnsi="Times New Roman" w:cs="Times New Roman"/>
          <w:sz w:val="24"/>
          <w:szCs w:val="24"/>
          <w:lang w:val="sr-Cyrl-RS"/>
        </w:rPr>
      </w:pPr>
      <w:r w:rsidRPr="00FF5F34">
        <w:rPr>
          <w:rFonts w:ascii="Times New Roman" w:hAnsi="Times New Roman" w:cs="Times New Roman"/>
          <w:b/>
          <w:sz w:val="24"/>
          <w:szCs w:val="24"/>
          <w:lang w:val="sr-Cyrl-RS"/>
        </w:rPr>
        <w:t>Датум</w:t>
      </w:r>
      <w:r w:rsidRPr="00FF5F34">
        <w:rPr>
          <w:rFonts w:ascii="Times New Roman" w:hAnsi="Times New Roman" w:cs="Times New Roman"/>
          <w:b/>
          <w:sz w:val="24"/>
          <w:szCs w:val="24"/>
          <w:lang w:val="sr-Cyrl-RS"/>
        </w:rPr>
        <w:tab/>
        <w:t>____________</w:t>
      </w:r>
      <w:r w:rsidRPr="00FF5F34">
        <w:rPr>
          <w:rFonts w:ascii="Times New Roman" w:hAnsi="Times New Roman" w:cs="Times New Roman"/>
          <w:b/>
          <w:sz w:val="24"/>
          <w:szCs w:val="24"/>
          <w:lang w:val="sr-Cyrl-RS"/>
        </w:rPr>
        <w:tab/>
      </w:r>
      <w:r w:rsidRPr="00FF5F34">
        <w:rPr>
          <w:rFonts w:ascii="Times New Roman" w:hAnsi="Times New Roman" w:cs="Times New Roman"/>
          <w:b/>
          <w:sz w:val="24"/>
          <w:szCs w:val="24"/>
          <w:lang w:val="sr-Cyrl-RS"/>
        </w:rPr>
        <w:tab/>
      </w:r>
      <w:r w:rsidRPr="00FF5F34">
        <w:rPr>
          <w:rFonts w:ascii="Times New Roman" w:hAnsi="Times New Roman" w:cs="Times New Roman"/>
          <w:b/>
          <w:sz w:val="24"/>
          <w:szCs w:val="24"/>
          <w:lang w:val="sr-Cyrl-RS"/>
        </w:rPr>
        <w:tab/>
      </w:r>
      <w:r w:rsidRPr="00FF5F34">
        <w:rPr>
          <w:rFonts w:ascii="Times New Roman" w:hAnsi="Times New Roman" w:cs="Times New Roman"/>
          <w:b/>
          <w:sz w:val="24"/>
          <w:szCs w:val="24"/>
          <w:lang w:val="sr-Cyrl-RS"/>
        </w:rPr>
        <w:tab/>
      </w:r>
      <w:r w:rsidRPr="00FF5F34">
        <w:rPr>
          <w:rFonts w:ascii="Times New Roman" w:hAnsi="Times New Roman" w:cs="Times New Roman"/>
          <w:b/>
          <w:sz w:val="24"/>
          <w:szCs w:val="24"/>
          <w:lang w:val="sr-Cyrl-RS"/>
        </w:rPr>
        <w:tab/>
        <w:t>Потпис законског заступника</w:t>
      </w:r>
    </w:p>
    <w:p w14:paraId="50DF7298" w14:textId="77777777" w:rsidR="00364243" w:rsidRPr="00FF5F34" w:rsidRDefault="00364243" w:rsidP="00364243">
      <w:pPr>
        <w:tabs>
          <w:tab w:val="left" w:pos="1250"/>
        </w:tabs>
        <w:rPr>
          <w:rFonts w:ascii="Times New Roman" w:hAnsi="Times New Roman" w:cs="Times New Roman"/>
          <w:lang w:val="sr-Cyrl-RS"/>
        </w:rPr>
      </w:pPr>
      <w:r w:rsidRPr="00FF5F34">
        <w:rPr>
          <w:rFonts w:ascii="Times New Roman" w:hAnsi="Times New Roman" w:cs="Times New Roman"/>
          <w:lang w:val="sr-Cyrl-RS"/>
        </w:rPr>
        <w:t xml:space="preserve"> </w:t>
      </w:r>
    </w:p>
    <w:p w14:paraId="273C0298" w14:textId="77777777" w:rsidR="00364243" w:rsidRPr="00FF5F34" w:rsidRDefault="00364243" w:rsidP="00364243">
      <w:pPr>
        <w:rPr>
          <w:rFonts w:ascii="Times New Roman" w:hAnsi="Times New Roman" w:cs="Times New Roman"/>
        </w:rPr>
      </w:pPr>
    </w:p>
    <w:p w14:paraId="05CF755B" w14:textId="77777777" w:rsidR="00977508" w:rsidRDefault="00977508" w:rsidP="00977508">
      <w:pPr>
        <w:rPr>
          <w:rFonts w:ascii="Times New Roman" w:hAnsi="Times New Roman" w:cs="Times New Roman"/>
          <w:lang w:val="sr-Cyrl-CS"/>
        </w:rPr>
      </w:pPr>
    </w:p>
    <w:p w14:paraId="5F110794" w14:textId="77777777" w:rsidR="00977508" w:rsidRDefault="00977508" w:rsidP="00977508">
      <w:pPr>
        <w:rPr>
          <w:rFonts w:ascii="Times New Roman" w:hAnsi="Times New Roman" w:cs="Times New Roman"/>
          <w:lang w:val="sr-Cyrl-CS"/>
        </w:rPr>
      </w:pPr>
    </w:p>
    <w:p w14:paraId="1E8A3246" w14:textId="77777777" w:rsidR="00977508" w:rsidRDefault="00977508" w:rsidP="00977508">
      <w:pPr>
        <w:rPr>
          <w:rFonts w:ascii="Times New Roman" w:hAnsi="Times New Roman" w:cs="Times New Roman"/>
          <w:lang w:val="sr-Cyrl-CS"/>
        </w:rPr>
      </w:pPr>
    </w:p>
    <w:p w14:paraId="330D691E" w14:textId="77777777" w:rsidR="00977508" w:rsidRDefault="00977508" w:rsidP="00977508">
      <w:pPr>
        <w:rPr>
          <w:rFonts w:ascii="Times New Roman" w:hAnsi="Times New Roman" w:cs="Times New Roman"/>
          <w:lang w:val="sr-Cyrl-CS"/>
        </w:rPr>
      </w:pPr>
    </w:p>
    <w:p w14:paraId="021B3D6B" w14:textId="36B75A3B" w:rsidR="00364243" w:rsidRPr="00FF5F34" w:rsidRDefault="00364243" w:rsidP="00977508">
      <w:pPr>
        <w:rPr>
          <w:rFonts w:ascii="Times New Roman" w:hAnsi="Times New Roman" w:cs="Times New Roman"/>
          <w:lang w:val="sr-Cyrl-CS"/>
        </w:rPr>
      </w:pPr>
      <w:r w:rsidRPr="00FF5F34">
        <w:rPr>
          <w:rFonts w:ascii="Times New Roman" w:hAnsi="Times New Roman" w:cs="Times New Roman"/>
          <w:lang w:val="sr-Cyrl-CS"/>
        </w:rPr>
        <w:t xml:space="preserve"> </w:t>
      </w:r>
    </w:p>
    <w:p w14:paraId="6A0FE2F2" w14:textId="77777777" w:rsidR="00364243" w:rsidRPr="00FF5F34" w:rsidRDefault="00364243" w:rsidP="00364243">
      <w:pPr>
        <w:jc w:val="right"/>
        <w:rPr>
          <w:rFonts w:ascii="Times New Roman" w:hAnsi="Times New Roman" w:cs="Times New Roman"/>
          <w:lang w:val="sr-Cyrl-CS"/>
        </w:rPr>
      </w:pPr>
    </w:p>
    <w:p w14:paraId="7E825D24" w14:textId="77777777" w:rsidR="00364243" w:rsidRPr="00FF5F34" w:rsidRDefault="00364243" w:rsidP="00364243">
      <w:pPr>
        <w:jc w:val="both"/>
        <w:rPr>
          <w:rFonts w:ascii="Times New Roman" w:hAnsi="Times New Roman" w:cs="Times New Roman"/>
          <w:lang w:val="ru-RU" w:eastAsia="de-DE"/>
        </w:rPr>
      </w:pPr>
      <w:r w:rsidRPr="00FF5F34">
        <w:rPr>
          <w:rFonts w:ascii="Times New Roman" w:hAnsi="Times New Roman" w:cs="Times New Roman"/>
          <w:lang w:val="sr-Cyrl-CS"/>
        </w:rPr>
        <w:lastRenderedPageBreak/>
        <w:t xml:space="preserve">Упознат/а сам са одредбом члана 103. став 1. Закона о општем управном поступку („Службени гласник РС“, бр. 18/2016), којом је прописано да у поступку који се покреће по захтеву странке </w:t>
      </w:r>
      <w:r w:rsidRPr="00FF5F34">
        <w:rPr>
          <w:rFonts w:ascii="Times New Roman" w:hAnsi="Times New Roman" w:cs="Times New Roman"/>
          <w:lang w:val="ru-RU" w:eastAsia="de-DE"/>
        </w:rPr>
        <w:t>орган може да врши увид, прибавља и обрађује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Ако странка у року не поднесе податке неопходне за одлучивање органа, захтев за покретање поступка ће се сматрати неуредним.</w:t>
      </w:r>
    </w:p>
    <w:p w14:paraId="6A3C2F41" w14:textId="77777777" w:rsidR="00364243" w:rsidRPr="00FF5F34" w:rsidRDefault="00364243" w:rsidP="00364243">
      <w:pPr>
        <w:ind w:firstLine="720"/>
        <w:jc w:val="both"/>
        <w:rPr>
          <w:rFonts w:ascii="Times New Roman" w:hAnsi="Times New Roman" w:cs="Times New Roman"/>
          <w:lang w:val="ru-RU" w:eastAsia="de-DE"/>
        </w:rPr>
      </w:pPr>
    </w:p>
    <w:p w14:paraId="21EDB026" w14:textId="55FAC8DE" w:rsidR="00364243" w:rsidRPr="00FF5F34" w:rsidRDefault="00364243" w:rsidP="00364243">
      <w:pPr>
        <w:jc w:val="both"/>
        <w:rPr>
          <w:rFonts w:ascii="Times New Roman" w:hAnsi="Times New Roman" w:cs="Times New Roman"/>
          <w:lang w:val="ru-RU" w:eastAsia="de-DE"/>
        </w:rPr>
      </w:pPr>
      <w:r w:rsidRPr="00FF5F34">
        <w:rPr>
          <w:rFonts w:ascii="Times New Roman" w:hAnsi="Times New Roman" w:cs="Times New Roman"/>
          <w:lang w:val="ru-RU" w:eastAsia="de-DE"/>
        </w:rPr>
        <w:t>Поступак покрећем код Града</w:t>
      </w:r>
      <w:r w:rsidR="00900906">
        <w:rPr>
          <w:rFonts w:ascii="Times New Roman" w:hAnsi="Times New Roman" w:cs="Times New Roman"/>
          <w:lang w:val="ru-RU" w:eastAsia="de-DE"/>
        </w:rPr>
        <w:t xml:space="preserve"> Панчева</w:t>
      </w:r>
      <w:r w:rsidRPr="00FF5F34">
        <w:rPr>
          <w:rFonts w:ascii="Times New Roman" w:hAnsi="Times New Roman" w:cs="Times New Roman"/>
          <w:lang w:val="ru-RU" w:eastAsia="de-DE"/>
        </w:rPr>
        <w:t xml:space="preserve"> -  Пријаве за Јавни позив / Конкурс за учешће привредних субјеката у спровођењу мера енергетске </w:t>
      </w:r>
      <w:r w:rsidR="00E017E3">
        <w:rPr>
          <w:rFonts w:ascii="Times New Roman" w:eastAsia="Times New Roman" w:hAnsi="Times New Roman" w:cs="Times New Roman"/>
          <w:sz w:val="24"/>
          <w:szCs w:val="24"/>
          <w:lang w:val="sr-Cyrl-CS" w:eastAsia="sr-Cyrl-RS"/>
        </w:rPr>
        <w:t>санације</w:t>
      </w:r>
      <w:r w:rsidRPr="00FF5F34">
        <w:rPr>
          <w:rFonts w:ascii="Times New Roman" w:hAnsi="Times New Roman" w:cs="Times New Roman"/>
          <w:lang w:val="ru-RU" w:eastAsia="de-DE"/>
        </w:rPr>
        <w:t xml:space="preserve"> у домаћинствима које се финансирају из буџета </w:t>
      </w:r>
      <w:r w:rsidR="00900906">
        <w:rPr>
          <w:rFonts w:ascii="Times New Roman" w:hAnsi="Times New Roman" w:cs="Times New Roman"/>
          <w:lang w:val="ru-RU" w:eastAsia="de-DE"/>
        </w:rPr>
        <w:t>Града Панчева</w:t>
      </w:r>
      <w:r w:rsidRPr="00FF5F34">
        <w:rPr>
          <w:rFonts w:ascii="Times New Roman" w:hAnsi="Times New Roman" w:cs="Times New Roman"/>
          <w:lang w:val="ru-RU" w:eastAsia="de-DE"/>
        </w:rPr>
        <w:t xml:space="preserve"> за 2021. годину и тим поводом дајем следећу</w:t>
      </w:r>
    </w:p>
    <w:p w14:paraId="368B6BFC" w14:textId="77777777" w:rsidR="00364243" w:rsidRPr="00FF5F34" w:rsidRDefault="00364243" w:rsidP="00364243">
      <w:pPr>
        <w:jc w:val="both"/>
        <w:rPr>
          <w:rFonts w:ascii="Times New Roman" w:hAnsi="Times New Roman" w:cs="Times New Roman"/>
          <w:lang w:val="ru-RU" w:eastAsia="de-DE"/>
        </w:rPr>
      </w:pPr>
    </w:p>
    <w:p w14:paraId="1DBA75A5" w14:textId="77777777" w:rsidR="00364243" w:rsidRPr="00FF5F34" w:rsidRDefault="00364243" w:rsidP="00364243">
      <w:pPr>
        <w:jc w:val="center"/>
        <w:rPr>
          <w:rFonts w:ascii="Times New Roman" w:hAnsi="Times New Roman" w:cs="Times New Roman"/>
          <w:b/>
          <w:lang w:val="ru-RU" w:eastAsia="de-DE"/>
        </w:rPr>
      </w:pPr>
      <w:r w:rsidRPr="00FF5F34">
        <w:rPr>
          <w:rFonts w:ascii="Times New Roman" w:hAnsi="Times New Roman" w:cs="Times New Roman"/>
          <w:b/>
          <w:lang w:val="ru-RU" w:eastAsia="de-DE"/>
        </w:rPr>
        <w:t>И З Ј А В У</w:t>
      </w:r>
    </w:p>
    <w:p w14:paraId="153FFF47" w14:textId="77777777" w:rsidR="00364243" w:rsidRPr="00FF5F34" w:rsidRDefault="00364243" w:rsidP="00364243">
      <w:pPr>
        <w:rPr>
          <w:rFonts w:ascii="Times New Roman" w:hAnsi="Times New Roman" w:cs="Times New Roman"/>
          <w:b/>
          <w:lang w:val="sr-Latn-CS" w:eastAsia="de-DE"/>
        </w:rPr>
      </w:pPr>
    </w:p>
    <w:p w14:paraId="53311372" w14:textId="77777777" w:rsidR="00364243" w:rsidRPr="00FF5F34" w:rsidRDefault="00364243" w:rsidP="00364243">
      <w:pPr>
        <w:jc w:val="center"/>
        <w:rPr>
          <w:rFonts w:ascii="Times New Roman" w:hAnsi="Times New Roman" w:cs="Times New Roman"/>
          <w:b/>
          <w:lang w:val="ru-RU" w:eastAsia="de-DE"/>
        </w:rPr>
      </w:pPr>
    </w:p>
    <w:p w14:paraId="1CC3CF4A" w14:textId="77777777" w:rsidR="00364243" w:rsidRPr="00FF5F34" w:rsidRDefault="00364243" w:rsidP="00364243">
      <w:pPr>
        <w:jc w:val="center"/>
        <w:rPr>
          <w:rFonts w:ascii="Times New Roman" w:hAnsi="Times New Roman" w:cs="Times New Roman"/>
          <w:b/>
          <w:lang w:val="ru-RU" w:eastAsia="de-DE"/>
        </w:rPr>
      </w:pPr>
    </w:p>
    <w:p w14:paraId="1EF3F951" w14:textId="77777777" w:rsidR="00364243" w:rsidRPr="00FF5F34" w:rsidRDefault="00364243" w:rsidP="00364243">
      <w:pPr>
        <w:jc w:val="both"/>
        <w:rPr>
          <w:rFonts w:ascii="Times New Roman" w:hAnsi="Times New Roman" w:cs="Times New Roman"/>
          <w:lang w:val="ru-RU" w:eastAsia="de-DE"/>
        </w:rPr>
      </w:pPr>
      <w:r w:rsidRPr="00FF5F34">
        <w:rPr>
          <w:rFonts w:ascii="Times New Roman" w:hAnsi="Times New Roman" w:cs="Times New Roman"/>
          <w:lang w:val="sr-Cyrl-CS" w:eastAsia="de-DE"/>
        </w:rPr>
        <w:t>Иако је орган обавезан да изврши увид, прибави и обради податке</w:t>
      </w:r>
      <w:r w:rsidRPr="00FF5F34">
        <w:rPr>
          <w:rFonts w:ascii="Times New Roman" w:hAnsi="Times New Roman" w:cs="Times New Roman"/>
          <w:lang w:val="ru-RU" w:eastAsia="de-DE"/>
        </w:rPr>
        <w:t xml:space="preserve"> о чињеницама о којима се води службена евиденција</w:t>
      </w:r>
      <w:r w:rsidRPr="00FF5F34">
        <w:rPr>
          <w:rFonts w:ascii="Times New Roman" w:hAnsi="Times New Roman" w:cs="Times New Roman"/>
          <w:lang w:val="sr-Cyrl-CS" w:eastAsia="de-DE"/>
        </w:rPr>
        <w:t xml:space="preserve">, а који су неопходни у поступку одлучивања, </w:t>
      </w:r>
      <w:r w:rsidRPr="00FF5F34">
        <w:rPr>
          <w:rFonts w:ascii="Times New Roman" w:hAnsi="Times New Roman" w:cs="Times New Roman"/>
          <w:b/>
          <w:lang w:val="ru-RU" w:eastAsia="de-DE"/>
        </w:rPr>
        <w:t>изјављујем да ћу сам/а за потребе поступка прибавити (заокружити)</w:t>
      </w:r>
      <w:r w:rsidRPr="00FF5F34">
        <w:rPr>
          <w:rFonts w:ascii="Times New Roman" w:hAnsi="Times New Roman" w:cs="Times New Roman"/>
          <w:lang w:val="ru-RU" w:eastAsia="de-DE"/>
        </w:rPr>
        <w:t>:</w:t>
      </w:r>
      <w:r w:rsidRPr="00FF5F34">
        <w:rPr>
          <w:rStyle w:val="FootnoteReference"/>
          <w:rFonts w:ascii="Times New Roman" w:hAnsi="Times New Roman" w:cs="Times New Roman"/>
          <w:lang w:val="ru-RU" w:eastAsia="de-DE"/>
        </w:rPr>
        <w:t xml:space="preserve"> </w:t>
      </w:r>
    </w:p>
    <w:p w14:paraId="10B04B15" w14:textId="77777777" w:rsidR="00364243" w:rsidRPr="00FF5F34" w:rsidRDefault="00364243" w:rsidP="00364243">
      <w:pPr>
        <w:jc w:val="both"/>
        <w:rPr>
          <w:rFonts w:ascii="Times New Roman" w:hAnsi="Times New Roman" w:cs="Times New Roman"/>
          <w:lang w:val="ru-RU" w:eastAsia="de-DE"/>
        </w:rPr>
      </w:pPr>
    </w:p>
    <w:p w14:paraId="563D1003" w14:textId="77777777" w:rsidR="00364243" w:rsidRPr="00FF5F34" w:rsidRDefault="00364243" w:rsidP="00364243">
      <w:pPr>
        <w:numPr>
          <w:ilvl w:val="0"/>
          <w:numId w:val="34"/>
        </w:numPr>
        <w:spacing w:after="0" w:line="240" w:lineRule="auto"/>
        <w:jc w:val="both"/>
        <w:rPr>
          <w:rFonts w:ascii="Times New Roman" w:hAnsi="Times New Roman" w:cs="Times New Roman"/>
          <w:lang w:val="sr-Cyrl-CS"/>
        </w:rPr>
      </w:pPr>
      <w:r w:rsidRPr="00FF5F34">
        <w:rPr>
          <w:rFonts w:ascii="Times New Roman" w:hAnsi="Times New Roman" w:cs="Times New Roman"/>
          <w:lang w:val="sr-Cyrl-RS"/>
        </w:rPr>
        <w:t xml:space="preserve">Решење о упису у одговарајући регистар </w:t>
      </w:r>
    </w:p>
    <w:p w14:paraId="7F9C2372" w14:textId="77777777" w:rsidR="00364243" w:rsidRPr="00FF5F34" w:rsidRDefault="00364243" w:rsidP="00364243">
      <w:pPr>
        <w:jc w:val="both"/>
        <w:rPr>
          <w:rFonts w:ascii="Times New Roman" w:hAnsi="Times New Roman" w:cs="Times New Roman"/>
          <w:lang w:val="sr-Cyrl-CS"/>
        </w:rPr>
      </w:pPr>
    </w:p>
    <w:p w14:paraId="2408BCE2" w14:textId="77777777" w:rsidR="00364243" w:rsidRPr="00FF5F34" w:rsidRDefault="00364243" w:rsidP="00364243">
      <w:pPr>
        <w:jc w:val="both"/>
        <w:rPr>
          <w:rFonts w:ascii="Times New Roman" w:hAnsi="Times New Roman" w:cs="Times New Roman"/>
          <w:lang w:val="sr-Cyrl-RS" w:eastAsia="de-DE"/>
        </w:rPr>
      </w:pPr>
      <w:r w:rsidRPr="00FF5F34">
        <w:rPr>
          <w:rFonts w:ascii="Times New Roman" w:hAnsi="Times New Roman" w:cs="Times New Roman"/>
          <w:lang w:val="sr-Cyrl-CS"/>
        </w:rPr>
        <w:t>Упознат/а сам да уколико</w:t>
      </w:r>
      <w:r w:rsidRPr="00FF5F34">
        <w:rPr>
          <w:rFonts w:ascii="Times New Roman" w:hAnsi="Times New Roman" w:cs="Times New Roman"/>
          <w:lang w:val="ru-RU" w:eastAsia="de-DE"/>
        </w:rPr>
        <w:t xml:space="preserve"> не поднесем</w:t>
      </w:r>
      <w:r w:rsidRPr="00FF5F34">
        <w:rPr>
          <w:rFonts w:ascii="Times New Roman" w:hAnsi="Times New Roman" w:cs="Times New Roman"/>
          <w:lang w:val="sr-Cyrl-CS"/>
        </w:rPr>
        <w:t xml:space="preserve"> наведене </w:t>
      </w:r>
      <w:r w:rsidRPr="00FF5F34">
        <w:rPr>
          <w:rFonts w:ascii="Times New Roman" w:hAnsi="Times New Roman" w:cs="Times New Roman"/>
          <w:lang w:val="ru-RU" w:eastAsia="de-DE"/>
        </w:rPr>
        <w:t>податке неопходне за одлучивање органа, захтев за покретање поступка ће се сматрати неуредним, и да мој захтев неће бити разматран од стране комисије коју решењем образује градско/општинско веће.</w:t>
      </w:r>
    </w:p>
    <w:p w14:paraId="7E42F64D" w14:textId="77777777" w:rsidR="00364243" w:rsidRPr="00FF5F34" w:rsidRDefault="00364243" w:rsidP="00364243">
      <w:pPr>
        <w:jc w:val="both"/>
        <w:rPr>
          <w:rFonts w:ascii="Times New Roman" w:hAnsi="Times New Roman" w:cs="Times New Roman"/>
          <w:lang w:val="ru-RU" w:eastAsia="de-DE"/>
        </w:rPr>
      </w:pPr>
    </w:p>
    <w:p w14:paraId="5BF29267" w14:textId="77777777" w:rsidR="00364243" w:rsidRPr="00FF5F34" w:rsidRDefault="00364243" w:rsidP="00364243">
      <w:pPr>
        <w:ind w:left="360"/>
        <w:jc w:val="both"/>
        <w:rPr>
          <w:rFonts w:ascii="Times New Roman" w:hAnsi="Times New Roman" w:cs="Times New Roman"/>
          <w:lang w:val="sr-Cyrl-CS"/>
        </w:rPr>
      </w:pPr>
      <w:r w:rsidRPr="00FF5F34">
        <w:rPr>
          <w:rFonts w:ascii="Times New Roman" w:hAnsi="Times New Roman" w:cs="Times New Roman"/>
          <w:lang w:val="sr-Cyrl-CS"/>
        </w:rPr>
        <w:t xml:space="preserve">            </w:t>
      </w:r>
    </w:p>
    <w:p w14:paraId="03E7604C" w14:textId="77777777" w:rsidR="00364243" w:rsidRPr="00FF5F34" w:rsidRDefault="00364243" w:rsidP="00364243">
      <w:pPr>
        <w:tabs>
          <w:tab w:val="left" w:pos="5954"/>
        </w:tabs>
        <w:ind w:left="360"/>
        <w:jc w:val="both"/>
        <w:rPr>
          <w:rFonts w:ascii="Times New Roman" w:hAnsi="Times New Roman" w:cs="Times New Roman"/>
          <w:lang w:val="sr-Cyrl-CS"/>
        </w:rPr>
      </w:pPr>
      <w:r w:rsidRPr="00FF5F34">
        <w:rPr>
          <w:rFonts w:ascii="Times New Roman" w:hAnsi="Times New Roman" w:cs="Times New Roman"/>
          <w:lang w:val="sr-Cyrl-CS"/>
        </w:rPr>
        <w:t>..........................................</w:t>
      </w:r>
      <w:r w:rsidRPr="00FF5F34">
        <w:rPr>
          <w:rFonts w:ascii="Times New Roman" w:hAnsi="Times New Roman" w:cs="Times New Roman"/>
          <w:lang w:val="sr-Cyrl-CS"/>
        </w:rPr>
        <w:tab/>
      </w:r>
    </w:p>
    <w:p w14:paraId="5E660625" w14:textId="77777777" w:rsidR="00364243" w:rsidRPr="00FF5F34" w:rsidRDefault="00364243" w:rsidP="00364243">
      <w:pPr>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(место)</w:t>
      </w:r>
    </w:p>
    <w:p w14:paraId="0B069EAC" w14:textId="77777777" w:rsidR="00364243" w:rsidRPr="00FF5F34" w:rsidRDefault="00364243" w:rsidP="00364243">
      <w:pPr>
        <w:rPr>
          <w:rFonts w:ascii="Times New Roman" w:hAnsi="Times New Roman" w:cs="Times New Roman"/>
          <w:sz w:val="18"/>
          <w:szCs w:val="18"/>
          <w:lang w:val="sr-Cyrl-CS"/>
        </w:rPr>
      </w:pPr>
    </w:p>
    <w:p w14:paraId="1801EF2C" w14:textId="77777777" w:rsidR="00364243" w:rsidRPr="00FF5F34" w:rsidRDefault="00364243" w:rsidP="00364243">
      <w:pPr>
        <w:ind w:left="360"/>
        <w:jc w:val="both"/>
        <w:rPr>
          <w:rFonts w:ascii="Times New Roman" w:hAnsi="Times New Roman" w:cs="Times New Roman"/>
          <w:sz w:val="18"/>
          <w:szCs w:val="18"/>
          <w:lang w:val="sr-Cyrl-CS"/>
        </w:rPr>
      </w:pPr>
      <w:r w:rsidRPr="00FF5F34">
        <w:rPr>
          <w:rFonts w:ascii="Times New Roman" w:hAnsi="Times New Roman" w:cs="Times New Roman"/>
          <w:lang w:val="sr-Cyrl-CS"/>
        </w:rPr>
        <w:t xml:space="preserve">..........................................                              </w:t>
      </w:r>
      <w:r w:rsidRPr="00FF5F34">
        <w:rPr>
          <w:rFonts w:ascii="Times New Roman" w:hAnsi="Times New Roman" w:cs="Times New Roman"/>
          <w:sz w:val="18"/>
          <w:szCs w:val="18"/>
          <w:lang w:val="sr-Cyrl-CS"/>
        </w:rPr>
        <w:t xml:space="preserve">                  </w:t>
      </w:r>
    </w:p>
    <w:p w14:paraId="1D4137CA" w14:textId="77777777" w:rsidR="00364243" w:rsidRPr="00FF5F34" w:rsidRDefault="00364243" w:rsidP="00364243">
      <w:pPr>
        <w:ind w:left="360"/>
        <w:jc w:val="both"/>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(датум)    </w:t>
      </w:r>
    </w:p>
    <w:p w14:paraId="6A05FAD3" w14:textId="77777777" w:rsidR="00364243" w:rsidRPr="00FF5F34" w:rsidRDefault="00364243" w:rsidP="00364243">
      <w:pPr>
        <w:ind w:left="360"/>
        <w:jc w:val="both"/>
        <w:rPr>
          <w:rFonts w:ascii="Times New Roman" w:hAnsi="Times New Roman" w:cs="Times New Roman"/>
          <w:lang w:val="sr-Latn-CS"/>
        </w:rPr>
      </w:pPr>
      <w:r w:rsidRPr="00FF5F34">
        <w:rPr>
          <w:rFonts w:ascii="Times New Roman" w:hAnsi="Times New Roman" w:cs="Times New Roman"/>
          <w:sz w:val="18"/>
          <w:szCs w:val="18"/>
          <w:lang w:val="sr-Cyrl-CS"/>
        </w:rPr>
        <w:t xml:space="preserve">                                                                             </w:t>
      </w:r>
      <w:r w:rsidRPr="00FF5F34">
        <w:rPr>
          <w:rFonts w:ascii="Times New Roman" w:hAnsi="Times New Roman" w:cs="Times New Roman"/>
          <w:lang w:val="sr-Cyrl-CS"/>
        </w:rPr>
        <w:t>.........................................................................</w:t>
      </w:r>
    </w:p>
    <w:p w14:paraId="02746492" w14:textId="77777777" w:rsidR="00364243" w:rsidRPr="00FF5F34" w:rsidRDefault="00364243" w:rsidP="00364243">
      <w:pPr>
        <w:ind w:left="360"/>
        <w:jc w:val="both"/>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w:t>
      </w:r>
      <w:r w:rsidRPr="00FF5F34">
        <w:rPr>
          <w:rFonts w:ascii="Times New Roman" w:hAnsi="Times New Roman" w:cs="Times New Roman"/>
          <w:sz w:val="18"/>
          <w:szCs w:val="18"/>
          <w:lang w:val="sr-Cyrl-CS"/>
        </w:rPr>
        <w:tab/>
      </w:r>
      <w:r w:rsidRPr="00FF5F34">
        <w:rPr>
          <w:rFonts w:ascii="Times New Roman" w:hAnsi="Times New Roman" w:cs="Times New Roman"/>
          <w:sz w:val="18"/>
          <w:szCs w:val="18"/>
          <w:lang w:val="sr-Cyrl-CS"/>
        </w:rPr>
        <w:tab/>
      </w:r>
      <w:r w:rsidRPr="00FF5F34">
        <w:rPr>
          <w:rFonts w:ascii="Times New Roman" w:hAnsi="Times New Roman" w:cs="Times New Roman"/>
          <w:sz w:val="18"/>
          <w:szCs w:val="18"/>
          <w:lang w:val="sr-Cyrl-CS"/>
        </w:rPr>
        <w:tab/>
        <w:t xml:space="preserve">       (потпис и печат одговорног лица)</w:t>
      </w:r>
    </w:p>
    <w:p w14:paraId="6964BA9E" w14:textId="24867C04" w:rsidR="00364243" w:rsidRDefault="00364243" w:rsidP="00364243">
      <w:pPr>
        <w:jc w:val="right"/>
        <w:rPr>
          <w:rFonts w:ascii="Times New Roman" w:hAnsi="Times New Roman" w:cs="Times New Roman"/>
          <w:lang w:val="sr-Cyrl-CS"/>
        </w:rPr>
      </w:pPr>
    </w:p>
    <w:p w14:paraId="5650704E" w14:textId="77777777" w:rsidR="00977508" w:rsidRPr="00FF5F34" w:rsidRDefault="00977508" w:rsidP="00364243">
      <w:pPr>
        <w:jc w:val="right"/>
        <w:rPr>
          <w:rFonts w:ascii="Times New Roman" w:hAnsi="Times New Roman" w:cs="Times New Roman"/>
          <w:lang w:val="sr-Cyrl-CS"/>
        </w:rPr>
      </w:pPr>
    </w:p>
    <w:p w14:paraId="58581D22" w14:textId="77777777" w:rsidR="00364243" w:rsidRPr="00FF5F34" w:rsidRDefault="00364243" w:rsidP="00364243">
      <w:pPr>
        <w:jc w:val="right"/>
        <w:rPr>
          <w:rFonts w:ascii="Times New Roman" w:hAnsi="Times New Roman" w:cs="Times New Roman"/>
          <w:lang w:val="sr-Cyrl-CS"/>
        </w:rPr>
      </w:pPr>
    </w:p>
    <w:p w14:paraId="4762841B" w14:textId="77777777" w:rsidR="00364243" w:rsidRPr="00FF5F34" w:rsidRDefault="00364243" w:rsidP="00364243">
      <w:pPr>
        <w:jc w:val="both"/>
        <w:rPr>
          <w:rFonts w:ascii="Times New Roman" w:hAnsi="Times New Roman" w:cs="Times New Roman"/>
          <w:lang w:val="ru-RU" w:eastAsia="de-DE"/>
        </w:rPr>
      </w:pPr>
      <w:r w:rsidRPr="00FF5F34">
        <w:rPr>
          <w:rFonts w:ascii="Times New Roman" w:hAnsi="Times New Roman" w:cs="Times New Roman"/>
          <w:lang w:val="sr-Cyrl-CS"/>
        </w:rPr>
        <w:t xml:space="preserve">Упознат/а сам са одредбом члана 103. став 1. Закона о општем управном поступку („Службени гласник РС“, бр. 18/2016), којом је прописано да у поступку који се покреће по захтеву странке </w:t>
      </w:r>
      <w:r w:rsidRPr="00FF5F34">
        <w:rPr>
          <w:rFonts w:ascii="Times New Roman" w:hAnsi="Times New Roman" w:cs="Times New Roman"/>
          <w:lang w:val="ru-RU" w:eastAsia="de-DE"/>
        </w:rPr>
        <w:t>орган може да врши увид, прибавља и обрађује податке о чињеницама о којима се води службена евиденција када је то неопходно за одлучивање, осим ако странка изричито изјави да ће те податке прибавити сама. Ако странка у року не поднесе податке неопходне за одлучивање органа, захтев за покретање поступка ће се сматрати неуредним.</w:t>
      </w:r>
    </w:p>
    <w:p w14:paraId="2972E916" w14:textId="77777777" w:rsidR="00364243" w:rsidRPr="00FF5F34" w:rsidRDefault="00364243" w:rsidP="00364243">
      <w:pPr>
        <w:ind w:firstLine="720"/>
        <w:jc w:val="both"/>
        <w:rPr>
          <w:rFonts w:ascii="Times New Roman" w:hAnsi="Times New Roman" w:cs="Times New Roman"/>
          <w:lang w:val="ru-RU" w:eastAsia="de-DE"/>
        </w:rPr>
      </w:pPr>
    </w:p>
    <w:p w14:paraId="3864AC56" w14:textId="77777777" w:rsidR="00364243" w:rsidRPr="00FF5F34" w:rsidRDefault="00364243" w:rsidP="00364243">
      <w:pPr>
        <w:ind w:firstLine="720"/>
        <w:jc w:val="both"/>
        <w:rPr>
          <w:rFonts w:ascii="Times New Roman" w:hAnsi="Times New Roman" w:cs="Times New Roman"/>
          <w:lang w:val="ru-RU" w:eastAsia="de-DE"/>
        </w:rPr>
      </w:pPr>
    </w:p>
    <w:p w14:paraId="093433B1" w14:textId="229E3BBF" w:rsidR="00364243" w:rsidRPr="00FF5F34" w:rsidRDefault="00364243" w:rsidP="00364243">
      <w:pPr>
        <w:jc w:val="both"/>
        <w:rPr>
          <w:rFonts w:ascii="Times New Roman" w:hAnsi="Times New Roman" w:cs="Times New Roman"/>
          <w:lang w:val="ru-RU" w:eastAsia="de-DE"/>
        </w:rPr>
      </w:pPr>
      <w:r w:rsidRPr="00FF5F34">
        <w:rPr>
          <w:rFonts w:ascii="Times New Roman" w:hAnsi="Times New Roman" w:cs="Times New Roman"/>
          <w:lang w:val="ru-RU" w:eastAsia="de-DE"/>
        </w:rPr>
        <w:t>Поступак покрећем код Града</w:t>
      </w:r>
      <w:r w:rsidR="008E1314">
        <w:rPr>
          <w:rFonts w:ascii="Times New Roman" w:hAnsi="Times New Roman" w:cs="Times New Roman"/>
          <w:lang w:val="ru-RU" w:eastAsia="de-DE"/>
        </w:rPr>
        <w:t xml:space="preserve"> Панчева </w:t>
      </w:r>
      <w:r w:rsidRPr="00FF5F34">
        <w:rPr>
          <w:rFonts w:ascii="Times New Roman" w:hAnsi="Times New Roman" w:cs="Times New Roman"/>
          <w:lang w:val="ru-RU" w:eastAsia="de-DE"/>
        </w:rPr>
        <w:t xml:space="preserve"> -  Пријаве за Јавни позив / Конкурс за учешће привредних субјеката у спровођењу мера енергетске </w:t>
      </w:r>
      <w:r w:rsidR="00E017E3">
        <w:rPr>
          <w:rFonts w:ascii="Times New Roman" w:eastAsia="Times New Roman" w:hAnsi="Times New Roman" w:cs="Times New Roman"/>
          <w:sz w:val="24"/>
          <w:szCs w:val="24"/>
          <w:lang w:val="sr-Cyrl-CS" w:eastAsia="sr-Cyrl-RS"/>
        </w:rPr>
        <w:t>санације</w:t>
      </w:r>
      <w:r w:rsidRPr="00FF5F34">
        <w:rPr>
          <w:rFonts w:ascii="Times New Roman" w:hAnsi="Times New Roman" w:cs="Times New Roman"/>
          <w:lang w:val="ru-RU" w:eastAsia="de-DE"/>
        </w:rPr>
        <w:t xml:space="preserve"> у домаћинствима које се финансирају из буџета града</w:t>
      </w:r>
      <w:r w:rsidR="008E1314">
        <w:rPr>
          <w:rFonts w:ascii="Times New Roman" w:hAnsi="Times New Roman" w:cs="Times New Roman"/>
          <w:lang w:val="ru-RU" w:eastAsia="de-DE"/>
        </w:rPr>
        <w:t xml:space="preserve"> Панчева</w:t>
      </w:r>
      <w:r w:rsidRPr="00FF5F34">
        <w:rPr>
          <w:rFonts w:ascii="Times New Roman" w:hAnsi="Times New Roman" w:cs="Times New Roman"/>
          <w:lang w:val="ru-RU" w:eastAsia="de-DE"/>
        </w:rPr>
        <w:t xml:space="preserve"> за 202</w:t>
      </w:r>
      <w:r w:rsidRPr="00FF5F34">
        <w:rPr>
          <w:rFonts w:ascii="Times New Roman" w:hAnsi="Times New Roman" w:cs="Times New Roman"/>
          <w:lang w:val="sr-Cyrl-RS" w:eastAsia="de-DE"/>
        </w:rPr>
        <w:t>1</w:t>
      </w:r>
      <w:r w:rsidRPr="00FF5F34">
        <w:rPr>
          <w:rFonts w:ascii="Times New Roman" w:hAnsi="Times New Roman" w:cs="Times New Roman"/>
          <w:lang w:val="ru-RU" w:eastAsia="de-DE"/>
        </w:rPr>
        <w:t>. годину и тим поводом дајем следећу</w:t>
      </w:r>
    </w:p>
    <w:p w14:paraId="32AFB59D" w14:textId="77777777" w:rsidR="00364243" w:rsidRPr="00FF5F34" w:rsidRDefault="00364243" w:rsidP="00364243">
      <w:pPr>
        <w:jc w:val="both"/>
        <w:rPr>
          <w:rFonts w:ascii="Times New Roman" w:hAnsi="Times New Roman" w:cs="Times New Roman"/>
          <w:lang w:val="ru-RU" w:eastAsia="de-DE"/>
        </w:rPr>
      </w:pPr>
    </w:p>
    <w:p w14:paraId="19D7173D" w14:textId="77777777" w:rsidR="00364243" w:rsidRPr="00FF5F34" w:rsidRDefault="00364243" w:rsidP="00364243">
      <w:pPr>
        <w:jc w:val="both"/>
        <w:rPr>
          <w:rFonts w:ascii="Times New Roman" w:hAnsi="Times New Roman" w:cs="Times New Roman"/>
          <w:lang w:val="ru-RU" w:eastAsia="de-DE"/>
        </w:rPr>
      </w:pPr>
    </w:p>
    <w:p w14:paraId="6BA33269" w14:textId="77777777" w:rsidR="00364243" w:rsidRPr="00FF5F34" w:rsidRDefault="00364243" w:rsidP="00364243">
      <w:pPr>
        <w:jc w:val="center"/>
        <w:rPr>
          <w:rFonts w:ascii="Times New Roman" w:hAnsi="Times New Roman" w:cs="Times New Roman"/>
          <w:b/>
          <w:lang w:val="sr-Latn-CS" w:eastAsia="de-DE"/>
        </w:rPr>
      </w:pPr>
      <w:r w:rsidRPr="00FF5F34">
        <w:rPr>
          <w:rFonts w:ascii="Times New Roman" w:hAnsi="Times New Roman" w:cs="Times New Roman"/>
          <w:b/>
          <w:lang w:val="ru-RU" w:eastAsia="de-DE"/>
        </w:rPr>
        <w:t>И З Ј А В У</w:t>
      </w:r>
    </w:p>
    <w:p w14:paraId="4663801F" w14:textId="77777777" w:rsidR="00364243" w:rsidRPr="00FF5F34" w:rsidRDefault="00364243" w:rsidP="00364243">
      <w:pPr>
        <w:jc w:val="center"/>
        <w:rPr>
          <w:rFonts w:ascii="Times New Roman" w:hAnsi="Times New Roman" w:cs="Times New Roman"/>
          <w:b/>
          <w:lang w:val="sr-Latn-CS" w:eastAsia="de-DE"/>
        </w:rPr>
      </w:pPr>
    </w:p>
    <w:p w14:paraId="7236FE6D" w14:textId="77777777" w:rsidR="00364243" w:rsidRPr="00FF5F34" w:rsidRDefault="00364243" w:rsidP="00364243">
      <w:pPr>
        <w:jc w:val="center"/>
        <w:rPr>
          <w:rFonts w:ascii="Times New Roman" w:hAnsi="Times New Roman" w:cs="Times New Roman"/>
          <w:b/>
          <w:lang w:val="sr-Latn-CS" w:eastAsia="de-DE"/>
        </w:rPr>
      </w:pPr>
    </w:p>
    <w:p w14:paraId="42CB86BF" w14:textId="2B66CBE8" w:rsidR="00364243" w:rsidRDefault="00364243" w:rsidP="00364243">
      <w:pPr>
        <w:jc w:val="both"/>
        <w:rPr>
          <w:rFonts w:ascii="Times New Roman" w:hAnsi="Times New Roman" w:cs="Times New Roman"/>
          <w:lang w:val="sr-Cyrl-CS" w:eastAsia="de-DE"/>
        </w:rPr>
      </w:pPr>
      <w:r w:rsidRPr="00FF5F34">
        <w:rPr>
          <w:rFonts w:ascii="Times New Roman" w:hAnsi="Times New Roman" w:cs="Times New Roman"/>
          <w:lang w:val="sr-Cyrl-RS" w:eastAsia="de-DE"/>
        </w:rPr>
        <w:t xml:space="preserve">      </w:t>
      </w:r>
      <w:r w:rsidRPr="00FF5F34">
        <w:rPr>
          <w:rFonts w:ascii="Times New Roman" w:hAnsi="Times New Roman" w:cs="Times New Roman"/>
          <w:b/>
          <w:lang w:val="ru-RU" w:eastAsia="de-DE"/>
        </w:rPr>
        <w:t>Саглас</w:t>
      </w:r>
      <w:r w:rsidRPr="00FF5F34">
        <w:rPr>
          <w:rFonts w:ascii="Times New Roman" w:hAnsi="Times New Roman" w:cs="Times New Roman"/>
          <w:b/>
          <w:lang w:val="sr-Latn-CS" w:eastAsia="de-DE"/>
        </w:rPr>
        <w:t>a</w:t>
      </w:r>
      <w:r w:rsidRPr="00FF5F34">
        <w:rPr>
          <w:rFonts w:ascii="Times New Roman" w:hAnsi="Times New Roman" w:cs="Times New Roman"/>
          <w:b/>
          <w:lang w:val="ru-RU" w:eastAsia="de-DE"/>
        </w:rPr>
        <w:t>н/а сам да орган</w:t>
      </w:r>
      <w:r w:rsidRPr="00FF5F34">
        <w:rPr>
          <w:rFonts w:ascii="Times New Roman" w:hAnsi="Times New Roman" w:cs="Times New Roman"/>
          <w:lang w:val="ru-RU" w:eastAsia="de-DE"/>
        </w:rPr>
        <w:t xml:space="preserve"> за потребе поступка може </w:t>
      </w:r>
      <w:r w:rsidRPr="00FF5F34">
        <w:rPr>
          <w:rFonts w:ascii="Times New Roman" w:hAnsi="Times New Roman" w:cs="Times New Roman"/>
          <w:b/>
          <w:lang w:val="ru-RU" w:eastAsia="de-DE"/>
        </w:rPr>
        <w:t>извршити увид, прибавити и обрадити податке</w:t>
      </w:r>
      <w:r w:rsidRPr="00FF5F34">
        <w:rPr>
          <w:rFonts w:ascii="Times New Roman" w:hAnsi="Times New Roman" w:cs="Times New Roman"/>
          <w:lang w:val="ru-RU" w:eastAsia="de-DE"/>
        </w:rPr>
        <w:t xml:space="preserve"> о чињеницама о којима се води службена евиденција</w:t>
      </w:r>
      <w:r w:rsidRPr="00FF5F34">
        <w:rPr>
          <w:rStyle w:val="FootnoteReference"/>
          <w:rFonts w:ascii="Times New Roman" w:hAnsi="Times New Roman" w:cs="Times New Roman"/>
          <w:lang w:val="ru-RU" w:eastAsia="de-DE"/>
        </w:rPr>
        <w:footnoteReference w:id="1"/>
      </w:r>
      <w:r w:rsidRPr="00FF5F34">
        <w:rPr>
          <w:rFonts w:ascii="Times New Roman" w:hAnsi="Times New Roman" w:cs="Times New Roman"/>
          <w:lang w:val="sr-Cyrl-CS" w:eastAsia="de-DE"/>
        </w:rPr>
        <w:t xml:space="preserve">, а који су неопходни у поступку одлучивања. </w:t>
      </w:r>
    </w:p>
    <w:p w14:paraId="21A93BA1" w14:textId="77777777" w:rsidR="008E1314" w:rsidRPr="00FF5F34" w:rsidRDefault="008E1314" w:rsidP="00364243">
      <w:pPr>
        <w:jc w:val="both"/>
        <w:rPr>
          <w:rFonts w:ascii="Times New Roman" w:hAnsi="Times New Roman" w:cs="Times New Roman"/>
          <w:lang w:val="sr-Cyrl-CS" w:eastAsia="de-DE"/>
        </w:rPr>
      </w:pPr>
    </w:p>
    <w:p w14:paraId="64D269C0" w14:textId="36D19577" w:rsidR="00364243" w:rsidRPr="00FF5F34" w:rsidRDefault="00364243" w:rsidP="00364243">
      <w:pPr>
        <w:jc w:val="both"/>
        <w:rPr>
          <w:rFonts w:ascii="Times New Roman" w:hAnsi="Times New Roman" w:cs="Times New Roman"/>
          <w:b/>
          <w:sz w:val="8"/>
          <w:szCs w:val="8"/>
          <w:lang w:val="ru-RU" w:eastAsia="de-DE"/>
        </w:rPr>
      </w:pPr>
      <w:r w:rsidRPr="00FF5F34">
        <w:rPr>
          <w:rFonts w:ascii="Times New Roman" w:hAnsi="Times New Roman" w:cs="Times New Roman"/>
          <w:lang w:val="sr-Cyrl-RS" w:eastAsia="de-DE"/>
        </w:rPr>
        <w:t xml:space="preserve"> </w:t>
      </w:r>
      <w:r w:rsidRPr="00FF5F34">
        <w:rPr>
          <w:rFonts w:ascii="Times New Roman" w:hAnsi="Times New Roman" w:cs="Times New Roman"/>
          <w:lang w:val="sr-Cyrl-CS" w:eastAsia="de-DE"/>
        </w:rPr>
        <w:t xml:space="preserve">                 </w:t>
      </w:r>
    </w:p>
    <w:p w14:paraId="772FC902" w14:textId="77777777" w:rsidR="00364243" w:rsidRPr="00FF5F34" w:rsidRDefault="00364243" w:rsidP="00364243">
      <w:pPr>
        <w:tabs>
          <w:tab w:val="left" w:pos="5954"/>
        </w:tabs>
        <w:ind w:left="360"/>
        <w:jc w:val="both"/>
        <w:rPr>
          <w:rFonts w:ascii="Times New Roman" w:hAnsi="Times New Roman" w:cs="Times New Roman"/>
          <w:lang w:val="sr-Cyrl-CS"/>
        </w:rPr>
      </w:pPr>
      <w:r w:rsidRPr="00FF5F34">
        <w:rPr>
          <w:rFonts w:ascii="Times New Roman" w:hAnsi="Times New Roman" w:cs="Times New Roman"/>
          <w:lang w:val="sr-Cyrl-CS"/>
        </w:rPr>
        <w:t>..........................................</w:t>
      </w:r>
      <w:r w:rsidRPr="00FF5F34">
        <w:rPr>
          <w:rFonts w:ascii="Times New Roman" w:hAnsi="Times New Roman" w:cs="Times New Roman"/>
          <w:lang w:val="sr-Cyrl-CS"/>
        </w:rPr>
        <w:tab/>
      </w:r>
    </w:p>
    <w:p w14:paraId="7F3F3EE5" w14:textId="77777777" w:rsidR="00364243" w:rsidRPr="00FF5F34" w:rsidRDefault="00364243" w:rsidP="00364243">
      <w:pPr>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(место)</w:t>
      </w:r>
    </w:p>
    <w:p w14:paraId="385CCA0F" w14:textId="77777777" w:rsidR="00364243" w:rsidRPr="00FF5F34" w:rsidRDefault="00364243" w:rsidP="00364243">
      <w:pPr>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w:t>
      </w:r>
    </w:p>
    <w:p w14:paraId="5AC06675" w14:textId="77777777" w:rsidR="00364243" w:rsidRPr="00FF5F34" w:rsidRDefault="00364243" w:rsidP="00364243">
      <w:pPr>
        <w:ind w:left="360"/>
        <w:jc w:val="both"/>
        <w:rPr>
          <w:rFonts w:ascii="Times New Roman" w:hAnsi="Times New Roman" w:cs="Times New Roman"/>
          <w:sz w:val="18"/>
          <w:szCs w:val="18"/>
          <w:lang w:val="sr-Cyrl-CS"/>
        </w:rPr>
      </w:pPr>
      <w:r w:rsidRPr="00FF5F34">
        <w:rPr>
          <w:rFonts w:ascii="Times New Roman" w:hAnsi="Times New Roman" w:cs="Times New Roman"/>
          <w:lang w:val="sr-Cyrl-CS"/>
        </w:rPr>
        <w:t xml:space="preserve">..........................................                              </w:t>
      </w:r>
      <w:r w:rsidRPr="00FF5F34">
        <w:rPr>
          <w:rFonts w:ascii="Times New Roman" w:hAnsi="Times New Roman" w:cs="Times New Roman"/>
          <w:sz w:val="18"/>
          <w:szCs w:val="18"/>
          <w:lang w:val="sr-Cyrl-CS"/>
        </w:rPr>
        <w:t xml:space="preserve">                  </w:t>
      </w:r>
    </w:p>
    <w:p w14:paraId="22277B82" w14:textId="77777777" w:rsidR="00364243" w:rsidRPr="00FF5F34" w:rsidRDefault="00364243" w:rsidP="00364243">
      <w:pPr>
        <w:ind w:left="360"/>
        <w:jc w:val="both"/>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(датум)    </w:t>
      </w:r>
    </w:p>
    <w:p w14:paraId="5FB9FE5F" w14:textId="77777777" w:rsidR="00364243" w:rsidRPr="00FF5F34" w:rsidRDefault="00364243" w:rsidP="00364243">
      <w:pPr>
        <w:ind w:left="360"/>
        <w:jc w:val="both"/>
        <w:rPr>
          <w:rFonts w:ascii="Times New Roman" w:hAnsi="Times New Roman" w:cs="Times New Roman"/>
          <w:lang w:val="sr-Latn-CS"/>
        </w:rPr>
      </w:pPr>
      <w:r w:rsidRPr="00FF5F34">
        <w:rPr>
          <w:rFonts w:ascii="Times New Roman" w:hAnsi="Times New Roman" w:cs="Times New Roman"/>
          <w:sz w:val="18"/>
          <w:szCs w:val="18"/>
          <w:lang w:val="sr-Cyrl-CS"/>
        </w:rPr>
        <w:t xml:space="preserve">                                                                             </w:t>
      </w:r>
      <w:r w:rsidRPr="00FF5F34">
        <w:rPr>
          <w:rFonts w:ascii="Times New Roman" w:hAnsi="Times New Roman" w:cs="Times New Roman"/>
          <w:lang w:val="sr-Cyrl-CS"/>
        </w:rPr>
        <w:t>.........................................................................</w:t>
      </w:r>
    </w:p>
    <w:p w14:paraId="7D605BAC" w14:textId="77777777" w:rsidR="00364243" w:rsidRPr="00FF5F34" w:rsidRDefault="00364243" w:rsidP="00364243">
      <w:pPr>
        <w:ind w:left="360"/>
        <w:jc w:val="both"/>
        <w:rPr>
          <w:rFonts w:ascii="Times New Roman" w:hAnsi="Times New Roman" w:cs="Times New Roman"/>
          <w:sz w:val="18"/>
          <w:szCs w:val="18"/>
          <w:lang w:val="sr-Cyrl-CS"/>
        </w:rPr>
      </w:pPr>
      <w:r w:rsidRPr="00FF5F34">
        <w:rPr>
          <w:rFonts w:ascii="Times New Roman" w:hAnsi="Times New Roman" w:cs="Times New Roman"/>
          <w:sz w:val="18"/>
          <w:szCs w:val="18"/>
          <w:lang w:val="sr-Cyrl-CS"/>
        </w:rPr>
        <w:t xml:space="preserve">                                           </w:t>
      </w:r>
      <w:r w:rsidRPr="00FF5F34">
        <w:rPr>
          <w:rFonts w:ascii="Times New Roman" w:hAnsi="Times New Roman" w:cs="Times New Roman"/>
          <w:sz w:val="18"/>
          <w:szCs w:val="18"/>
          <w:lang w:val="sr-Cyrl-CS"/>
        </w:rPr>
        <w:tab/>
      </w:r>
      <w:r w:rsidRPr="00FF5F34">
        <w:rPr>
          <w:rFonts w:ascii="Times New Roman" w:hAnsi="Times New Roman" w:cs="Times New Roman"/>
          <w:sz w:val="18"/>
          <w:szCs w:val="18"/>
          <w:lang w:val="sr-Cyrl-CS"/>
        </w:rPr>
        <w:tab/>
      </w:r>
      <w:r w:rsidRPr="00FF5F34">
        <w:rPr>
          <w:rFonts w:ascii="Times New Roman" w:hAnsi="Times New Roman" w:cs="Times New Roman"/>
          <w:sz w:val="18"/>
          <w:szCs w:val="18"/>
          <w:lang w:val="sr-Cyrl-CS"/>
        </w:rPr>
        <w:tab/>
        <w:t xml:space="preserve">        (потпис и печат одговорног лица)</w:t>
      </w:r>
    </w:p>
    <w:p w14:paraId="74A9DB87" w14:textId="109F5E27" w:rsidR="00364243" w:rsidRDefault="00364243" w:rsidP="00364243">
      <w:pPr>
        <w:jc w:val="center"/>
        <w:rPr>
          <w:rFonts w:ascii="Times New Roman" w:hAnsi="Times New Roman" w:cs="Times New Roman"/>
          <w:sz w:val="18"/>
          <w:szCs w:val="18"/>
          <w:lang w:val="sr-Cyrl-CS"/>
        </w:rPr>
      </w:pPr>
    </w:p>
    <w:p w14:paraId="4CEBC74C" w14:textId="0C49933E" w:rsidR="008E1314" w:rsidRDefault="008E1314" w:rsidP="00364243">
      <w:pPr>
        <w:jc w:val="center"/>
        <w:rPr>
          <w:rFonts w:ascii="Times New Roman" w:hAnsi="Times New Roman" w:cs="Times New Roman"/>
          <w:sz w:val="18"/>
          <w:szCs w:val="18"/>
          <w:lang w:val="sr-Cyrl-CS"/>
        </w:rPr>
      </w:pPr>
    </w:p>
    <w:p w14:paraId="2373CF4E" w14:textId="77777777" w:rsidR="00B3633B" w:rsidRDefault="00B3633B" w:rsidP="00B3633B">
      <w:pPr>
        <w:jc w:val="both"/>
        <w:rPr>
          <w:rFonts w:ascii="Times New Roman" w:hAnsi="Times New Roman" w:cs="Times New Roman"/>
          <w:lang w:val="sr-Cyrl-CS"/>
        </w:rPr>
      </w:pPr>
    </w:p>
    <w:p w14:paraId="2CE4A161" w14:textId="0EEC9E29" w:rsidR="00B3633B" w:rsidRDefault="00977508" w:rsidP="00B3633B">
      <w:pPr>
        <w:rPr>
          <w:rFonts w:ascii="Times New Roman" w:hAnsi="Times New Roman" w:cs="Times New Roman"/>
          <w:sz w:val="28"/>
          <w:szCs w:val="28"/>
          <w:lang w:val="sr-Cyrl-CS"/>
        </w:rPr>
      </w:pPr>
      <w:r>
        <w:rPr>
          <w:rFonts w:ascii="Times New Roman" w:hAnsi="Times New Roman" w:cs="Times New Roman"/>
          <w:sz w:val="28"/>
          <w:szCs w:val="28"/>
          <w:lang w:val="sr-Cyrl-CS"/>
        </w:rPr>
        <w:lastRenderedPageBreak/>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r>
      <w:r>
        <w:rPr>
          <w:rFonts w:ascii="Times New Roman" w:hAnsi="Times New Roman" w:cs="Times New Roman"/>
          <w:sz w:val="28"/>
          <w:szCs w:val="28"/>
          <w:lang w:val="sr-Cyrl-CS"/>
        </w:rPr>
        <w:tab/>
        <w:t>Прилог 3</w:t>
      </w:r>
    </w:p>
    <w:p w14:paraId="267C3215" w14:textId="059A2966" w:rsidR="0003511A" w:rsidRDefault="0003511A" w:rsidP="00B3633B">
      <w:pPr>
        <w:rPr>
          <w:rFonts w:ascii="Times New Roman" w:hAnsi="Times New Roman" w:cs="Times New Roman"/>
          <w:sz w:val="28"/>
          <w:szCs w:val="28"/>
          <w:lang w:val="sr-Cyrl-CS"/>
        </w:rPr>
      </w:pPr>
    </w:p>
    <w:p w14:paraId="0632D266" w14:textId="77777777" w:rsidR="0003511A" w:rsidRDefault="0003511A" w:rsidP="00B3633B">
      <w:pPr>
        <w:rPr>
          <w:rFonts w:ascii="Times New Roman" w:hAnsi="Times New Roman" w:cs="Times New Roman"/>
          <w:sz w:val="28"/>
          <w:szCs w:val="28"/>
          <w:lang w:val="sr-Cyrl-CS"/>
        </w:rPr>
      </w:pPr>
    </w:p>
    <w:tbl>
      <w:tblPr>
        <w:tblStyle w:val="TableGrid"/>
        <w:tblW w:w="0" w:type="auto"/>
        <w:tblLook w:val="04A0" w:firstRow="1" w:lastRow="0" w:firstColumn="1" w:lastColumn="0" w:noHBand="0" w:noVBand="1"/>
      </w:tblPr>
      <w:tblGrid>
        <w:gridCol w:w="569"/>
        <w:gridCol w:w="5673"/>
        <w:gridCol w:w="3108"/>
      </w:tblGrid>
      <w:tr w:rsidR="00B3633B" w14:paraId="2837BD8A" w14:textId="77777777" w:rsidTr="00B3633B">
        <w:tc>
          <w:tcPr>
            <w:tcW w:w="535" w:type="dxa"/>
            <w:tcBorders>
              <w:top w:val="single" w:sz="4" w:space="0" w:color="auto"/>
              <w:left w:val="single" w:sz="4" w:space="0" w:color="auto"/>
              <w:bottom w:val="single" w:sz="4" w:space="0" w:color="auto"/>
              <w:right w:val="single" w:sz="4" w:space="0" w:color="auto"/>
            </w:tcBorders>
            <w:hideMark/>
          </w:tcPr>
          <w:p w14:paraId="5A0FC900" w14:textId="77777777" w:rsidR="00B3633B" w:rsidRDefault="00B3633B">
            <w:pPr>
              <w:rPr>
                <w:rFonts w:ascii="Times New Roman" w:hAnsi="Times New Roman" w:cs="Times New Roman"/>
                <w:sz w:val="28"/>
                <w:szCs w:val="28"/>
                <w:lang w:val="sr-Cyrl-CS"/>
              </w:rPr>
            </w:pPr>
            <w:r>
              <w:rPr>
                <w:rFonts w:ascii="Times New Roman" w:hAnsi="Times New Roman" w:cs="Times New Roman"/>
                <w:sz w:val="28"/>
                <w:szCs w:val="28"/>
                <w:lang w:val="sr-Cyrl-CS"/>
              </w:rPr>
              <w:t>Р бр.</w:t>
            </w:r>
          </w:p>
        </w:tc>
        <w:tc>
          <w:tcPr>
            <w:tcW w:w="5698" w:type="dxa"/>
            <w:tcBorders>
              <w:top w:val="single" w:sz="4" w:space="0" w:color="auto"/>
              <w:left w:val="single" w:sz="4" w:space="0" w:color="auto"/>
              <w:bottom w:val="single" w:sz="4" w:space="0" w:color="auto"/>
              <w:right w:val="single" w:sz="4" w:space="0" w:color="auto"/>
            </w:tcBorders>
            <w:hideMark/>
          </w:tcPr>
          <w:p w14:paraId="2A9ED8C5" w14:textId="1BB5B412" w:rsidR="00B3633B" w:rsidRDefault="00B3633B">
            <w:pPr>
              <w:jc w:val="center"/>
              <w:rPr>
                <w:rFonts w:ascii="Times New Roman" w:hAnsi="Times New Roman" w:cs="Times New Roman"/>
                <w:sz w:val="28"/>
                <w:szCs w:val="28"/>
                <w:lang w:val="sr-Cyrl-CS"/>
              </w:rPr>
            </w:pPr>
            <w:r>
              <w:rPr>
                <w:rFonts w:ascii="Times New Roman" w:hAnsi="Times New Roman" w:cs="Times New Roman"/>
                <w:sz w:val="28"/>
                <w:szCs w:val="28"/>
                <w:lang w:val="sr-Cyrl-CS"/>
              </w:rPr>
              <w:t xml:space="preserve">Критеријуми за рангирање </w:t>
            </w:r>
            <w:r w:rsidR="00977508">
              <w:rPr>
                <w:rFonts w:ascii="Times New Roman" w:hAnsi="Times New Roman" w:cs="Times New Roman"/>
                <w:sz w:val="28"/>
                <w:szCs w:val="28"/>
                <w:lang w:val="sr-Cyrl-CS"/>
              </w:rPr>
              <w:t>привредних субјеката</w:t>
            </w:r>
          </w:p>
        </w:tc>
        <w:tc>
          <w:tcPr>
            <w:tcW w:w="3117" w:type="dxa"/>
            <w:tcBorders>
              <w:top w:val="single" w:sz="4" w:space="0" w:color="auto"/>
              <w:left w:val="single" w:sz="4" w:space="0" w:color="auto"/>
              <w:bottom w:val="single" w:sz="4" w:space="0" w:color="auto"/>
              <w:right w:val="single" w:sz="4" w:space="0" w:color="auto"/>
            </w:tcBorders>
            <w:hideMark/>
          </w:tcPr>
          <w:p w14:paraId="2AEEDA41" w14:textId="77777777" w:rsidR="00B3633B" w:rsidRDefault="00B3633B">
            <w:pPr>
              <w:jc w:val="center"/>
              <w:rPr>
                <w:rFonts w:ascii="Times New Roman" w:hAnsi="Times New Roman" w:cs="Times New Roman"/>
                <w:sz w:val="28"/>
                <w:szCs w:val="28"/>
                <w:lang w:val="sr-Cyrl-CS"/>
              </w:rPr>
            </w:pPr>
            <w:r>
              <w:rPr>
                <w:rFonts w:ascii="Times New Roman" w:hAnsi="Times New Roman" w:cs="Times New Roman"/>
                <w:sz w:val="28"/>
                <w:szCs w:val="28"/>
                <w:lang w:val="sr-Cyrl-CS"/>
              </w:rPr>
              <w:t>Максимални број бодова</w:t>
            </w:r>
          </w:p>
        </w:tc>
      </w:tr>
      <w:tr w:rsidR="00B3633B" w14:paraId="128D6E7A" w14:textId="77777777" w:rsidTr="00B3633B">
        <w:tc>
          <w:tcPr>
            <w:tcW w:w="535" w:type="dxa"/>
            <w:tcBorders>
              <w:top w:val="single" w:sz="4" w:space="0" w:color="auto"/>
              <w:left w:val="single" w:sz="4" w:space="0" w:color="auto"/>
              <w:bottom w:val="single" w:sz="4" w:space="0" w:color="auto"/>
              <w:right w:val="single" w:sz="4" w:space="0" w:color="auto"/>
            </w:tcBorders>
            <w:hideMark/>
          </w:tcPr>
          <w:p w14:paraId="7D6F2D5F" w14:textId="77777777" w:rsidR="00B3633B" w:rsidRDefault="00B3633B">
            <w:pPr>
              <w:jc w:val="center"/>
              <w:rPr>
                <w:rFonts w:ascii="Times New Roman" w:hAnsi="Times New Roman" w:cs="Times New Roman"/>
                <w:sz w:val="28"/>
                <w:szCs w:val="28"/>
                <w:lang w:val="sr-Cyrl-CS"/>
              </w:rPr>
            </w:pPr>
            <w:r>
              <w:rPr>
                <w:rFonts w:ascii="Times New Roman" w:hAnsi="Times New Roman" w:cs="Times New Roman"/>
                <w:sz w:val="28"/>
                <w:szCs w:val="28"/>
                <w:lang w:val="sr-Cyrl-CS"/>
              </w:rPr>
              <w:t>1</w:t>
            </w:r>
          </w:p>
        </w:tc>
        <w:tc>
          <w:tcPr>
            <w:tcW w:w="5698" w:type="dxa"/>
            <w:tcBorders>
              <w:top w:val="single" w:sz="4" w:space="0" w:color="auto"/>
              <w:left w:val="single" w:sz="4" w:space="0" w:color="auto"/>
              <w:bottom w:val="single" w:sz="4" w:space="0" w:color="auto"/>
              <w:right w:val="single" w:sz="4" w:space="0" w:color="auto"/>
            </w:tcBorders>
            <w:hideMark/>
          </w:tcPr>
          <w:p w14:paraId="2D2C9857" w14:textId="24C9DFBF" w:rsidR="00B3633B" w:rsidRDefault="00B3633B">
            <w:pPr>
              <w:rPr>
                <w:rFonts w:ascii="Times New Roman" w:hAnsi="Times New Roman" w:cs="Times New Roman"/>
                <w:sz w:val="28"/>
                <w:szCs w:val="28"/>
                <w:lang w:val="sr-Cyrl-CS"/>
              </w:rPr>
            </w:pPr>
            <w:r>
              <w:rPr>
                <w:rFonts w:ascii="Times New Roman" w:hAnsi="Times New Roman" w:cs="Times New Roman"/>
                <w:sz w:val="28"/>
                <w:szCs w:val="28"/>
                <w:lang w:val="sr-Cyrl-CS"/>
              </w:rPr>
              <w:t>Цене кључних добара заједно са уградњом за меру за коју конкуришу</w:t>
            </w:r>
          </w:p>
        </w:tc>
        <w:tc>
          <w:tcPr>
            <w:tcW w:w="3117" w:type="dxa"/>
            <w:tcBorders>
              <w:top w:val="single" w:sz="4" w:space="0" w:color="auto"/>
              <w:left w:val="single" w:sz="4" w:space="0" w:color="auto"/>
              <w:bottom w:val="single" w:sz="4" w:space="0" w:color="auto"/>
              <w:right w:val="single" w:sz="4" w:space="0" w:color="auto"/>
            </w:tcBorders>
            <w:hideMark/>
          </w:tcPr>
          <w:p w14:paraId="22DCFAC7" w14:textId="5E3E9A4C" w:rsidR="00B3633B" w:rsidRDefault="0003511A">
            <w:pPr>
              <w:jc w:val="center"/>
              <w:rPr>
                <w:rFonts w:ascii="Times New Roman" w:hAnsi="Times New Roman" w:cs="Times New Roman"/>
                <w:sz w:val="28"/>
                <w:szCs w:val="28"/>
                <w:lang w:val="sr-Cyrl-CS"/>
              </w:rPr>
            </w:pPr>
            <w:r>
              <w:rPr>
                <w:rFonts w:ascii="Times New Roman" w:hAnsi="Times New Roman" w:cs="Times New Roman"/>
                <w:sz w:val="28"/>
                <w:szCs w:val="28"/>
                <w:lang w:val="sr-Cyrl-CS"/>
              </w:rPr>
              <w:t>70</w:t>
            </w:r>
          </w:p>
        </w:tc>
      </w:tr>
      <w:tr w:rsidR="00B3633B" w14:paraId="4F882256" w14:textId="77777777" w:rsidTr="00B3633B">
        <w:tc>
          <w:tcPr>
            <w:tcW w:w="535" w:type="dxa"/>
            <w:tcBorders>
              <w:top w:val="single" w:sz="4" w:space="0" w:color="auto"/>
              <w:left w:val="single" w:sz="4" w:space="0" w:color="auto"/>
              <w:bottom w:val="single" w:sz="4" w:space="0" w:color="auto"/>
              <w:right w:val="single" w:sz="4" w:space="0" w:color="auto"/>
            </w:tcBorders>
            <w:hideMark/>
          </w:tcPr>
          <w:p w14:paraId="56D3EB0D" w14:textId="77777777" w:rsidR="00B3633B" w:rsidRDefault="00B3633B">
            <w:pPr>
              <w:jc w:val="center"/>
              <w:rPr>
                <w:rFonts w:ascii="Times New Roman" w:hAnsi="Times New Roman" w:cs="Times New Roman"/>
                <w:sz w:val="28"/>
                <w:szCs w:val="28"/>
                <w:lang w:val="sr-Cyrl-CS"/>
              </w:rPr>
            </w:pPr>
            <w:r>
              <w:rPr>
                <w:rFonts w:ascii="Times New Roman" w:hAnsi="Times New Roman" w:cs="Times New Roman"/>
                <w:sz w:val="28"/>
                <w:szCs w:val="28"/>
                <w:lang w:val="sr-Cyrl-CS"/>
              </w:rPr>
              <w:t>2</w:t>
            </w:r>
          </w:p>
        </w:tc>
        <w:tc>
          <w:tcPr>
            <w:tcW w:w="5698" w:type="dxa"/>
            <w:tcBorders>
              <w:top w:val="single" w:sz="4" w:space="0" w:color="auto"/>
              <w:left w:val="single" w:sz="4" w:space="0" w:color="auto"/>
              <w:bottom w:val="single" w:sz="4" w:space="0" w:color="auto"/>
              <w:right w:val="single" w:sz="4" w:space="0" w:color="auto"/>
            </w:tcBorders>
            <w:hideMark/>
          </w:tcPr>
          <w:p w14:paraId="1AED3C6C" w14:textId="77777777" w:rsidR="00B3633B" w:rsidRDefault="00B3633B">
            <w:pPr>
              <w:rPr>
                <w:rFonts w:ascii="Times New Roman" w:hAnsi="Times New Roman" w:cs="Times New Roman"/>
                <w:sz w:val="28"/>
                <w:szCs w:val="28"/>
                <w:lang w:val="sr-Cyrl-CS"/>
              </w:rPr>
            </w:pPr>
            <w:r>
              <w:rPr>
                <w:rFonts w:ascii="Times New Roman" w:hAnsi="Times New Roman" w:cs="Times New Roman"/>
                <w:sz w:val="28"/>
                <w:szCs w:val="28"/>
                <w:lang w:val="sr-Cyrl-CS"/>
              </w:rPr>
              <w:t>Рок важења цена за меру коју конкуришу</w:t>
            </w:r>
          </w:p>
        </w:tc>
        <w:tc>
          <w:tcPr>
            <w:tcW w:w="3117" w:type="dxa"/>
            <w:tcBorders>
              <w:top w:val="single" w:sz="4" w:space="0" w:color="auto"/>
              <w:left w:val="single" w:sz="4" w:space="0" w:color="auto"/>
              <w:bottom w:val="single" w:sz="4" w:space="0" w:color="auto"/>
              <w:right w:val="single" w:sz="4" w:space="0" w:color="auto"/>
            </w:tcBorders>
            <w:hideMark/>
          </w:tcPr>
          <w:p w14:paraId="1A33C7E3" w14:textId="0B51EF54" w:rsidR="00B3633B" w:rsidRDefault="0003511A">
            <w:pPr>
              <w:jc w:val="center"/>
              <w:rPr>
                <w:rFonts w:ascii="Times New Roman" w:hAnsi="Times New Roman" w:cs="Times New Roman"/>
                <w:sz w:val="28"/>
                <w:szCs w:val="28"/>
                <w:lang w:val="sr-Cyrl-CS"/>
              </w:rPr>
            </w:pPr>
            <w:r>
              <w:rPr>
                <w:rFonts w:ascii="Times New Roman" w:hAnsi="Times New Roman" w:cs="Times New Roman"/>
                <w:sz w:val="28"/>
                <w:szCs w:val="28"/>
                <w:lang w:val="sr-Cyrl-CS"/>
              </w:rPr>
              <w:t>30</w:t>
            </w:r>
          </w:p>
        </w:tc>
      </w:tr>
      <w:tr w:rsidR="00B3633B" w14:paraId="44ABD744" w14:textId="77777777" w:rsidTr="00B3633B">
        <w:trPr>
          <w:trHeight w:val="70"/>
        </w:trPr>
        <w:tc>
          <w:tcPr>
            <w:tcW w:w="6233" w:type="dxa"/>
            <w:gridSpan w:val="2"/>
            <w:tcBorders>
              <w:top w:val="single" w:sz="4" w:space="0" w:color="auto"/>
              <w:left w:val="single" w:sz="4" w:space="0" w:color="auto"/>
              <w:bottom w:val="single" w:sz="4" w:space="0" w:color="auto"/>
              <w:right w:val="single" w:sz="4" w:space="0" w:color="auto"/>
            </w:tcBorders>
            <w:hideMark/>
          </w:tcPr>
          <w:p w14:paraId="349A1309" w14:textId="77777777" w:rsidR="00B3633B" w:rsidRDefault="00B3633B">
            <w:pPr>
              <w:jc w:val="right"/>
              <w:rPr>
                <w:rFonts w:ascii="Times New Roman" w:hAnsi="Times New Roman" w:cs="Times New Roman"/>
                <w:sz w:val="28"/>
                <w:szCs w:val="28"/>
                <w:lang w:val="sr-Cyrl-CS"/>
              </w:rPr>
            </w:pPr>
            <w:r>
              <w:rPr>
                <w:rFonts w:ascii="Times New Roman" w:hAnsi="Times New Roman" w:cs="Times New Roman"/>
                <w:sz w:val="28"/>
                <w:szCs w:val="28"/>
                <w:lang w:val="sr-Cyrl-CS"/>
              </w:rPr>
              <w:t>*УКУПНО:</w:t>
            </w:r>
          </w:p>
        </w:tc>
        <w:tc>
          <w:tcPr>
            <w:tcW w:w="3117" w:type="dxa"/>
            <w:tcBorders>
              <w:top w:val="single" w:sz="4" w:space="0" w:color="auto"/>
              <w:left w:val="single" w:sz="4" w:space="0" w:color="auto"/>
              <w:bottom w:val="single" w:sz="4" w:space="0" w:color="auto"/>
              <w:right w:val="single" w:sz="4" w:space="0" w:color="auto"/>
            </w:tcBorders>
            <w:hideMark/>
          </w:tcPr>
          <w:p w14:paraId="15D9194A" w14:textId="77777777" w:rsidR="00B3633B" w:rsidRDefault="00B3633B">
            <w:pPr>
              <w:jc w:val="center"/>
              <w:rPr>
                <w:rFonts w:ascii="Times New Roman" w:hAnsi="Times New Roman" w:cs="Times New Roman"/>
                <w:sz w:val="28"/>
                <w:szCs w:val="28"/>
                <w:lang w:val="sr-Cyrl-CS"/>
              </w:rPr>
            </w:pPr>
            <w:r>
              <w:rPr>
                <w:rFonts w:ascii="Times New Roman" w:hAnsi="Times New Roman" w:cs="Times New Roman"/>
                <w:sz w:val="28"/>
                <w:szCs w:val="28"/>
                <w:lang w:val="sr-Cyrl-CS"/>
              </w:rPr>
              <w:t>100</w:t>
            </w:r>
          </w:p>
        </w:tc>
      </w:tr>
    </w:tbl>
    <w:p w14:paraId="0F6E2C10" w14:textId="77777777" w:rsidR="00B3633B" w:rsidRDefault="00B3633B" w:rsidP="00B3633B">
      <w:pPr>
        <w:rPr>
          <w:rFonts w:ascii="Times New Roman" w:hAnsi="Times New Roman" w:cs="Times New Roman"/>
          <w:sz w:val="28"/>
          <w:szCs w:val="28"/>
          <w:lang w:val="sr-Cyrl-CS"/>
        </w:rPr>
      </w:pPr>
      <w:r>
        <w:rPr>
          <w:rFonts w:ascii="Times New Roman" w:hAnsi="Times New Roman" w:cs="Times New Roman"/>
          <w:sz w:val="28"/>
          <w:szCs w:val="28"/>
          <w:lang w:val="sr-Cyrl-CS"/>
        </w:rPr>
        <w:t>*Укупни максимални број бодова по свим критеријумима не може прећи 100.</w:t>
      </w:r>
    </w:p>
    <w:p w14:paraId="502127DD" w14:textId="77777777" w:rsidR="00364243" w:rsidRPr="004F6797" w:rsidRDefault="00364243" w:rsidP="003716E7">
      <w:pPr>
        <w:spacing w:after="0"/>
        <w:rPr>
          <w:rFonts w:ascii="Times New Roman" w:hAnsi="Times New Roman" w:cs="Times New Roman"/>
          <w:lang w:val="en-US"/>
        </w:rPr>
      </w:pPr>
    </w:p>
    <w:sectPr w:rsidR="00364243" w:rsidRPr="004F679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4EEDF" w16cex:dateUtc="2021-06-04T16:26:00Z"/>
  <w16cex:commentExtensible w16cex:durableId="2464EF06" w16cex:dateUtc="2021-06-04T16: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E977D" w14:textId="77777777" w:rsidR="00A87462" w:rsidRDefault="00A87462" w:rsidP="008A6F6C">
      <w:pPr>
        <w:spacing w:after="0" w:line="240" w:lineRule="auto"/>
      </w:pPr>
      <w:r>
        <w:separator/>
      </w:r>
    </w:p>
  </w:endnote>
  <w:endnote w:type="continuationSeparator" w:id="0">
    <w:p w14:paraId="004F1098" w14:textId="77777777" w:rsidR="00A87462" w:rsidRDefault="00A87462" w:rsidP="008A6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0BB19" w14:textId="77777777" w:rsidR="00A87462" w:rsidRDefault="00A87462" w:rsidP="008A6F6C">
      <w:pPr>
        <w:spacing w:after="0" w:line="240" w:lineRule="auto"/>
      </w:pPr>
      <w:r>
        <w:separator/>
      </w:r>
    </w:p>
  </w:footnote>
  <w:footnote w:type="continuationSeparator" w:id="0">
    <w:p w14:paraId="6EDC5657" w14:textId="77777777" w:rsidR="00A87462" w:rsidRDefault="00A87462" w:rsidP="008A6F6C">
      <w:pPr>
        <w:spacing w:after="0" w:line="240" w:lineRule="auto"/>
      </w:pPr>
      <w:r>
        <w:continuationSeparator/>
      </w:r>
    </w:p>
  </w:footnote>
  <w:footnote w:id="1">
    <w:p w14:paraId="69D5E0D9" w14:textId="3E1D2741" w:rsidR="00B3633B" w:rsidRDefault="00437A85" w:rsidP="00364243">
      <w:pPr>
        <w:pStyle w:val="FootnoteText"/>
        <w:jc w:val="both"/>
        <w:rPr>
          <w:lang w:val="sr-Cyrl-RS"/>
        </w:rPr>
      </w:pPr>
      <w:r w:rsidRPr="006F748D">
        <w:rPr>
          <w:rStyle w:val="FootnoteReference"/>
          <w:sz w:val="18"/>
          <w:szCs w:val="18"/>
        </w:rPr>
        <w:footnoteRef/>
      </w:r>
      <w:r w:rsidRPr="001C1E17">
        <w:rPr>
          <w:sz w:val="18"/>
          <w:szCs w:val="18"/>
          <w:lang w:val="ru-RU"/>
        </w:rPr>
        <w:t xml:space="preserve"> </w:t>
      </w:r>
      <w:r w:rsidRPr="006F748D">
        <w:rPr>
          <w:sz w:val="18"/>
          <w:szCs w:val="18"/>
          <w:lang w:val="sr-Cyrl-RS"/>
        </w:rPr>
        <w:t>Документ</w:t>
      </w:r>
      <w:r>
        <w:rPr>
          <w:sz w:val="18"/>
          <w:szCs w:val="18"/>
          <w:lang w:val="sr-Cyrl-RS"/>
        </w:rPr>
        <w:t>a</w:t>
      </w:r>
      <w:r w:rsidRPr="006F748D">
        <w:rPr>
          <w:sz w:val="18"/>
          <w:szCs w:val="18"/>
          <w:lang w:val="sr-Cyrl-RS"/>
        </w:rPr>
        <w:t xml:space="preserve"> о чињеницама о којима се води службена евиденција</w:t>
      </w:r>
      <w:r>
        <w:rPr>
          <w:sz w:val="18"/>
          <w:szCs w:val="18"/>
          <w:lang w:val="sr-Cyrl-RS"/>
        </w:rPr>
        <w:t xml:space="preserve"> су</w:t>
      </w:r>
      <w:r w:rsidRPr="006F748D">
        <w:rPr>
          <w:sz w:val="18"/>
          <w:szCs w:val="18"/>
          <w:lang w:val="sr-Cyrl-RS"/>
        </w:rPr>
        <w:t xml:space="preserve">: </w:t>
      </w:r>
      <w:r w:rsidRPr="00EC2EFF">
        <w:rPr>
          <w:lang w:val="sr-Cyrl-RS"/>
        </w:rPr>
        <w:t>Решење о упису у регистар надлежног органа</w:t>
      </w:r>
    </w:p>
    <w:p w14:paraId="7F77B51D" w14:textId="77777777" w:rsidR="00B3633B" w:rsidRPr="00B3633B" w:rsidRDefault="00B3633B" w:rsidP="00364243">
      <w:pPr>
        <w:pStyle w:val="FootnoteText"/>
        <w:jc w:val="both"/>
        <w:rPr>
          <w:lang w:val="sr-Cyrl-R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3B76"/>
    <w:multiLevelType w:val="hybridMultilevel"/>
    <w:tmpl w:val="BD6E97E2"/>
    <w:lvl w:ilvl="0" w:tplc="08090001">
      <w:start w:val="1"/>
      <w:numFmt w:val="bullet"/>
      <w:lvlText w:val=""/>
      <w:lvlJc w:val="left"/>
      <w:pPr>
        <w:ind w:left="4950" w:hanging="360"/>
      </w:pPr>
      <w:rPr>
        <w:rFonts w:ascii="Symbol" w:hAnsi="Symbol" w:hint="default"/>
      </w:rPr>
    </w:lvl>
    <w:lvl w:ilvl="1" w:tplc="08090003" w:tentative="1">
      <w:start w:val="1"/>
      <w:numFmt w:val="bullet"/>
      <w:lvlText w:val="o"/>
      <w:lvlJc w:val="left"/>
      <w:pPr>
        <w:ind w:left="5670" w:hanging="360"/>
      </w:pPr>
      <w:rPr>
        <w:rFonts w:ascii="Courier New" w:hAnsi="Courier New" w:cs="Courier New" w:hint="default"/>
      </w:rPr>
    </w:lvl>
    <w:lvl w:ilvl="2" w:tplc="08090005" w:tentative="1">
      <w:start w:val="1"/>
      <w:numFmt w:val="bullet"/>
      <w:lvlText w:val=""/>
      <w:lvlJc w:val="left"/>
      <w:pPr>
        <w:ind w:left="6390" w:hanging="360"/>
      </w:pPr>
      <w:rPr>
        <w:rFonts w:ascii="Wingdings" w:hAnsi="Wingdings" w:hint="default"/>
      </w:rPr>
    </w:lvl>
    <w:lvl w:ilvl="3" w:tplc="08090001" w:tentative="1">
      <w:start w:val="1"/>
      <w:numFmt w:val="bullet"/>
      <w:lvlText w:val=""/>
      <w:lvlJc w:val="left"/>
      <w:pPr>
        <w:ind w:left="7110" w:hanging="360"/>
      </w:pPr>
      <w:rPr>
        <w:rFonts w:ascii="Symbol" w:hAnsi="Symbol" w:hint="default"/>
      </w:rPr>
    </w:lvl>
    <w:lvl w:ilvl="4" w:tplc="08090003" w:tentative="1">
      <w:start w:val="1"/>
      <w:numFmt w:val="bullet"/>
      <w:lvlText w:val="o"/>
      <w:lvlJc w:val="left"/>
      <w:pPr>
        <w:ind w:left="7830" w:hanging="360"/>
      </w:pPr>
      <w:rPr>
        <w:rFonts w:ascii="Courier New" w:hAnsi="Courier New" w:cs="Courier New" w:hint="default"/>
      </w:rPr>
    </w:lvl>
    <w:lvl w:ilvl="5" w:tplc="08090005" w:tentative="1">
      <w:start w:val="1"/>
      <w:numFmt w:val="bullet"/>
      <w:lvlText w:val=""/>
      <w:lvlJc w:val="left"/>
      <w:pPr>
        <w:ind w:left="8550" w:hanging="360"/>
      </w:pPr>
      <w:rPr>
        <w:rFonts w:ascii="Wingdings" w:hAnsi="Wingdings" w:hint="default"/>
      </w:rPr>
    </w:lvl>
    <w:lvl w:ilvl="6" w:tplc="08090001" w:tentative="1">
      <w:start w:val="1"/>
      <w:numFmt w:val="bullet"/>
      <w:lvlText w:val=""/>
      <w:lvlJc w:val="left"/>
      <w:pPr>
        <w:ind w:left="9270" w:hanging="360"/>
      </w:pPr>
      <w:rPr>
        <w:rFonts w:ascii="Symbol" w:hAnsi="Symbol" w:hint="default"/>
      </w:rPr>
    </w:lvl>
    <w:lvl w:ilvl="7" w:tplc="08090003" w:tentative="1">
      <w:start w:val="1"/>
      <w:numFmt w:val="bullet"/>
      <w:lvlText w:val="o"/>
      <w:lvlJc w:val="left"/>
      <w:pPr>
        <w:ind w:left="9990" w:hanging="360"/>
      </w:pPr>
      <w:rPr>
        <w:rFonts w:ascii="Courier New" w:hAnsi="Courier New" w:cs="Courier New" w:hint="default"/>
      </w:rPr>
    </w:lvl>
    <w:lvl w:ilvl="8" w:tplc="08090005" w:tentative="1">
      <w:start w:val="1"/>
      <w:numFmt w:val="bullet"/>
      <w:lvlText w:val=""/>
      <w:lvlJc w:val="left"/>
      <w:pPr>
        <w:ind w:left="10710" w:hanging="360"/>
      </w:pPr>
      <w:rPr>
        <w:rFonts w:ascii="Wingdings" w:hAnsi="Wingdings" w:hint="default"/>
      </w:rPr>
    </w:lvl>
  </w:abstractNum>
  <w:abstractNum w:abstractNumId="1" w15:restartNumberingAfterBreak="0">
    <w:nsid w:val="05CE5248"/>
    <w:multiLevelType w:val="hybridMultilevel"/>
    <w:tmpl w:val="C26EA34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919A4"/>
    <w:multiLevelType w:val="hybridMultilevel"/>
    <w:tmpl w:val="C7EE7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7453C"/>
    <w:multiLevelType w:val="hybridMultilevel"/>
    <w:tmpl w:val="992A647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F3E40"/>
    <w:multiLevelType w:val="multilevel"/>
    <w:tmpl w:val="B18C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D3385"/>
    <w:multiLevelType w:val="hybridMultilevel"/>
    <w:tmpl w:val="899E0E0C"/>
    <w:lvl w:ilvl="0" w:tplc="67CED5C2">
      <w:start w:val="1"/>
      <w:numFmt w:val="bullet"/>
      <w:lvlText w:val=""/>
      <w:lvlJc w:val="left"/>
      <w:pPr>
        <w:ind w:left="1740" w:hanging="360"/>
      </w:pPr>
      <w:rPr>
        <w:rFonts w:ascii="Symbol" w:hAnsi="Symbol" w:hint="default"/>
      </w:rPr>
    </w:lvl>
    <w:lvl w:ilvl="1" w:tplc="241A0003" w:tentative="1">
      <w:start w:val="1"/>
      <w:numFmt w:val="bullet"/>
      <w:lvlText w:val="o"/>
      <w:lvlJc w:val="left"/>
      <w:pPr>
        <w:ind w:left="2460" w:hanging="360"/>
      </w:pPr>
      <w:rPr>
        <w:rFonts w:ascii="Courier New" w:hAnsi="Courier New" w:cs="Courier New" w:hint="default"/>
      </w:rPr>
    </w:lvl>
    <w:lvl w:ilvl="2" w:tplc="241A0005" w:tentative="1">
      <w:start w:val="1"/>
      <w:numFmt w:val="bullet"/>
      <w:lvlText w:val=""/>
      <w:lvlJc w:val="left"/>
      <w:pPr>
        <w:ind w:left="3180" w:hanging="360"/>
      </w:pPr>
      <w:rPr>
        <w:rFonts w:ascii="Wingdings" w:hAnsi="Wingdings" w:hint="default"/>
      </w:rPr>
    </w:lvl>
    <w:lvl w:ilvl="3" w:tplc="241A0001" w:tentative="1">
      <w:start w:val="1"/>
      <w:numFmt w:val="bullet"/>
      <w:lvlText w:val=""/>
      <w:lvlJc w:val="left"/>
      <w:pPr>
        <w:ind w:left="3900" w:hanging="360"/>
      </w:pPr>
      <w:rPr>
        <w:rFonts w:ascii="Symbol" w:hAnsi="Symbol" w:hint="default"/>
      </w:rPr>
    </w:lvl>
    <w:lvl w:ilvl="4" w:tplc="241A0003" w:tentative="1">
      <w:start w:val="1"/>
      <w:numFmt w:val="bullet"/>
      <w:lvlText w:val="o"/>
      <w:lvlJc w:val="left"/>
      <w:pPr>
        <w:ind w:left="4620" w:hanging="360"/>
      </w:pPr>
      <w:rPr>
        <w:rFonts w:ascii="Courier New" w:hAnsi="Courier New" w:cs="Courier New" w:hint="default"/>
      </w:rPr>
    </w:lvl>
    <w:lvl w:ilvl="5" w:tplc="241A0005" w:tentative="1">
      <w:start w:val="1"/>
      <w:numFmt w:val="bullet"/>
      <w:lvlText w:val=""/>
      <w:lvlJc w:val="left"/>
      <w:pPr>
        <w:ind w:left="5340" w:hanging="360"/>
      </w:pPr>
      <w:rPr>
        <w:rFonts w:ascii="Wingdings" w:hAnsi="Wingdings" w:hint="default"/>
      </w:rPr>
    </w:lvl>
    <w:lvl w:ilvl="6" w:tplc="241A0001" w:tentative="1">
      <w:start w:val="1"/>
      <w:numFmt w:val="bullet"/>
      <w:lvlText w:val=""/>
      <w:lvlJc w:val="left"/>
      <w:pPr>
        <w:ind w:left="6060" w:hanging="360"/>
      </w:pPr>
      <w:rPr>
        <w:rFonts w:ascii="Symbol" w:hAnsi="Symbol" w:hint="default"/>
      </w:rPr>
    </w:lvl>
    <w:lvl w:ilvl="7" w:tplc="241A0003" w:tentative="1">
      <w:start w:val="1"/>
      <w:numFmt w:val="bullet"/>
      <w:lvlText w:val="o"/>
      <w:lvlJc w:val="left"/>
      <w:pPr>
        <w:ind w:left="6780" w:hanging="360"/>
      </w:pPr>
      <w:rPr>
        <w:rFonts w:ascii="Courier New" w:hAnsi="Courier New" w:cs="Courier New" w:hint="default"/>
      </w:rPr>
    </w:lvl>
    <w:lvl w:ilvl="8" w:tplc="241A0005" w:tentative="1">
      <w:start w:val="1"/>
      <w:numFmt w:val="bullet"/>
      <w:lvlText w:val=""/>
      <w:lvlJc w:val="left"/>
      <w:pPr>
        <w:ind w:left="7500" w:hanging="360"/>
      </w:pPr>
      <w:rPr>
        <w:rFonts w:ascii="Wingdings" w:hAnsi="Wingdings" w:hint="default"/>
      </w:rPr>
    </w:lvl>
  </w:abstractNum>
  <w:abstractNum w:abstractNumId="6" w15:restartNumberingAfterBreak="0">
    <w:nsid w:val="16E03D3A"/>
    <w:multiLevelType w:val="hybridMultilevel"/>
    <w:tmpl w:val="5276FFBC"/>
    <w:lvl w:ilvl="0" w:tplc="08090001">
      <w:start w:val="1"/>
      <w:numFmt w:val="bullet"/>
      <w:lvlText w:val=""/>
      <w:lvlJc w:val="left"/>
      <w:pPr>
        <w:ind w:left="720" w:hanging="360"/>
      </w:pPr>
      <w:rPr>
        <w:rFonts w:ascii="Symbol" w:hAnsi="Symbol"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7" w15:restartNumberingAfterBreak="0">
    <w:nsid w:val="17AB26D5"/>
    <w:multiLevelType w:val="hybridMultilevel"/>
    <w:tmpl w:val="E1BEEEA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CB3144"/>
    <w:multiLevelType w:val="hybridMultilevel"/>
    <w:tmpl w:val="5B8C642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1BB5354F"/>
    <w:multiLevelType w:val="hybridMultilevel"/>
    <w:tmpl w:val="D97E52A2"/>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0" w15:restartNumberingAfterBreak="0">
    <w:nsid w:val="1E4E3D51"/>
    <w:multiLevelType w:val="hybridMultilevel"/>
    <w:tmpl w:val="1F821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693484"/>
    <w:multiLevelType w:val="hybridMultilevel"/>
    <w:tmpl w:val="AFA03DF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2" w15:restartNumberingAfterBreak="0">
    <w:nsid w:val="23146C58"/>
    <w:multiLevelType w:val="hybridMultilevel"/>
    <w:tmpl w:val="2458B120"/>
    <w:lvl w:ilvl="0" w:tplc="B19C55BA">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13" w15:restartNumberingAfterBreak="0">
    <w:nsid w:val="2F187868"/>
    <w:multiLevelType w:val="hybridMultilevel"/>
    <w:tmpl w:val="504A914E"/>
    <w:lvl w:ilvl="0" w:tplc="EBA24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D351BF"/>
    <w:multiLevelType w:val="hybridMultilevel"/>
    <w:tmpl w:val="85F20068"/>
    <w:lvl w:ilvl="0" w:tplc="08090001">
      <w:start w:val="1"/>
      <w:numFmt w:val="bullet"/>
      <w:lvlText w:val=""/>
      <w:lvlJc w:val="left"/>
      <w:pPr>
        <w:ind w:left="720" w:hanging="360"/>
      </w:pPr>
      <w:rPr>
        <w:rFonts w:ascii="Symbol" w:hAnsi="Symbol"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5" w15:restartNumberingAfterBreak="0">
    <w:nsid w:val="31746F64"/>
    <w:multiLevelType w:val="hybridMultilevel"/>
    <w:tmpl w:val="3F7E1FBC"/>
    <w:lvl w:ilvl="0" w:tplc="EEDAE6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F46D29"/>
    <w:multiLevelType w:val="hybridMultilevel"/>
    <w:tmpl w:val="11241050"/>
    <w:lvl w:ilvl="0" w:tplc="08090001">
      <w:start w:val="1"/>
      <w:numFmt w:val="bullet"/>
      <w:lvlText w:val=""/>
      <w:lvlJc w:val="left"/>
      <w:pPr>
        <w:ind w:left="720" w:hanging="360"/>
      </w:pPr>
      <w:rPr>
        <w:rFonts w:ascii="Symbol" w:hAnsi="Symbol"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7" w15:restartNumberingAfterBreak="0">
    <w:nsid w:val="396F1F99"/>
    <w:multiLevelType w:val="hybridMultilevel"/>
    <w:tmpl w:val="CE6C89E8"/>
    <w:lvl w:ilvl="0" w:tplc="0C1A000F">
      <w:start w:val="1"/>
      <w:numFmt w:val="decimal"/>
      <w:lvlText w:val="%1."/>
      <w:lvlJc w:val="left"/>
      <w:pPr>
        <w:ind w:left="720" w:hanging="360"/>
      </w:p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8" w15:restartNumberingAfterBreak="0">
    <w:nsid w:val="3CF246B7"/>
    <w:multiLevelType w:val="hybridMultilevel"/>
    <w:tmpl w:val="94C6F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AE0D43"/>
    <w:multiLevelType w:val="hybridMultilevel"/>
    <w:tmpl w:val="2C24E8BA"/>
    <w:lvl w:ilvl="0" w:tplc="2A566E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E21429"/>
    <w:multiLevelType w:val="hybridMultilevel"/>
    <w:tmpl w:val="48E6EEF0"/>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1" w15:restartNumberingAfterBreak="0">
    <w:nsid w:val="429D32F1"/>
    <w:multiLevelType w:val="hybridMultilevel"/>
    <w:tmpl w:val="1950976C"/>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2" w15:restartNumberingAfterBreak="0">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4ACA6D28"/>
    <w:multiLevelType w:val="hybridMultilevel"/>
    <w:tmpl w:val="D4A65F0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000B0D"/>
    <w:multiLevelType w:val="hybridMultilevel"/>
    <w:tmpl w:val="3F0057AC"/>
    <w:lvl w:ilvl="0" w:tplc="03EAA11A">
      <w:numFmt w:val="bullet"/>
      <w:lvlText w:val="-"/>
      <w:lvlJc w:val="left"/>
      <w:pPr>
        <w:ind w:left="1320" w:hanging="360"/>
      </w:pPr>
      <w:rPr>
        <w:rFonts w:ascii="Times New Roman" w:eastAsia="Times New Roman" w:hAnsi="Times New Roman"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25" w15:restartNumberingAfterBreak="0">
    <w:nsid w:val="5B0D5C9E"/>
    <w:multiLevelType w:val="hybridMultilevel"/>
    <w:tmpl w:val="6D3295A0"/>
    <w:lvl w:ilvl="0" w:tplc="9D7E9110">
      <w:start w:val="1"/>
      <w:numFmt w:val="decimal"/>
      <w:lvlText w:val="%1)"/>
      <w:lvlJc w:val="left"/>
      <w:pPr>
        <w:ind w:left="1080" w:hanging="360"/>
      </w:pPr>
      <w:rPr>
        <w:rFonts w:eastAsia="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5DFD085E"/>
    <w:multiLevelType w:val="hybridMultilevel"/>
    <w:tmpl w:val="4FA4994C"/>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7" w15:restartNumberingAfterBreak="0">
    <w:nsid w:val="607A7642"/>
    <w:multiLevelType w:val="hybridMultilevel"/>
    <w:tmpl w:val="25B6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E22B0"/>
    <w:multiLevelType w:val="hybridMultilevel"/>
    <w:tmpl w:val="E7B0DC14"/>
    <w:lvl w:ilvl="0" w:tplc="0409000B">
      <w:start w:val="1"/>
      <w:numFmt w:val="bullet"/>
      <w:lvlText w:val=""/>
      <w:lvlJc w:val="left"/>
      <w:pPr>
        <w:ind w:left="960" w:hanging="360"/>
      </w:pPr>
      <w:rPr>
        <w:rFonts w:ascii="Wingdings" w:hAnsi="Wingdings"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9" w15:restartNumberingAfterBreak="0">
    <w:nsid w:val="64C8182A"/>
    <w:multiLevelType w:val="hybridMultilevel"/>
    <w:tmpl w:val="88AA89FE"/>
    <w:lvl w:ilvl="0" w:tplc="01964C10">
      <w:numFmt w:val="bullet"/>
      <w:lvlText w:val="-"/>
      <w:lvlJc w:val="left"/>
      <w:pPr>
        <w:ind w:left="720" w:hanging="360"/>
      </w:pPr>
      <w:rPr>
        <w:rFonts w:ascii="Times New Roman" w:eastAsiaTheme="minorHAns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0" w15:restartNumberingAfterBreak="0">
    <w:nsid w:val="69E4100D"/>
    <w:multiLevelType w:val="hybridMultilevel"/>
    <w:tmpl w:val="C5641F1A"/>
    <w:lvl w:ilvl="0" w:tplc="241A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D552B35"/>
    <w:multiLevelType w:val="hybridMultilevel"/>
    <w:tmpl w:val="3D068A6E"/>
    <w:lvl w:ilvl="0" w:tplc="40E28E24">
      <w:start w:val="1"/>
      <w:numFmt w:val="bullet"/>
      <w:lvlText w:val=""/>
      <w:lvlJc w:val="left"/>
      <w:pPr>
        <w:tabs>
          <w:tab w:val="num" w:pos="900"/>
        </w:tabs>
        <w:ind w:left="90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4C6567"/>
    <w:multiLevelType w:val="hybridMultilevel"/>
    <w:tmpl w:val="FF50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5" w15:restartNumberingAfterBreak="0">
    <w:nsid w:val="740F2915"/>
    <w:multiLevelType w:val="hybridMultilevel"/>
    <w:tmpl w:val="C1821DC8"/>
    <w:lvl w:ilvl="0" w:tplc="0A9A08F6">
      <w:start w:val="1"/>
      <w:numFmt w:val="decimal"/>
      <w:lvlText w:val="%1."/>
      <w:lvlJc w:val="left"/>
      <w:pPr>
        <w:ind w:left="720" w:hanging="360"/>
      </w:pPr>
      <w:rPr>
        <w:rFonts w:asciiTheme="minorHAnsi" w:hAnsiTheme="minorHAnsi" w:cstheme="minorHAnsi"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6" w15:restartNumberingAfterBreak="0">
    <w:nsid w:val="7B1E7560"/>
    <w:multiLevelType w:val="hybridMultilevel"/>
    <w:tmpl w:val="9FC2535A"/>
    <w:lvl w:ilvl="0" w:tplc="08090001">
      <w:start w:val="1"/>
      <w:numFmt w:val="bullet"/>
      <w:lvlText w:val=""/>
      <w:lvlJc w:val="left"/>
      <w:pPr>
        <w:ind w:left="1470" w:hanging="360"/>
      </w:pPr>
      <w:rPr>
        <w:rFonts w:ascii="Symbol" w:hAnsi="Symbol" w:hint="default"/>
      </w:rPr>
    </w:lvl>
    <w:lvl w:ilvl="1" w:tplc="08090003">
      <w:start w:val="1"/>
      <w:numFmt w:val="bullet"/>
      <w:lvlText w:val="o"/>
      <w:lvlJc w:val="left"/>
      <w:pPr>
        <w:ind w:left="2190" w:hanging="360"/>
      </w:pPr>
      <w:rPr>
        <w:rFonts w:ascii="Courier New" w:hAnsi="Courier New" w:cs="Courier New" w:hint="default"/>
      </w:rPr>
    </w:lvl>
    <w:lvl w:ilvl="2" w:tplc="08090005">
      <w:start w:val="1"/>
      <w:numFmt w:val="bullet"/>
      <w:lvlText w:val=""/>
      <w:lvlJc w:val="left"/>
      <w:pPr>
        <w:ind w:left="2910" w:hanging="360"/>
      </w:pPr>
      <w:rPr>
        <w:rFonts w:ascii="Wingdings" w:hAnsi="Wingdings" w:hint="default"/>
      </w:rPr>
    </w:lvl>
    <w:lvl w:ilvl="3" w:tplc="08090001">
      <w:start w:val="1"/>
      <w:numFmt w:val="bullet"/>
      <w:lvlText w:val=""/>
      <w:lvlJc w:val="left"/>
      <w:pPr>
        <w:ind w:left="3630" w:hanging="360"/>
      </w:pPr>
      <w:rPr>
        <w:rFonts w:ascii="Symbol" w:hAnsi="Symbol" w:hint="default"/>
      </w:rPr>
    </w:lvl>
    <w:lvl w:ilvl="4" w:tplc="08090003">
      <w:start w:val="1"/>
      <w:numFmt w:val="bullet"/>
      <w:lvlText w:val="o"/>
      <w:lvlJc w:val="left"/>
      <w:pPr>
        <w:ind w:left="4350" w:hanging="360"/>
      </w:pPr>
      <w:rPr>
        <w:rFonts w:ascii="Courier New" w:hAnsi="Courier New" w:cs="Courier New" w:hint="default"/>
      </w:rPr>
    </w:lvl>
    <w:lvl w:ilvl="5" w:tplc="08090005">
      <w:start w:val="1"/>
      <w:numFmt w:val="bullet"/>
      <w:lvlText w:val=""/>
      <w:lvlJc w:val="left"/>
      <w:pPr>
        <w:ind w:left="5070" w:hanging="360"/>
      </w:pPr>
      <w:rPr>
        <w:rFonts w:ascii="Wingdings" w:hAnsi="Wingdings" w:hint="default"/>
      </w:rPr>
    </w:lvl>
    <w:lvl w:ilvl="6" w:tplc="08090001">
      <w:start w:val="1"/>
      <w:numFmt w:val="bullet"/>
      <w:lvlText w:val=""/>
      <w:lvlJc w:val="left"/>
      <w:pPr>
        <w:ind w:left="5790" w:hanging="360"/>
      </w:pPr>
      <w:rPr>
        <w:rFonts w:ascii="Symbol" w:hAnsi="Symbol" w:hint="default"/>
      </w:rPr>
    </w:lvl>
    <w:lvl w:ilvl="7" w:tplc="08090003">
      <w:start w:val="1"/>
      <w:numFmt w:val="bullet"/>
      <w:lvlText w:val="o"/>
      <w:lvlJc w:val="left"/>
      <w:pPr>
        <w:ind w:left="6510" w:hanging="360"/>
      </w:pPr>
      <w:rPr>
        <w:rFonts w:ascii="Courier New" w:hAnsi="Courier New" w:cs="Courier New" w:hint="default"/>
      </w:rPr>
    </w:lvl>
    <w:lvl w:ilvl="8" w:tplc="08090005">
      <w:start w:val="1"/>
      <w:numFmt w:val="bullet"/>
      <w:lvlText w:val=""/>
      <w:lvlJc w:val="left"/>
      <w:pPr>
        <w:ind w:left="7230" w:hanging="360"/>
      </w:pPr>
      <w:rPr>
        <w:rFonts w:ascii="Wingdings" w:hAnsi="Wingdings" w:hint="default"/>
      </w:rPr>
    </w:lvl>
  </w:abstractNum>
  <w:abstractNum w:abstractNumId="37" w15:restartNumberingAfterBreak="0">
    <w:nsid w:val="7D7B273F"/>
    <w:multiLevelType w:val="hybridMultilevel"/>
    <w:tmpl w:val="BEE4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11"/>
  </w:num>
  <w:num w:numId="4">
    <w:abstractNumId w:val="21"/>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1"/>
  </w:num>
  <w:num w:numId="8">
    <w:abstractNumId w:val="33"/>
  </w:num>
  <w:num w:numId="9">
    <w:abstractNumId w:val="8"/>
  </w:num>
  <w:num w:numId="10">
    <w:abstractNumId w:val="30"/>
  </w:num>
  <w:num w:numId="11">
    <w:abstractNumId w:val="25"/>
  </w:num>
  <w:num w:numId="12">
    <w:abstractNumId w:val="10"/>
  </w:num>
  <w:num w:numId="13">
    <w:abstractNumId w:val="19"/>
  </w:num>
  <w:num w:numId="14">
    <w:abstractNumId w:val="1"/>
  </w:num>
  <w:num w:numId="15">
    <w:abstractNumId w:val="3"/>
  </w:num>
  <w:num w:numId="16">
    <w:abstractNumId w:val="7"/>
  </w:num>
  <w:num w:numId="17">
    <w:abstractNumId w:val="14"/>
  </w:num>
  <w:num w:numId="18">
    <w:abstractNumId w:val="6"/>
  </w:num>
  <w:num w:numId="19">
    <w:abstractNumId w:val="16"/>
  </w:num>
  <w:num w:numId="20">
    <w:abstractNumId w:val="18"/>
  </w:num>
  <w:num w:numId="21">
    <w:abstractNumId w:val="2"/>
  </w:num>
  <w:num w:numId="22">
    <w:abstractNumId w:val="15"/>
  </w:num>
  <w:num w:numId="23">
    <w:abstractNumId w:val="37"/>
  </w:num>
  <w:num w:numId="24">
    <w:abstractNumId w:val="5"/>
  </w:num>
  <w:num w:numId="25">
    <w:abstractNumId w:val="0"/>
  </w:num>
  <w:num w:numId="26">
    <w:abstractNumId w:val="23"/>
  </w:num>
  <w:num w:numId="27">
    <w:abstractNumId w:val="22"/>
  </w:num>
  <w:num w:numId="28">
    <w:abstractNumId w:val="34"/>
  </w:num>
  <w:num w:numId="29">
    <w:abstractNumId w:val="4"/>
  </w:num>
  <w:num w:numId="30">
    <w:abstractNumId w:val="32"/>
  </w:num>
  <w:num w:numId="31">
    <w:abstractNumId w:val="27"/>
  </w:num>
  <w:num w:numId="32">
    <w:abstractNumId w:val="28"/>
  </w:num>
  <w:num w:numId="33">
    <w:abstractNumId w:val="20"/>
  </w:num>
  <w:num w:numId="34">
    <w:abstractNumId w:val="13"/>
  </w:num>
  <w:num w:numId="35">
    <w:abstractNumId w:val="9"/>
  </w:num>
  <w:num w:numId="36">
    <w:abstractNumId w:val="29"/>
  </w:num>
  <w:num w:numId="37">
    <w:abstractNumId w:val="24"/>
  </w:num>
  <w:num w:numId="38">
    <w:abstractNumId w:val="1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wtLA0NjY2MzE2NbJQ0lEKTi0uzszPAykwrAUAl6xDAywAAAA="/>
  </w:docVars>
  <w:rsids>
    <w:rsidRoot w:val="007A73B2"/>
    <w:rsid w:val="0000446F"/>
    <w:rsid w:val="00004D8F"/>
    <w:rsid w:val="00023DD5"/>
    <w:rsid w:val="00024B64"/>
    <w:rsid w:val="0003511A"/>
    <w:rsid w:val="00052D3B"/>
    <w:rsid w:val="0009375D"/>
    <w:rsid w:val="000A1128"/>
    <w:rsid w:val="000C3FDD"/>
    <w:rsid w:val="000C533A"/>
    <w:rsid w:val="000D7E2A"/>
    <w:rsid w:val="000E1196"/>
    <w:rsid w:val="001052AD"/>
    <w:rsid w:val="001134A7"/>
    <w:rsid w:val="00123F19"/>
    <w:rsid w:val="001703EB"/>
    <w:rsid w:val="001B70DB"/>
    <w:rsid w:val="001C4675"/>
    <w:rsid w:val="001C7813"/>
    <w:rsid w:val="001D1F12"/>
    <w:rsid w:val="001F7FED"/>
    <w:rsid w:val="00205D42"/>
    <w:rsid w:val="002112BE"/>
    <w:rsid w:val="00234814"/>
    <w:rsid w:val="002408F2"/>
    <w:rsid w:val="0024474C"/>
    <w:rsid w:val="00247242"/>
    <w:rsid w:val="002551D0"/>
    <w:rsid w:val="002A4EDE"/>
    <w:rsid w:val="002B20A2"/>
    <w:rsid w:val="002B261C"/>
    <w:rsid w:val="002C34D6"/>
    <w:rsid w:val="002E4B11"/>
    <w:rsid w:val="002F2CD4"/>
    <w:rsid w:val="002F33E9"/>
    <w:rsid w:val="002F5FA0"/>
    <w:rsid w:val="00314207"/>
    <w:rsid w:val="00320D05"/>
    <w:rsid w:val="00354E21"/>
    <w:rsid w:val="00354FC3"/>
    <w:rsid w:val="00363869"/>
    <w:rsid w:val="00364243"/>
    <w:rsid w:val="003716E7"/>
    <w:rsid w:val="003734C4"/>
    <w:rsid w:val="00392223"/>
    <w:rsid w:val="00392B09"/>
    <w:rsid w:val="003D156A"/>
    <w:rsid w:val="003F42B5"/>
    <w:rsid w:val="003F4EDA"/>
    <w:rsid w:val="00412941"/>
    <w:rsid w:val="00412C65"/>
    <w:rsid w:val="004377C0"/>
    <w:rsid w:val="00437A85"/>
    <w:rsid w:val="004459F1"/>
    <w:rsid w:val="00452549"/>
    <w:rsid w:val="004551AE"/>
    <w:rsid w:val="004558C3"/>
    <w:rsid w:val="00485371"/>
    <w:rsid w:val="00486979"/>
    <w:rsid w:val="004A4B0F"/>
    <w:rsid w:val="004B3604"/>
    <w:rsid w:val="004B5A70"/>
    <w:rsid w:val="004E58C0"/>
    <w:rsid w:val="004F6797"/>
    <w:rsid w:val="00513019"/>
    <w:rsid w:val="005267EC"/>
    <w:rsid w:val="00541CBD"/>
    <w:rsid w:val="0055220F"/>
    <w:rsid w:val="005544E7"/>
    <w:rsid w:val="0056283D"/>
    <w:rsid w:val="0056740E"/>
    <w:rsid w:val="0057038C"/>
    <w:rsid w:val="005736D7"/>
    <w:rsid w:val="005902C6"/>
    <w:rsid w:val="005A1365"/>
    <w:rsid w:val="005C56E6"/>
    <w:rsid w:val="005D4CA4"/>
    <w:rsid w:val="005D4CC6"/>
    <w:rsid w:val="005E31A6"/>
    <w:rsid w:val="005F4071"/>
    <w:rsid w:val="005F7566"/>
    <w:rsid w:val="005F7990"/>
    <w:rsid w:val="00604BC5"/>
    <w:rsid w:val="0060772A"/>
    <w:rsid w:val="00655160"/>
    <w:rsid w:val="00675EE8"/>
    <w:rsid w:val="006965BB"/>
    <w:rsid w:val="006A536C"/>
    <w:rsid w:val="006F147C"/>
    <w:rsid w:val="0070730F"/>
    <w:rsid w:val="007312B7"/>
    <w:rsid w:val="007413B2"/>
    <w:rsid w:val="00746FA6"/>
    <w:rsid w:val="0075050A"/>
    <w:rsid w:val="007515B4"/>
    <w:rsid w:val="007567D2"/>
    <w:rsid w:val="00761122"/>
    <w:rsid w:val="00776242"/>
    <w:rsid w:val="00785082"/>
    <w:rsid w:val="00792477"/>
    <w:rsid w:val="007A73B2"/>
    <w:rsid w:val="007D5DBE"/>
    <w:rsid w:val="007E3DDF"/>
    <w:rsid w:val="007E4D50"/>
    <w:rsid w:val="007F2C93"/>
    <w:rsid w:val="00813EB9"/>
    <w:rsid w:val="00815779"/>
    <w:rsid w:val="00836C30"/>
    <w:rsid w:val="0086005E"/>
    <w:rsid w:val="00862072"/>
    <w:rsid w:val="008621C7"/>
    <w:rsid w:val="008638F3"/>
    <w:rsid w:val="008651DC"/>
    <w:rsid w:val="00877B78"/>
    <w:rsid w:val="008823C7"/>
    <w:rsid w:val="00890CD3"/>
    <w:rsid w:val="008931D9"/>
    <w:rsid w:val="008A13A9"/>
    <w:rsid w:val="008A6F6C"/>
    <w:rsid w:val="008E1314"/>
    <w:rsid w:val="008E4C1C"/>
    <w:rsid w:val="00900906"/>
    <w:rsid w:val="00903722"/>
    <w:rsid w:val="0090597B"/>
    <w:rsid w:val="00915846"/>
    <w:rsid w:val="00923060"/>
    <w:rsid w:val="00931866"/>
    <w:rsid w:val="00946562"/>
    <w:rsid w:val="009541C6"/>
    <w:rsid w:val="0096628B"/>
    <w:rsid w:val="009723DC"/>
    <w:rsid w:val="00975172"/>
    <w:rsid w:val="00977508"/>
    <w:rsid w:val="00987936"/>
    <w:rsid w:val="00993BE3"/>
    <w:rsid w:val="009C3FE8"/>
    <w:rsid w:val="009D72F7"/>
    <w:rsid w:val="009F0301"/>
    <w:rsid w:val="009F0EF8"/>
    <w:rsid w:val="00A00729"/>
    <w:rsid w:val="00A35B3D"/>
    <w:rsid w:val="00A81DEC"/>
    <w:rsid w:val="00A87462"/>
    <w:rsid w:val="00A87E17"/>
    <w:rsid w:val="00A90A3B"/>
    <w:rsid w:val="00A9165D"/>
    <w:rsid w:val="00AA0DE6"/>
    <w:rsid w:val="00AB09E7"/>
    <w:rsid w:val="00AB6B8A"/>
    <w:rsid w:val="00AC248C"/>
    <w:rsid w:val="00AF3786"/>
    <w:rsid w:val="00B018A2"/>
    <w:rsid w:val="00B32DFE"/>
    <w:rsid w:val="00B3633B"/>
    <w:rsid w:val="00B4147D"/>
    <w:rsid w:val="00B41A15"/>
    <w:rsid w:val="00B44BBF"/>
    <w:rsid w:val="00B51F32"/>
    <w:rsid w:val="00B54C6F"/>
    <w:rsid w:val="00B66104"/>
    <w:rsid w:val="00B84A96"/>
    <w:rsid w:val="00B97152"/>
    <w:rsid w:val="00BA2DCE"/>
    <w:rsid w:val="00BA5401"/>
    <w:rsid w:val="00BC6760"/>
    <w:rsid w:val="00BC7C96"/>
    <w:rsid w:val="00BD6FB4"/>
    <w:rsid w:val="00BE446D"/>
    <w:rsid w:val="00C1008C"/>
    <w:rsid w:val="00C119E3"/>
    <w:rsid w:val="00C25A33"/>
    <w:rsid w:val="00C27EA6"/>
    <w:rsid w:val="00C4289A"/>
    <w:rsid w:val="00C677C2"/>
    <w:rsid w:val="00C8088C"/>
    <w:rsid w:val="00C87F2B"/>
    <w:rsid w:val="00C925D6"/>
    <w:rsid w:val="00C940BD"/>
    <w:rsid w:val="00CB2E3D"/>
    <w:rsid w:val="00CB511E"/>
    <w:rsid w:val="00CD7C83"/>
    <w:rsid w:val="00CE2336"/>
    <w:rsid w:val="00CE321C"/>
    <w:rsid w:val="00D0233C"/>
    <w:rsid w:val="00D051E1"/>
    <w:rsid w:val="00D12924"/>
    <w:rsid w:val="00D170C3"/>
    <w:rsid w:val="00D221A2"/>
    <w:rsid w:val="00D2630E"/>
    <w:rsid w:val="00D54064"/>
    <w:rsid w:val="00D55EE3"/>
    <w:rsid w:val="00D73271"/>
    <w:rsid w:val="00D7568D"/>
    <w:rsid w:val="00D81579"/>
    <w:rsid w:val="00D951D6"/>
    <w:rsid w:val="00DA72C5"/>
    <w:rsid w:val="00DA72DE"/>
    <w:rsid w:val="00DB2BA0"/>
    <w:rsid w:val="00DB4545"/>
    <w:rsid w:val="00DB4590"/>
    <w:rsid w:val="00DD24B1"/>
    <w:rsid w:val="00DD4293"/>
    <w:rsid w:val="00DE5902"/>
    <w:rsid w:val="00E017E3"/>
    <w:rsid w:val="00E038A9"/>
    <w:rsid w:val="00E113A5"/>
    <w:rsid w:val="00E12BE3"/>
    <w:rsid w:val="00E15884"/>
    <w:rsid w:val="00E32822"/>
    <w:rsid w:val="00E54413"/>
    <w:rsid w:val="00E57B13"/>
    <w:rsid w:val="00E704B4"/>
    <w:rsid w:val="00E755DD"/>
    <w:rsid w:val="00E94E28"/>
    <w:rsid w:val="00EB716D"/>
    <w:rsid w:val="00ED57EA"/>
    <w:rsid w:val="00ED66E3"/>
    <w:rsid w:val="00ED72C9"/>
    <w:rsid w:val="00EE004F"/>
    <w:rsid w:val="00EE7B8F"/>
    <w:rsid w:val="00EE7D2F"/>
    <w:rsid w:val="00EF5023"/>
    <w:rsid w:val="00F15FEC"/>
    <w:rsid w:val="00F26EF0"/>
    <w:rsid w:val="00F34E5C"/>
    <w:rsid w:val="00F47956"/>
    <w:rsid w:val="00F548B8"/>
    <w:rsid w:val="00F568DE"/>
    <w:rsid w:val="00F578F9"/>
    <w:rsid w:val="00F65461"/>
    <w:rsid w:val="00F82876"/>
    <w:rsid w:val="00F92E26"/>
    <w:rsid w:val="00FB142F"/>
    <w:rsid w:val="00FD5F53"/>
    <w:rsid w:val="00FE05DB"/>
    <w:rsid w:val="00FF3500"/>
    <w:rsid w:val="00FF5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76C2"/>
  <w15:chartTrackingRefBased/>
  <w15:docId w15:val="{2418ECD9-FE2B-4670-8613-DF8C283C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FE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545"/>
    <w:pPr>
      <w:ind w:left="720"/>
      <w:contextualSpacing/>
    </w:pPr>
  </w:style>
  <w:style w:type="table" w:styleId="TableGrid">
    <w:name w:val="Table Grid"/>
    <w:basedOn w:val="TableNormal"/>
    <w:uiPriority w:val="59"/>
    <w:qFormat/>
    <w:rsid w:val="00DB4545"/>
    <w:pPr>
      <w:spacing w:after="0" w:line="240" w:lineRule="auto"/>
    </w:pPr>
    <w:rPr>
      <w:lang w:val="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B4545"/>
    <w:pPr>
      <w:spacing w:after="200" w:line="240" w:lineRule="auto"/>
    </w:pPr>
    <w:rPr>
      <w:i/>
      <w:iCs/>
      <w:color w:val="44546A" w:themeColor="text2"/>
      <w:sz w:val="18"/>
      <w:szCs w:val="18"/>
    </w:rPr>
  </w:style>
  <w:style w:type="character" w:styleId="Strong">
    <w:name w:val="Strong"/>
    <w:basedOn w:val="DefaultParagraphFont"/>
    <w:uiPriority w:val="22"/>
    <w:qFormat/>
    <w:rsid w:val="001C4675"/>
    <w:rPr>
      <w:b/>
      <w:bCs/>
    </w:rPr>
  </w:style>
  <w:style w:type="character" w:styleId="FootnoteReference">
    <w:name w:val="footnote reference"/>
    <w:basedOn w:val="DefaultParagraphFont"/>
    <w:semiHidden/>
    <w:unhideWhenUsed/>
    <w:rsid w:val="001C4675"/>
    <w:rPr>
      <w:vertAlign w:val="superscript"/>
    </w:rPr>
  </w:style>
  <w:style w:type="paragraph" w:styleId="FootnoteText">
    <w:name w:val="footnote text"/>
    <w:basedOn w:val="Normal"/>
    <w:link w:val="FootnoteTextChar"/>
    <w:unhideWhenUsed/>
    <w:rsid w:val="008A6F6C"/>
    <w:pPr>
      <w:spacing w:after="0" w:line="240" w:lineRule="auto"/>
    </w:pPr>
    <w:rPr>
      <w:sz w:val="20"/>
      <w:szCs w:val="20"/>
    </w:rPr>
  </w:style>
  <w:style w:type="character" w:customStyle="1" w:styleId="FootnoteTextChar">
    <w:name w:val="Footnote Text Char"/>
    <w:basedOn w:val="DefaultParagraphFont"/>
    <w:link w:val="FootnoteText"/>
    <w:rsid w:val="008A6F6C"/>
    <w:rPr>
      <w:sz w:val="20"/>
      <w:szCs w:val="20"/>
      <w:lang w:val="en-GB"/>
    </w:rPr>
  </w:style>
  <w:style w:type="character" w:styleId="Hyperlink">
    <w:name w:val="Hyperlink"/>
    <w:basedOn w:val="DefaultParagraphFont"/>
    <w:uiPriority w:val="99"/>
    <w:unhideWhenUsed/>
    <w:rsid w:val="008A6F6C"/>
    <w:rPr>
      <w:color w:val="0000FF"/>
      <w:u w:val="single"/>
    </w:rPr>
  </w:style>
  <w:style w:type="paragraph" w:customStyle="1" w:styleId="Default">
    <w:name w:val="Default"/>
    <w:rsid w:val="008A6F6C"/>
    <w:pPr>
      <w:autoSpaceDE w:val="0"/>
      <w:autoSpaceDN w:val="0"/>
      <w:adjustRightInd w:val="0"/>
      <w:spacing w:after="0" w:line="240" w:lineRule="auto"/>
    </w:pPr>
    <w:rPr>
      <w:rFonts w:ascii="Arial" w:eastAsia="Calibri" w:hAnsi="Arial" w:cs="Arial"/>
      <w:color w:val="000000"/>
      <w:sz w:val="24"/>
      <w:szCs w:val="24"/>
      <w:lang w:val="sr-Latn-RS"/>
    </w:rPr>
  </w:style>
  <w:style w:type="character" w:styleId="CommentReference">
    <w:name w:val="annotation reference"/>
    <w:basedOn w:val="DefaultParagraphFont"/>
    <w:uiPriority w:val="99"/>
    <w:semiHidden/>
    <w:unhideWhenUsed/>
    <w:rsid w:val="00452549"/>
    <w:rPr>
      <w:sz w:val="16"/>
      <w:szCs w:val="16"/>
    </w:rPr>
  </w:style>
  <w:style w:type="paragraph" w:styleId="CommentText">
    <w:name w:val="annotation text"/>
    <w:basedOn w:val="Normal"/>
    <w:link w:val="CommentTextChar"/>
    <w:uiPriority w:val="99"/>
    <w:unhideWhenUsed/>
    <w:rsid w:val="0045254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452549"/>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94656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62072"/>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6207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15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884"/>
    <w:rPr>
      <w:rFonts w:ascii="Segoe UI" w:hAnsi="Segoe UI" w:cs="Segoe UI"/>
      <w:sz w:val="18"/>
      <w:szCs w:val="18"/>
      <w:lang w:val="en-GB"/>
    </w:rPr>
  </w:style>
  <w:style w:type="paragraph" w:styleId="NoSpacing">
    <w:name w:val="No Spacing"/>
    <w:uiPriority w:val="1"/>
    <w:qFormat/>
    <w:rsid w:val="0024474C"/>
    <w:pPr>
      <w:spacing w:after="0" w:line="240" w:lineRule="auto"/>
    </w:pPr>
  </w:style>
  <w:style w:type="character" w:styleId="UnresolvedMention">
    <w:name w:val="Unresolved Mention"/>
    <w:basedOn w:val="DefaultParagraphFont"/>
    <w:uiPriority w:val="99"/>
    <w:semiHidden/>
    <w:unhideWhenUsed/>
    <w:rsid w:val="00975172"/>
    <w:rPr>
      <w:color w:val="605E5C"/>
      <w:shd w:val="clear" w:color="auto" w:fill="E1DFDD"/>
    </w:rPr>
  </w:style>
  <w:style w:type="paragraph" w:styleId="Header">
    <w:name w:val="header"/>
    <w:basedOn w:val="Normal"/>
    <w:link w:val="HeaderChar"/>
    <w:uiPriority w:val="99"/>
    <w:unhideWhenUsed/>
    <w:rsid w:val="00B36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33B"/>
    <w:rPr>
      <w:lang w:val="en-GB"/>
    </w:rPr>
  </w:style>
  <w:style w:type="paragraph" w:styleId="Footer">
    <w:name w:val="footer"/>
    <w:basedOn w:val="Normal"/>
    <w:link w:val="FooterChar"/>
    <w:uiPriority w:val="99"/>
    <w:unhideWhenUsed/>
    <w:rsid w:val="00B36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33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604641">
      <w:bodyDiv w:val="1"/>
      <w:marLeft w:val="0"/>
      <w:marRight w:val="0"/>
      <w:marTop w:val="0"/>
      <w:marBottom w:val="0"/>
      <w:divBdr>
        <w:top w:val="none" w:sz="0" w:space="0" w:color="auto"/>
        <w:left w:val="none" w:sz="0" w:space="0" w:color="auto"/>
        <w:bottom w:val="none" w:sz="0" w:space="0" w:color="auto"/>
        <w:right w:val="none" w:sz="0" w:space="0" w:color="auto"/>
      </w:divBdr>
    </w:div>
    <w:div w:id="189434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cevo.rs"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ljana.djordan@pancev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5BFA6-C34F-450C-999C-8C3749A9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15</Pages>
  <Words>2946</Words>
  <Characters>16797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EliteBook 840 G3</dc:creator>
  <cp:keywords/>
  <dc:description/>
  <cp:lastModifiedBy>Biljana Đordan</cp:lastModifiedBy>
  <cp:revision>33</cp:revision>
  <cp:lastPrinted>2021-07-12T11:28:00Z</cp:lastPrinted>
  <dcterms:created xsi:type="dcterms:W3CDTF">2021-06-22T09:10:00Z</dcterms:created>
  <dcterms:modified xsi:type="dcterms:W3CDTF">2021-07-12T12:43:00Z</dcterms:modified>
</cp:coreProperties>
</file>