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0E" w:rsidRDefault="003F7BE1">
      <w:pPr>
        <w:spacing w:after="150"/>
      </w:pPr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414E0E" w:rsidRDefault="003F7BE1">
      <w:pPr>
        <w:spacing w:after="150"/>
        <w:jc w:val="center"/>
      </w:pPr>
      <w:r>
        <w:rPr>
          <w:b/>
          <w:color w:val="000000"/>
        </w:rPr>
        <w:t>4903</w:t>
      </w:r>
    </w:p>
    <w:p w:rsidR="00414E0E" w:rsidRDefault="003F7BE1">
      <w:pPr>
        <w:spacing w:after="150"/>
      </w:pPr>
      <w:r>
        <w:rPr>
          <w:color w:val="000000"/>
        </w:rPr>
        <w:t>На основу члана 16. став 2. Закона о угоститељству („Службени гласник РС”, број 17/19),</w:t>
      </w:r>
    </w:p>
    <w:p w:rsidR="00414E0E" w:rsidRDefault="003F7BE1">
      <w:pPr>
        <w:spacing w:after="150"/>
      </w:pPr>
      <w:r>
        <w:rPr>
          <w:color w:val="000000"/>
        </w:rPr>
        <w:t>Министар трговине, туризма и телекомуникација доноси</w:t>
      </w:r>
    </w:p>
    <w:p w:rsidR="00414E0E" w:rsidRDefault="003F7BE1">
      <w:pPr>
        <w:spacing w:after="225"/>
        <w:jc w:val="center"/>
      </w:pPr>
      <w:r>
        <w:rPr>
          <w:b/>
          <w:color w:val="000000"/>
        </w:rPr>
        <w:t>ПРАВИЛНИК</w:t>
      </w:r>
    </w:p>
    <w:p w:rsidR="00414E0E" w:rsidRDefault="003F7BE1">
      <w:pPr>
        <w:spacing w:after="150"/>
        <w:jc w:val="center"/>
      </w:pPr>
      <w:r>
        <w:rPr>
          <w:b/>
          <w:color w:val="000000"/>
        </w:rPr>
        <w:t>о садржини и начину подношења пријаве за некатегорисани угоститељски објекат за смештај, некатегорисани објекат за смештај наутичког туризма, некатегорисани објекат за смештај ловног туризма и о садржини и начину вођења евиденције објеката за смештај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1.</w:t>
      </w:r>
    </w:p>
    <w:p w:rsidR="00414E0E" w:rsidRDefault="003F7BE1">
      <w:pPr>
        <w:spacing w:after="150"/>
      </w:pPr>
      <w:r>
        <w:rPr>
          <w:color w:val="000000"/>
        </w:rPr>
        <w:t>Овим правилником прописује се садржина и начин подношења пријаве за некатегорисани угоститељски објекат за смештај, некатегорисани објекат за смештај наутичког туризма, некатегорисани објекат за смештај ловног туризма, као и садржина и начин вођења евиденције угоститељских објеката за смештај.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2.</w:t>
      </w:r>
    </w:p>
    <w:p w:rsidR="00414E0E" w:rsidRDefault="003F7BE1">
      <w:pPr>
        <w:spacing w:after="150"/>
      </w:pPr>
      <w:r>
        <w:rPr>
          <w:color w:val="000000"/>
        </w:rPr>
        <w:t>Угоститељ који пружа услуге смештаја у некатегорисаном угоститељском објекту за смештај врсте хостел, преноћиште, коначиште, ботел, хан, конак, етно кућа, салаш, вила, кампиралиште, кампинг одмориште, кампинг стоп и др; у некатегорисаном угоститељском објекту за смештај наутичког туризма; у некатегорисаном објекту за смештај ловног туризма врсте ловачки дом, ловачка кућа и ловачка колиба, ради евидентирања, подноси пријаву јединици локалне самоуправе на чијој територији се објекат налази (у даљем тексту: пријава).</w:t>
      </w:r>
    </w:p>
    <w:p w:rsidR="00414E0E" w:rsidRDefault="003F7BE1">
      <w:pPr>
        <w:spacing w:after="150"/>
      </w:pPr>
      <w:r>
        <w:rPr>
          <w:color w:val="000000"/>
        </w:rPr>
        <w:t>Податке из пријаве угоститељ уноси уредно и тачно.</w:t>
      </w:r>
    </w:p>
    <w:p w:rsidR="00414E0E" w:rsidRDefault="003F7BE1">
      <w:pPr>
        <w:spacing w:after="150"/>
      </w:pPr>
      <w:r>
        <w:rPr>
          <w:color w:val="000000"/>
        </w:rPr>
        <w:t>Угоститељ подноси пријаву посебно за сваки објекат за смештај из става 1. овог члана.</w:t>
      </w:r>
    </w:p>
    <w:p w:rsidR="00414E0E" w:rsidRDefault="003F7BE1">
      <w:pPr>
        <w:spacing w:after="150"/>
      </w:pPr>
      <w:r>
        <w:rPr>
          <w:color w:val="000000"/>
        </w:rPr>
        <w:t>Угоститељ подноси пријаву у писаној форми, на другом трајном носачу записа или електронским путем, са потврдом пријема.</w:t>
      </w:r>
    </w:p>
    <w:p w:rsidR="00414E0E" w:rsidRDefault="003F7BE1">
      <w:pPr>
        <w:spacing w:after="150"/>
      </w:pPr>
      <w:r>
        <w:rPr>
          <w:color w:val="000000"/>
        </w:rPr>
        <w:t>Садржина пријаве дата је у Прилогу 1, који је одштампан уз овај правилник и чини његов саставни део.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3.</w:t>
      </w:r>
    </w:p>
    <w:p w:rsidR="00414E0E" w:rsidRDefault="003F7BE1">
      <w:pPr>
        <w:spacing w:after="150"/>
      </w:pPr>
      <w:r>
        <w:rPr>
          <w:color w:val="000000"/>
        </w:rPr>
        <w:t>У случају промене података из пријаве угоститељ подноси нову пријаву.</w:t>
      </w:r>
    </w:p>
    <w:p w:rsidR="00414E0E" w:rsidRDefault="003F7BE1">
      <w:pPr>
        <w:spacing w:after="150"/>
      </w:pPr>
      <w:r>
        <w:rPr>
          <w:color w:val="000000"/>
        </w:rPr>
        <w:t>У случају промене угоститеља из члана 2. став 1. овог правилника нови угоститељ пре почетка рада у том објекту подноси пријаву.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4.</w:t>
      </w:r>
    </w:p>
    <w:p w:rsidR="00414E0E" w:rsidRDefault="003F7BE1">
      <w:pPr>
        <w:spacing w:after="150"/>
      </w:pPr>
      <w:r>
        <w:rPr>
          <w:color w:val="000000"/>
        </w:rPr>
        <w:t>Категорисани угоститељски објекат за смештај врсте хотел и подврсте хотела, мотел, туристичко насеље и подврста туристичког насеља, пансион, камп, ловачка вила, и марина, евидентира се код министарства надлежног за послове туризма (у даљем тексту: Министарство).</w:t>
      </w:r>
    </w:p>
    <w:p w:rsidR="00414E0E" w:rsidRDefault="003F7BE1">
      <w:pPr>
        <w:spacing w:after="150"/>
      </w:pPr>
      <w:r>
        <w:rPr>
          <w:color w:val="000000"/>
        </w:rPr>
        <w:t>Угоститељски објекат за смештај који послује као здравствена установа и пружа услуге смештаја трећим лицима, сагласно закону којим се уређује област угоститељства, евидентира се код Министарства.</w:t>
      </w:r>
    </w:p>
    <w:p w:rsidR="00414E0E" w:rsidRDefault="003F7BE1">
      <w:pPr>
        <w:spacing w:after="150"/>
      </w:pPr>
      <w:r>
        <w:rPr>
          <w:color w:val="000000"/>
        </w:rPr>
        <w:t>Евиденција из става 1. овог члана садржана је у Прилогу 2, који је одштампан уз овај правилник и чини његов саставни део.</w:t>
      </w:r>
    </w:p>
    <w:p w:rsidR="00414E0E" w:rsidRDefault="003F7BE1">
      <w:pPr>
        <w:spacing w:after="150"/>
      </w:pPr>
      <w:r>
        <w:rPr>
          <w:color w:val="000000"/>
        </w:rPr>
        <w:t>Евиденција из става 2. овог члана садржана је у Прилогу 3, који је одштампан уз овај правилник и чини његов саставни део.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5.</w:t>
      </w:r>
    </w:p>
    <w:p w:rsidR="00414E0E" w:rsidRDefault="003F7BE1">
      <w:pPr>
        <w:spacing w:after="150"/>
      </w:pPr>
      <w:r>
        <w:rPr>
          <w:color w:val="000000"/>
        </w:rPr>
        <w:t>Категорисани угоститељски објекат за смештај врсте објекти домаће радиности и сеоског туристичког домаћинства, евидентира се код јединице локалне самоуправе на чијој територији се објекат налази.</w:t>
      </w:r>
    </w:p>
    <w:p w:rsidR="00414E0E" w:rsidRDefault="003F7BE1">
      <w:pPr>
        <w:spacing w:after="150"/>
      </w:pPr>
      <w:r>
        <w:rPr>
          <w:color w:val="000000"/>
        </w:rPr>
        <w:t>Некатегорисани угоститељски објекат за смештај, некатегорисани објекат за смештај наутичког туризма и некатегорисани објекат за смештај ловног туризма из члана 2. став 1. овог правилника евидентира се код јединице локалне самоуправе на чијој територији се објекат налази.</w:t>
      </w:r>
    </w:p>
    <w:p w:rsidR="00414E0E" w:rsidRDefault="003F7BE1">
      <w:pPr>
        <w:spacing w:after="150"/>
      </w:pPr>
      <w:r>
        <w:rPr>
          <w:color w:val="000000"/>
        </w:rPr>
        <w:t>Евиденција из става 1. овог члана садржана је у Прилогу 4, који је одштампан уз овај правилник и чини његов саставни део.</w:t>
      </w:r>
    </w:p>
    <w:p w:rsidR="00414E0E" w:rsidRDefault="003F7BE1">
      <w:pPr>
        <w:spacing w:after="150"/>
      </w:pPr>
      <w:r>
        <w:rPr>
          <w:color w:val="000000"/>
        </w:rPr>
        <w:t>Евиденција из става 2. овог члана садржана је у Прилогу 5, који је одштампан уз овај правилник и чини његов саставни део.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6.</w:t>
      </w:r>
    </w:p>
    <w:p w:rsidR="00414E0E" w:rsidRDefault="003F7BE1">
      <w:pPr>
        <w:spacing w:after="150"/>
      </w:pPr>
      <w:r>
        <w:rPr>
          <w:color w:val="000000"/>
        </w:rPr>
        <w:t>Податке о угоститељском објекту за смештај из члана 4. ст. 1. и 2. овог правилника Министарство уноси у евиденцију на основу расположивих података из постојеће евиденције коју води сагласно закону којим се уређује област угоститељства.</w:t>
      </w:r>
    </w:p>
    <w:p w:rsidR="00414E0E" w:rsidRDefault="003F7BE1">
      <w:pPr>
        <w:spacing w:after="150"/>
      </w:pPr>
      <w:r>
        <w:rPr>
          <w:color w:val="000000"/>
        </w:rPr>
        <w:t>Податке о угоститељском објекту за смештај из члана 5. став 1. овог правилника јединица локалне самоуправе уноси у евиденцију на основу расположивих података из постојеће евиденције коју води сагласно закону којим се уређује област угоститељства.</w:t>
      </w:r>
    </w:p>
    <w:p w:rsidR="00414E0E" w:rsidRDefault="003F7BE1">
      <w:pPr>
        <w:spacing w:after="150"/>
      </w:pPr>
      <w:r>
        <w:rPr>
          <w:color w:val="000000"/>
        </w:rPr>
        <w:t>Податке о угоститељском објекту за смештај из члана 5. став 2. овог правилника јединица локалне самоуправе уноси у евиденцију, на основу података из пријаве.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7.</w:t>
      </w:r>
    </w:p>
    <w:p w:rsidR="00414E0E" w:rsidRDefault="003F7BE1">
      <w:pPr>
        <w:spacing w:after="150"/>
      </w:pPr>
      <w:r>
        <w:rPr>
          <w:color w:val="000000"/>
        </w:rPr>
        <w:t>У случају да пријава не садржи све прописане податке или су подаци нетачни надлежни орган јединице локалне самоуправе не уводи угоститељски објекат у евиденцију, до отклањања уочених недостатака.</w:t>
      </w:r>
    </w:p>
    <w:p w:rsidR="00414E0E" w:rsidRDefault="003F7BE1">
      <w:pPr>
        <w:spacing w:after="150"/>
      </w:pPr>
      <w:r>
        <w:rPr>
          <w:color w:val="000000"/>
        </w:rPr>
        <w:t>У случају да се пријава односи на угоститељски објекат за смештај који није у функцији или не постоји, надлежни орган јединице локалне самоуправе не уводи угоститељски објекат у евиденцију, до испуњења услова.</w:t>
      </w:r>
    </w:p>
    <w:p w:rsidR="00414E0E" w:rsidRDefault="003F7BE1">
      <w:pPr>
        <w:spacing w:after="150"/>
      </w:pPr>
      <w:r>
        <w:rPr>
          <w:color w:val="000000"/>
        </w:rPr>
        <w:t>У случају из ст. 1. и 2. овог члана надлежни орган јединице локалне самоуправе без одлагања о томе обавештава угоститеља.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8.</w:t>
      </w:r>
    </w:p>
    <w:p w:rsidR="00414E0E" w:rsidRDefault="003F7BE1">
      <w:pPr>
        <w:spacing w:after="150"/>
      </w:pPr>
      <w:r>
        <w:rPr>
          <w:color w:val="000000"/>
        </w:rPr>
        <w:t>Евиденције садржане у Прилозима 2–5 овог правилника воде се у форми ексел табеле.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9.</w:t>
      </w:r>
    </w:p>
    <w:p w:rsidR="00414E0E" w:rsidRDefault="003F7BE1">
      <w:pPr>
        <w:spacing w:after="150"/>
      </w:pPr>
      <w:r>
        <w:rPr>
          <w:color w:val="000000"/>
        </w:rPr>
        <w:t>Подаци који се евидентирају у евиденцијама установљеним овим правилником, евидентираће се најкасније у року од 90 дана од дана ступања на снагу овог правилника.</w:t>
      </w:r>
    </w:p>
    <w:p w:rsidR="00414E0E" w:rsidRDefault="003F7BE1">
      <w:pPr>
        <w:spacing w:after="120"/>
        <w:jc w:val="center"/>
      </w:pPr>
      <w:r>
        <w:rPr>
          <w:color w:val="000000"/>
        </w:rPr>
        <w:t>Члан 10.</w:t>
      </w:r>
    </w:p>
    <w:p w:rsidR="00414E0E" w:rsidRDefault="003F7BE1">
      <w:pPr>
        <w:spacing w:after="150"/>
      </w:pPr>
      <w:r>
        <w:rPr>
          <w:color w:val="000000"/>
        </w:rPr>
        <w:t>Овај правилник ступа на снагу наредног дана од дана објављивања у „Службеном гласнику Републике Србијеˮ.</w:t>
      </w:r>
    </w:p>
    <w:p w:rsidR="00414E0E" w:rsidRDefault="003F7BE1">
      <w:pPr>
        <w:spacing w:after="150"/>
        <w:jc w:val="right"/>
      </w:pPr>
      <w:r>
        <w:rPr>
          <w:color w:val="000000"/>
        </w:rPr>
        <w:t>Број 110-00-110/2019-08</w:t>
      </w:r>
    </w:p>
    <w:p w:rsidR="00414E0E" w:rsidRDefault="003F7BE1">
      <w:pPr>
        <w:spacing w:after="150"/>
        <w:jc w:val="right"/>
      </w:pPr>
      <w:r>
        <w:rPr>
          <w:color w:val="000000"/>
        </w:rPr>
        <w:t>У Београду, 12. децембрa 2019. године</w:t>
      </w:r>
    </w:p>
    <w:p w:rsidR="00414E0E" w:rsidRDefault="003F7BE1">
      <w:pPr>
        <w:spacing w:after="150"/>
        <w:jc w:val="right"/>
      </w:pPr>
      <w:r>
        <w:rPr>
          <w:color w:val="000000"/>
        </w:rPr>
        <w:t>Министар,</w:t>
      </w:r>
    </w:p>
    <w:p w:rsidR="00414E0E" w:rsidRDefault="003F7BE1">
      <w:pPr>
        <w:spacing w:after="150"/>
        <w:jc w:val="right"/>
      </w:pPr>
      <w:r>
        <w:rPr>
          <w:b/>
          <w:color w:val="000000"/>
        </w:rPr>
        <w:t>Расим Љајић,</w:t>
      </w:r>
      <w:r>
        <w:rPr>
          <w:color w:val="000000"/>
        </w:rPr>
        <w:t xml:space="preserve"> с.р.</w:t>
      </w:r>
    </w:p>
    <w:p w:rsidR="00414E0E" w:rsidRDefault="003F7BE1">
      <w:pPr>
        <w:spacing w:after="150"/>
        <w:jc w:val="right"/>
      </w:pPr>
      <w:r>
        <w:rPr>
          <w:color w:val="000000"/>
        </w:rPr>
        <w:t>Прилог 1</w:t>
      </w:r>
    </w:p>
    <w:p w:rsidR="00414E0E" w:rsidRDefault="003F7BE1">
      <w:pPr>
        <w:spacing w:after="120"/>
        <w:jc w:val="center"/>
      </w:pPr>
      <w:r>
        <w:rPr>
          <w:color w:val="000000"/>
        </w:rPr>
        <w:t>ПРИЈАВА УГОСТИТЕЉА ЗА НЕКАТЕГОРИСАНИ ОБЈЕКАТ</w:t>
      </w:r>
    </w:p>
    <w:p w:rsidR="00414E0E" w:rsidRDefault="003F7BE1">
      <w:pPr>
        <w:spacing w:after="150"/>
      </w:pPr>
      <w:r>
        <w:rPr>
          <w:i/>
          <w:color w:val="000000"/>
        </w:rPr>
        <w:t>Напомена: Подаци се уносе у осенчени део табеле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23"/>
        <w:gridCol w:w="1776"/>
        <w:gridCol w:w="1289"/>
        <w:gridCol w:w="948"/>
        <w:gridCol w:w="1658"/>
        <w:gridCol w:w="1298"/>
      </w:tblGrid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Подаци из одговарајућег регистра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Избор података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Унос података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Обавезност уноса података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Тип лица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Привредно друштво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Предузетник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Удружење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Спортско удружење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Установа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Јавно предузеће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Maтични број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Пословно 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ПИБ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доношења одлуке Pегистратора о упису предузетника у Регистар предузетника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почетка обављања делатности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од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до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СЕДИШТА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ЈМБГ/ЕБС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документа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Лична карта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Пасош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документа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Држава издавалац документа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Функција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ОГРАНАК/ИЗДВОЈЕНО МЕСТО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Идентификатор огранка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 У ОГРАНКУ/ИЗДВОЈЕНОМ МЕСТУ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 ВРСТИ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угоститељског објекта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Коначиште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Преноћиште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Одмаралиште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Хан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Конак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Етно кућа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Хостел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Ботел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Салаш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Ловачки дом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Ловачка кућа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Ловачка колиба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Наутичко-туристички објекат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Кампиралиште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Кампинг одмориште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Кампинг стоп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Депанданси, бунгалови, павиљони и сл.***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угоститељског објекта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Јединствени идентификатор објекта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 објекта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Активан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Неактиван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ПРОСТОРНОЈ ЦЕЛИНИ**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Туристичко место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Златибор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Суботица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Koпаоник/Рашка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Крагујевац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Аранђеловац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Вршац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Крушевац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Сремски Карловци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Сомбор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Пирот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Кучево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Некатегорисано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Приоритетна туристичка дестинација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приоритетној туристичкој дестинацији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туристичког места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III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IV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Туристички простор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Палић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Тврђава Голубачки град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Лепенски Вир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туристичком простору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Национални паркови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Фрушка гора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Ђердап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Копаоник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Тара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Шар планина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националног парка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Паланачки Кисељак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Брестовачка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Буковичка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Јошаничка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Сокобања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Врдник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Палић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Прибојска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Русанда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Љиг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Ивањица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Ковиљача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Врањска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Златар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Бујановачка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Сијаринска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Горња Трепча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Овчар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Бечеј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Матарушка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Врујци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Селтерс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Новопазарска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Гамзиградска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Луковска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Рибарска Бања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бање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природе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Непокретно културно добро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Планина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Градски простор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РАДУ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грађевине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кућа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Стамбена зграда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Пословна зграда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Стамбено пословна зграда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Тржни центар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Основ коришћења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Власник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Сувласник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Закупац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Уговор о јединственом управљању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Период пословања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Сезонски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Током целе године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услуге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исхрана и пиће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 на отвореном, исхрана, пиће и напици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отвореном, исхрана, пиће и напици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ДОДАТНИ САДРЖАЈИ У ОБЈЕКТУ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садржаја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Базен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Спортски терен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 за конференције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Дечја играоница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Спа и велнес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особе са инвалидитетом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кућне љубимце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Паркинг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Лифт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СТРУКТУРА СМЕШТАЈНЕ ЈЕДИНИЦЕ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смештајних јединица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Вишекреветна соба, са купатилом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Вишекреветна соба, без купатила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кухињом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без кухиње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типа „студио”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 парцела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 кућица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 у наутичко-туристичком објекту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кревета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индивидуалних лежаја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камп парцела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Депанданси, бунгалови, павиљони и сл.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кревета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индивидуалних лежаја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Укупно: Основни објекат са депандансима, бунгаловима и павиљонима</w:t>
            </w:r>
          </w:p>
        </w:tc>
        <w:tc>
          <w:tcPr>
            <w:tcW w:w="6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</w:tbl>
    <w:p w:rsidR="00414E0E" w:rsidRDefault="003F7BE1">
      <w:pPr>
        <w:spacing w:after="150"/>
      </w:pPr>
      <w:r>
        <w:rPr>
          <w:i/>
          <w:color w:val="000000"/>
        </w:rPr>
        <w:t>* Податак о огранку/издвојеном месту уноси се само за објекат који је предмет пријаве</w:t>
      </w:r>
    </w:p>
    <w:p w:rsidR="00414E0E" w:rsidRDefault="003F7BE1">
      <w:pPr>
        <w:spacing w:after="150"/>
      </w:pPr>
      <w:r>
        <w:rPr>
          <w:i/>
          <w:color w:val="000000"/>
        </w:rPr>
        <w:t>** Подаци се уносе уколико се објекат налази на наведеним просторним целинама</w:t>
      </w:r>
    </w:p>
    <w:p w:rsidR="00414E0E" w:rsidRDefault="003F7BE1">
      <w:pPr>
        <w:spacing w:after="150"/>
      </w:pPr>
      <w:r>
        <w:rPr>
          <w:i/>
          <w:color w:val="000000"/>
        </w:rPr>
        <w:t>*** Депанданси, бунгалови, павиљони и сл. не могу бити у саставу угоститељског објекта врсте вила, етно кућа, ботел, салаш, ловачка кућа, ловачка колиба, наутичко-туристички објекат, а у саставу кампиралишта, кампинг одморишта и кампинг стопа може се налазити само бунгалов и камп кућица.</w:t>
      </w:r>
    </w:p>
    <w:p w:rsidR="00414E0E" w:rsidRDefault="003F7BE1">
      <w:pPr>
        <w:spacing w:after="150"/>
        <w:jc w:val="right"/>
      </w:pPr>
      <w:r>
        <w:rPr>
          <w:color w:val="000000"/>
        </w:rPr>
        <w:t>Прилог 2</w:t>
      </w:r>
    </w:p>
    <w:p w:rsidR="00414E0E" w:rsidRDefault="003F7BE1">
      <w:pPr>
        <w:spacing w:after="120"/>
        <w:jc w:val="center"/>
      </w:pPr>
      <w:r>
        <w:rPr>
          <w:color w:val="000000"/>
        </w:rPr>
        <w:t>ЕВИДЕНЦИЈА МИНИСТАРСТВА ТРГОВИНЕ ТУРИЗМА И ТЕЛЕКОМУНИКАЦИЈА ЗА КАТЕГОРИСАНИ ОБЈЕКАТ</w:t>
      </w:r>
    </w:p>
    <w:p w:rsidR="00414E0E" w:rsidRDefault="003F7BE1">
      <w:pPr>
        <w:spacing w:after="150"/>
      </w:pPr>
      <w:r>
        <w:rPr>
          <w:i/>
          <w:color w:val="000000"/>
        </w:rPr>
        <w:t>Напомена: Подаци се уносе у осенчени део табеле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92"/>
        <w:gridCol w:w="2184"/>
        <w:gridCol w:w="1402"/>
        <w:gridCol w:w="947"/>
        <w:gridCol w:w="715"/>
        <w:gridCol w:w="1199"/>
        <w:gridCol w:w="953"/>
      </w:tblGrid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Подаци из одговарајућег регистра и други подаци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Избор података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Унос података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Обавезност уноса података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Тип лица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Привредно друштво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Предузетник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Удружење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Спортско удружење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Установа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Јавно предузеће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Maтични број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Пословно 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ПИБ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доношења одлуке Регистратора о упису предузетника у Регистар предузетника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почетка обављања делатности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од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до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СЕДИШТА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ЈМБГ/ЕБС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документа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Лична карта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Пасош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документа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Држава издавалац документа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Функција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ОГРАНАК / ИЗДВОЈЕНО МЕСТО*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Идентификатор огранка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 У ОГРАНКУ/ИЗДВОЈЕНОМ МЕСТУ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 ВРСТИ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угоститељског објекта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Гарни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Туристичко насеље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Апартманско насеље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Пансион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Ловачка вила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Марина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угоститељског објекта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Јединствени идентификатор објекта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 објекта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Активан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Неактиван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ПРОСТОРНОЈ ЦЕЛИНИ**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Туристичко место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Златибор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Суботица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Koпаоник/Рашка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Крагујевац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Аранђеловац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Вршац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Крушевац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Сремски Карловци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Сомбор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Пирот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Кучево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туристичког места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IV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Приоритетна туристичка дестинација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приоритетној туристичкој дестинацији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Туристички простор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Палић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Тврђава Голубачки град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Лепенски Вир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туристичком простору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Национални парк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Фрушка гора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Ђердап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Копаоник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Тара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Шар планина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националног парка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Паланачки Кисељак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Брестовачка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Буковичка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Јошаничка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Сокобања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Врдник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Палић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Прибојска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Русанда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Љиг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Ивањица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Ковиљача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Врањска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Златар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Бујановачка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Сијаринска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Горња Трепча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Овчар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Бечеј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Матарушка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Врујци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Селтерс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Новопазарска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Гамзиградска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Луковска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Рибарска Бања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бање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природе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Непокретно културно добро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Планина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Градски простор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РАДУ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грађевине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кућа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Стамбена зграда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Пословна зграда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Стамбено пословна зграда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Тржни центар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Основ коришћења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Власник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Сувласник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Закупац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Уговор о јединственом управљању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Период пословања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Сезонски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Током целе године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услуге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исхрана, пиће и напици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 на отвореном, исхрана, пиће и напици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отвореном, исхрана, пиће и напици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ДОДАТНИ САДРЖАЈИ У ОБЈЕКТУ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садржаја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Базен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Спортски терен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 за конференције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Дечја играоница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Спа и велнес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особе са инвалидитетом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кућне љубимце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Паркинг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Лифт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КАТЕГОРИЗАЦИЈА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решења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издавања решења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пријема решења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истека решења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објекта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депанданса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депанданса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Специјализација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Пословни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Конгресни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Породични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Спортски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Спа - велнес хотел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СТРУКТУРА СМЕШТАЈНЕ ЈЕДИНИЦЕ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смештајних јединица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смештајне јединице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Хотел/Апарт хотел/ Гарни хотел/Мотел/Туристичко насеље/Апартманско насеље/Пансион/Ловачка вила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француским креветом лежајне површине за једну особу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кухињом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без кухиње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типа „студио“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Депанданси: Хотел/Апарт хотел/ Гарни хотел/Мотел/Пансион/Ловачка вила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француским креветом лежајне површине за једну особу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кухињом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без кухиње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типа „студио“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Укупно: Основни објекат са депандансом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 парцела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корисника услуга на отвореном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Стационарни објекат/Бунгалови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Стационарни објекат/Камп кућица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камп парцела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корисника услуга на отвореном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 у стационарним објектима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Марина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везова на води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везова на сувом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везова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капацитета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</w:tbl>
    <w:p w:rsidR="00414E0E" w:rsidRDefault="003F7BE1">
      <w:pPr>
        <w:spacing w:after="150"/>
      </w:pPr>
      <w:r>
        <w:rPr>
          <w:i/>
          <w:color w:val="000000"/>
        </w:rPr>
        <w:t>* Податак о огранку/издвојеном месту уноси се само за објекат који је предмет пријаве</w:t>
      </w:r>
    </w:p>
    <w:p w:rsidR="00414E0E" w:rsidRDefault="003F7BE1">
      <w:pPr>
        <w:spacing w:after="150"/>
      </w:pPr>
      <w:r>
        <w:rPr>
          <w:i/>
          <w:color w:val="000000"/>
        </w:rPr>
        <w:t>** Подаци се уносе уколико се објекат налази на наведеним просторним целинама</w:t>
      </w:r>
    </w:p>
    <w:p w:rsidR="00414E0E" w:rsidRDefault="003F7BE1">
      <w:pPr>
        <w:spacing w:after="150"/>
        <w:jc w:val="right"/>
      </w:pPr>
      <w:r>
        <w:rPr>
          <w:color w:val="000000"/>
        </w:rPr>
        <w:t>Прилог 3</w:t>
      </w:r>
    </w:p>
    <w:p w:rsidR="00414E0E" w:rsidRDefault="003F7BE1">
      <w:pPr>
        <w:spacing w:after="120"/>
        <w:jc w:val="center"/>
      </w:pPr>
      <w:r>
        <w:rPr>
          <w:color w:val="000000"/>
        </w:rPr>
        <w:t>ЕВИДЕНЦИЈА МИНИСТАРСТВА ТРГОВИНЕ ТУРИЗМА И ТЕЛЕКОМУНИКАЦИЈА ЗА ЗДРАВСТВЕНЕ УСТАНОВЕ</w:t>
      </w:r>
    </w:p>
    <w:p w:rsidR="00414E0E" w:rsidRDefault="003F7BE1">
      <w:pPr>
        <w:spacing w:after="150"/>
      </w:pPr>
      <w:r>
        <w:rPr>
          <w:i/>
          <w:color w:val="000000"/>
        </w:rPr>
        <w:t>Напомена: Подаци се уносе у осенчени део табеле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048"/>
        <w:gridCol w:w="1743"/>
        <w:gridCol w:w="1266"/>
        <w:gridCol w:w="932"/>
        <w:gridCol w:w="1628"/>
        <w:gridCol w:w="1275"/>
      </w:tblGrid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Подаци из одговарајућег регистра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Избор података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Унос података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Обавезност уноса података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Тип 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Здравствена установа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Maтични 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Пословно 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ПИБ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доношења одлуке Регистратора о упису предузетника у Регистар предузетника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почетка обављања делатности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од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до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СЕДИШТА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ЈМБГ/ЕБС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документа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Лична карта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Пасош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документа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Држава издавалац документа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Функција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 1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 2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ОГРАНАК/ИЗДВОЈЕНО МЕСТО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Идентификатор огранка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 У ОГРАНКУ/ИЗДВОЈЕНОМ МЕСТУ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 ВРСТИ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угоститељског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Коначиште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Преноћиште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Одмаралиште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Хотел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 хотел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Гарни хотел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Депанданси, бунгалови, павиљони и сл.***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угоститељског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Јединствени идентификатор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Активан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Неактиван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ПРОСТОРНОЈ ЦЕЛИНИ**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Туристичко место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Златибор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Суботица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Koпаоник/Рашка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Крагујевац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Аранђеловац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Вршац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Крушевац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Сремски Карловци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Сомбор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Пирот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Кучево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туристичког места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III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IV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Приоритетна туристичка дестинација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приоретној туристичкој дестинацији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Туристички простор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Палић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Тврђава Голубачки град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Лепенски Вир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туристичком простору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Национални парк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Фрушка гора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Ђердап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Копаоник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Тара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Шар планина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националног парка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Паланачки Кисељак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Брестовачка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Буковичка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Јошаничка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Сокобања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Врдник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Палић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Прибојска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Русанда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Љиг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Ивањица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Ковиљача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Врањска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Златар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Бујановачка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Сијаринска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Горња Трепча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Овчар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Бечеј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Матарушка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Врујци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Селтерс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Новопазарска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Гамзиградска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Луковска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Рибарска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бање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природе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Непокретно културно добро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Планина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Градски простор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РАДУ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грађевине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кућа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Стамбена зграда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Пословна зграда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Стамбено пословна зграда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Основ коришћења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Власник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Сувласник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Закупац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Уговор о јединственом коришћењу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Период пословања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Сезонски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Током целе године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услуге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исхрана, пиће и напици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ДОДАТНИ САДРЖАЈИ У ОБЈЕКТУ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садржаја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Базен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Спортски терен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 за конференције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Дечја играоница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Спа и велнес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особе са инвалидитетом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кућне љубимце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Паркинг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Лифт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ПРЕТХОДНО ОДОБРЕЊЕ МИНИСТРА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решења министра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издавања решења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пријема решења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истека решења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КАТЕГОРИЗАЦИЈА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решења о категоризацији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издавања решења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пријема решења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истека решења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СТРУКТУРА СМЕШТАЈНЕ ЈЕДИНИЦЕ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смештајних јединица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Вишекреветна соба,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Вишекреветна соба,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кухињом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без кухиње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типа „студио”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кревета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индивидуалних лежаја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Депанданси, бунгалови, павиљони и сл.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кревета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индивидуалних лежаја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Укупно: Основни објекат са депандансима, бунгаловима и павиљонима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</w:tbl>
    <w:p w:rsidR="00414E0E" w:rsidRDefault="003F7BE1">
      <w:pPr>
        <w:spacing w:after="150"/>
      </w:pPr>
      <w:r>
        <w:rPr>
          <w:i/>
          <w:color w:val="000000"/>
        </w:rPr>
        <w:t>* Податак о огранку/издвојеном месту уноси се само за објекат који је предмет пријаве</w:t>
      </w:r>
    </w:p>
    <w:p w:rsidR="00414E0E" w:rsidRDefault="003F7BE1">
      <w:pPr>
        <w:spacing w:after="150"/>
      </w:pPr>
      <w:r>
        <w:rPr>
          <w:i/>
          <w:color w:val="000000"/>
        </w:rPr>
        <w:t>** Подаци се уносе уколико се објекат налази на наведеним просторним целинама</w:t>
      </w:r>
    </w:p>
    <w:p w:rsidR="00414E0E" w:rsidRDefault="003F7BE1">
      <w:pPr>
        <w:spacing w:after="150"/>
      </w:pPr>
      <w:r>
        <w:rPr>
          <w:i/>
          <w:color w:val="000000"/>
        </w:rPr>
        <w:t>*** Депанданси, бунгалови, павиљони и сл. могу бити у саставу коначишта, преноћишта и одмаралишта, а депанданси у саставу хотела, апарт хотела и гарни хотела</w:t>
      </w:r>
    </w:p>
    <w:p w:rsidR="00414E0E" w:rsidRDefault="003F7BE1">
      <w:pPr>
        <w:spacing w:after="150"/>
        <w:jc w:val="right"/>
      </w:pPr>
      <w:r>
        <w:rPr>
          <w:color w:val="000000"/>
        </w:rPr>
        <w:t>Прилог 4</w:t>
      </w:r>
    </w:p>
    <w:p w:rsidR="00414E0E" w:rsidRDefault="003F7BE1">
      <w:pPr>
        <w:spacing w:after="120"/>
        <w:jc w:val="center"/>
      </w:pPr>
      <w:r>
        <w:rPr>
          <w:color w:val="000000"/>
        </w:rPr>
        <w:t>ЕВИДЕНЦИЈА ЈЕДИНИЦЕ ЛОКАЛНЕ САМОУПРАВЕ ЗА КАТЕГОРИСАНИ ОБЈЕКАТ</w:t>
      </w:r>
    </w:p>
    <w:p w:rsidR="00414E0E" w:rsidRDefault="003F7BE1">
      <w:pPr>
        <w:spacing w:after="150"/>
      </w:pPr>
      <w:r>
        <w:rPr>
          <w:i/>
          <w:color w:val="000000"/>
        </w:rPr>
        <w:t>Напомена: Подаци се уносе у осенчени део табеле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1446"/>
        <w:gridCol w:w="1478"/>
        <w:gridCol w:w="1062"/>
        <w:gridCol w:w="793"/>
        <w:gridCol w:w="1353"/>
        <w:gridCol w:w="1069"/>
      </w:tblGrid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Подаци из одговарајућег регистра и други подаци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Избор података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Унос података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Обавезност уноса података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Тип лица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Привредно друштво</w:t>
            </w:r>
          </w:p>
        </w:tc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Удружење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Спортско удружење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Установа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Јавно предузеће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Предузетник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Физичко лице – страно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Физичко лице – домаће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Maтични број/ЈМБГ/ЕБС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Назив/ Име и презиме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Пословно 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ПИБ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доношења одлуке Регистратора о упису предузетника у Регистар предузетника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почетка обављања делатности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од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до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УГОСТИТЕЉА ФИЗИЧКОГ ЛИЦА/СЕДИШТА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ЈМБГ/ЕБС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документа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Лична карта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Пасош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документа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Држава издавалац документа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Функција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ОГРАНАК/ИЗДВОЈЕНО МЕСТО*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Идентификатор огранка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 У ОГРАНКУ/ИЗДВОЈЕНОГ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 ОБЈЕКТУ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угоститељског објекта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Кућа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Соба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Сеоско туристичко домаћинство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угоститељског објекта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Јединствени идентификатор објекта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 објекта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Активан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Неактиван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Email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ПРОСТОРНОЈ ЦЕЛИНИ**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Туристичко место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Златибор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Суботица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Koпаоник/Рашка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Крагујевац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Аранђеловац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Вршац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Крушевац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Сремски Карловци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Сомбор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Ада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Пирот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Кучево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Некатегорисано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туристичког места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III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IV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Приоритетна туристичка дестинација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приоритетној туристичкој дестинацији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Туристички простор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Палић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Тврђава Голубачки град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Лепенски Вир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туристичком простору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Национални парк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Фрушка гора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Ђердап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Копаоник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Тара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Шар планина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националног парка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Паланачки Кисељак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Брестовачка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Буковичка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Јошаничка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Сокобања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Врдник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Палић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Прибојска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Русанда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Љиг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Ивањица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Ковиљача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Врањска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Златар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Бујановачка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Сијаринска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Горња Трепча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Овчар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Бечеј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Матарушка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Врујци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Селтерс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Новопазарска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Гамзиградска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Луковска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Рибарска Бања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бање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природе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Непокретно културно добро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Планина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Градски простор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РАДУ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грађевине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кућа</w:t>
            </w:r>
          </w:p>
        </w:tc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Стамбена зграда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Пословна зграда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Стамбено пословна зграда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Тржни центар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Основ коришћења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Власник</w:t>
            </w:r>
          </w:p>
        </w:tc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Сувласник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Члан породичног домаћинства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Закупац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Уговор о јединственом управљању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Период пословања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Сезонски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Током целе године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услуге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исхрана, пиће и напици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 на отвореном, исхрана, пиће и напици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отвореном, исхрана, пиће и напици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ВЛАСНИКУ/СУВЛАСНИКУ ОБЈЕКТА (ПОПУЊАВА УКОЛИКО ЈЕ ПОДНОСИЛАЦ ЗАХТЕВА ЧЛАН ПОРОДИЧНОГ ДОМАЋИНСТВА)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 и презиме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ДОДАТНИ САДРЖАЈИ У ОБЈЕКТУ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Базен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Спортски терен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 за конференције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Дечја играоница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Спа и велнес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особе са инвалидитетом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кућне љубимце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Паркинг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Лифт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КАТЕГОРИЗАЦИЈА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решења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издавања решења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пријема решења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истека решења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објекта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СТРУКТУРА СМЕШТАЈНЕ ЈЕДИНИЦЕ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смештајних јединица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Кућа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једном просторијом за спавање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две просторије за спавање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три просторија за спавање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четири просторије за спавање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типа „студио”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Соба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са купатилом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без купатила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са купатилом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без купатила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са купатилом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без купатила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са купатилом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без купатила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са купатилом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без купатила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Сеоско туристичко домаћинство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Четворокреветна соба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 парцеле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камп парцела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</w:tbl>
    <w:p w:rsidR="00414E0E" w:rsidRDefault="003F7BE1">
      <w:pPr>
        <w:spacing w:after="150"/>
      </w:pPr>
      <w:r>
        <w:rPr>
          <w:i/>
          <w:color w:val="000000"/>
        </w:rPr>
        <w:t>* Податак о огранку/издвојеном месту уноси се само за објекат који је предмет пријаве</w:t>
      </w:r>
    </w:p>
    <w:p w:rsidR="00414E0E" w:rsidRDefault="003F7BE1">
      <w:pPr>
        <w:spacing w:after="150"/>
      </w:pPr>
      <w:r>
        <w:rPr>
          <w:i/>
          <w:color w:val="000000"/>
        </w:rPr>
        <w:t>** Подаци се уносе уколико се објекат налази на наведеним просторним целинама</w:t>
      </w:r>
    </w:p>
    <w:p w:rsidR="00414E0E" w:rsidRDefault="003F7BE1">
      <w:pPr>
        <w:spacing w:after="150"/>
        <w:jc w:val="right"/>
      </w:pPr>
      <w:r>
        <w:rPr>
          <w:color w:val="000000"/>
        </w:rPr>
        <w:t>Прилог 5</w:t>
      </w:r>
    </w:p>
    <w:p w:rsidR="00414E0E" w:rsidRDefault="003F7BE1">
      <w:pPr>
        <w:spacing w:after="120"/>
        <w:jc w:val="center"/>
      </w:pPr>
      <w:r>
        <w:rPr>
          <w:color w:val="000000"/>
        </w:rPr>
        <w:t>ЕВИДЕНЦИЈА ЈЕДИНИЦЕ ЛОКАЛНЕ САМОУПРАВЕ ЗА НЕКАТЕГОРИСАНИ ОБЈЕКАТ</w:t>
      </w:r>
    </w:p>
    <w:p w:rsidR="00414E0E" w:rsidRDefault="003F7BE1">
      <w:pPr>
        <w:spacing w:after="150"/>
      </w:pPr>
      <w:r>
        <w:rPr>
          <w:i/>
          <w:color w:val="000000"/>
        </w:rPr>
        <w:t>Напомена: Подаци се уносе у осенчени део табеле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23"/>
        <w:gridCol w:w="1776"/>
        <w:gridCol w:w="1289"/>
        <w:gridCol w:w="948"/>
        <w:gridCol w:w="1658"/>
        <w:gridCol w:w="1298"/>
      </w:tblGrid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Подаци из одговарајућег регистра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Избор података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Унос података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Обавезност уноса података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Тип 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Привредно друштво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Предузетник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Удружење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Спортско удружење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Установа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Јавно предузеће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Maтични 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Пословно 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ПИБ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доношења одлуке Регистратора о упису предузетника у Регистар предузетника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почетка обављања делатности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од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Датум прекида рада до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 УКОЛИКО ИМА ПРЕКИД РАДА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СЕДИШТА УГОСТИТЕЉА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ЈМБГ/ЕБС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документа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Лична карта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Пасош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документа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Држава издавалац документа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Функција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ОДГОВОРНОГ ЛИЦА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ОГРАНАК / ИЗДВОЈЕНО МЕСТО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Идентификатор огранка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Шифра делатности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ПРАВНИ ЗАСТУПНИК У ОГРАНКУ/ИЗДВОЈЕНОМ МЕСТУ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Презиме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ЈМБГ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ОГРАНКА/ИЗДВОЈЕНОГ МЕСТА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ОСНОВНИ ПОДАЦИ О ВРСТИ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угоститељског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Коначиште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Преноћиште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Одмаралиште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Хан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Конак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Етно кућа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Хостел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Ботел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Салаш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Ловачки дом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Ловачка кућа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Ловачка колиба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Наутичко-туристички објекат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Кампиралиште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Кампинг одмориште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Кампинг стоп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Депанданси, бунгалови, павиљони и сл.***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Назив угоститељског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Јединствени идентификатор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Статус објекта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Активан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Неактиван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АДРЕСНИ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Општина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Место/Насеље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поште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Улица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спрата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СПРАТА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стана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СТАНА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локала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ДА/ УКОЛИКО НЕМА БРОЈ ЛОКАЛА НЕ ПОПУЊАВА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КОНТАКТ ПОДАЦИ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Еmail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Телефон/Мобилни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Интернет адреса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ПРОСТОРНОЈ ЦЕЛИНИ**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Туристичко место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Златибор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Суботица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Koпаоник/Рашка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Крагујевац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Аранђеловац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Вршац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Крушевац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Сремски Карловци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Сомбор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Пирот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Кучево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Некатегорисано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Приоритетна туристичка дестинација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Београд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Нови Сад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приоритетној туристичкој дестинацији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Категорија туристичког места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III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IV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Туристички простор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Палић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Тврђава Голубачки град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Лепенски Вир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туристичком простору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Национални паркови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Фрушка гора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Ђердап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Копаоник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Тара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Шар планина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националног парка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Паланачки Кисељак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Брестовачка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Буковичка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Јошаничка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Кањижа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Сокобања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Врдник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Врњачка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Нишка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Палић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Прибојска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Русанда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Љиг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Ивањица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Ковиљача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Врањска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Златар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Бујановачка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Сијаринска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Горња Трепча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Овчар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Бечеј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Матарушка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Бања Врујци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Селтерс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Новопазарска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Гамзиградска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Луковска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Рибарска Бања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 припада простору бање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 природе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Непокретно културно добро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Планина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Градски простор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НИЈЕ 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ПОДАЦИ О РАДУ ОБЈЕКТА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грађевине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кућа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Стамбена зграда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Пословна зграда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Стамбено пословна зграда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Тржни центар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Основ коришћења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Власник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Сувласник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Закупац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Уговор о јединственом управљању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Период пословања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Сезонски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Током целе године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услуге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исхрана и пиће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 на отвореном, исхрана, пиће и напици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Смештај, смештај на отвореном, исхрана, пиће и напици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ДОДАТНИ САДРЖАЈИ У ОБЈЕКТУ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Врста садржаја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Базен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Спортски терен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Сала за конференције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Дечја играоница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Спа и велнес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особе са инвалидитетом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Прилагођено за кућне љубимце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Паркинг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Лифт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Остало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СТРУКТУРА СМЕШТАЈНЕ ЈЕДИНИЦЕ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смештајних јединица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кревета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Број индивидуалних лежаја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b/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Смештајне јединице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Једнокреветна соба са креветом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француским креветом лежајне површине за две особе,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Двокреветна соба са два одвојена кревета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француским креветом лежајне површине за две особе и једним одвојеним креветом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Трокреветна соба са три одвојена кревета лежајне површине за једну особу,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Породична соба,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Вишекреветна соба, са купатилом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Вишекреветна соба, без купатила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са кухињом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без кухиње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Апартман типа „студио”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 парцела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Камп кућица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E0E" w:rsidRDefault="00414E0E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Смештај у наутичко-туристичком објекту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кревета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индивидуалних лежаја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камп парцела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Депанданси, бунгалови, павиљони и сл.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смештајних јединица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кревета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Укупан број индивидуалних лежаја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  <w:tr w:rsidR="00414E0E">
        <w:trPr>
          <w:trHeight w:val="45"/>
          <w:tblCellSpacing w:w="0" w:type="auto"/>
        </w:trPr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Укупно: Основни објекат са депандансима, бунгаловима и павиљонима</w:t>
            </w:r>
          </w:p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E0E" w:rsidRDefault="003F7BE1">
            <w:pPr>
              <w:spacing w:after="150"/>
            </w:pPr>
            <w:r>
              <w:rPr>
                <w:color w:val="000000"/>
              </w:rPr>
              <w:t>ОБАВЕЗАН</w:t>
            </w:r>
          </w:p>
        </w:tc>
      </w:tr>
    </w:tbl>
    <w:p w:rsidR="00414E0E" w:rsidRDefault="003F7BE1">
      <w:pPr>
        <w:spacing w:after="150"/>
      </w:pPr>
      <w:r>
        <w:rPr>
          <w:i/>
          <w:color w:val="000000"/>
        </w:rPr>
        <w:t>* Податак о огранку/издвојеном месту уноси се само за објекат који је предмет пријаве</w:t>
      </w:r>
    </w:p>
    <w:p w:rsidR="00414E0E" w:rsidRDefault="003F7BE1">
      <w:pPr>
        <w:spacing w:after="150"/>
      </w:pPr>
      <w:r>
        <w:rPr>
          <w:i/>
          <w:color w:val="000000"/>
        </w:rPr>
        <w:t>** Подаци се уносе уколико се објекат налази на наведеним просторним целинама</w:t>
      </w:r>
    </w:p>
    <w:p w:rsidR="00414E0E" w:rsidRDefault="003F7BE1">
      <w:pPr>
        <w:spacing w:after="150"/>
      </w:pPr>
      <w:r>
        <w:rPr>
          <w:i/>
          <w:color w:val="000000"/>
        </w:rPr>
        <w:t>*** Депанданси, бунгалови, павиљони и сл. не могу бити у саставу угоститељског објекта врсте вила, етно кућа, ботел, салаш, ловачка кућа, ловачка колиба, наутичко-туристички објекат, а у саставу кампиралишта, кампинг одморишта и кампинг стопа може се налазити само бунгалов и камп кућица.</w:t>
      </w:r>
    </w:p>
    <w:sectPr w:rsidR="00414E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0E"/>
    <w:rsid w:val="002472AC"/>
    <w:rsid w:val="003F7BE1"/>
    <w:rsid w:val="0041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C92EC-592B-4F22-B322-5A1D801C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7844</Words>
  <Characters>44711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Rovcanin</dc:creator>
  <cp:lastModifiedBy>Vera Rovcanin</cp:lastModifiedBy>
  <cp:revision>2</cp:revision>
  <dcterms:created xsi:type="dcterms:W3CDTF">2019-12-27T08:17:00Z</dcterms:created>
  <dcterms:modified xsi:type="dcterms:W3CDTF">2019-12-27T08:17:00Z</dcterms:modified>
</cp:coreProperties>
</file>