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overflowPunct w:val="true"/>
        <w:spacing w:lineRule="auto" w:line="240" w:before="0" w:after="0"/>
        <w:jc w:val="center"/>
        <w:rPr>
          <w:rFonts w:ascii="Calibri" w:hAnsi="Calibri" w:cs="Verdana"/>
          <w:b/>
          <w:b/>
          <w:bCs/>
          <w:sz w:val="20"/>
          <w:szCs w:val="20"/>
          <w:lang w:val="sr-Latn-CS"/>
        </w:rPr>
      </w:pPr>
      <w:r>
        <w:rPr>
          <w:rFonts w:cs="Verdana"/>
          <w:b/>
          <w:bCs/>
          <w:sz w:val="20"/>
          <w:szCs w:val="20"/>
          <w:lang w:val="sr-Latn-CS"/>
        </w:rPr>
        <w:t>ОБРАЗАЦ ПРИЈАВЕ</w:t>
      </w:r>
    </w:p>
    <w:p>
      <w:pPr>
        <w:pStyle w:val="Normal"/>
        <w:overflowPunct w:val="true"/>
        <w:spacing w:lineRule="auto" w:line="240" w:before="0" w:after="0"/>
        <w:jc w:val="center"/>
        <w:rPr>
          <w:rFonts w:ascii="Calibri" w:hAnsi="Calibri" w:eastAsia="Calibri" w:cs="Verdana"/>
          <w:b/>
          <w:b/>
          <w:bCs/>
          <w:sz w:val="20"/>
          <w:szCs w:val="20"/>
          <w:lang w:val="sr-RS"/>
        </w:rPr>
      </w:pPr>
      <w:r>
        <w:rPr>
          <w:rFonts w:cs="Verdana"/>
          <w:b/>
          <w:bCs/>
          <w:sz w:val="20"/>
          <w:szCs w:val="20"/>
        </w:rPr>
        <w:t>КОНКУРС</w:t>
      </w:r>
      <w:r>
        <w:rPr>
          <w:rFonts w:cs="Verdana"/>
          <w:sz w:val="20"/>
          <w:szCs w:val="20"/>
          <w:lang w:val="sr-RS"/>
        </w:rPr>
        <w:t xml:space="preserve"> </w:t>
      </w:r>
      <w:r>
        <w:rPr>
          <w:rFonts w:eastAsia="Calibri" w:cs="Verdana"/>
          <w:b/>
          <w:bCs/>
          <w:sz w:val="20"/>
          <w:szCs w:val="20"/>
          <w:lang w:val="sr-Latn-CS"/>
        </w:rPr>
        <w:t xml:space="preserve">ЗА ДОДЕЛУ СРЕДСТАВА </w:t>
      </w:r>
      <w:r>
        <w:rPr>
          <w:rFonts w:eastAsia="Calibri" w:cs="Verdana"/>
          <w:b/>
          <w:bCs/>
          <w:sz w:val="20"/>
          <w:szCs w:val="20"/>
          <w:lang w:val="sr-RS"/>
        </w:rPr>
        <w:t xml:space="preserve">ЗА СУФИНАНСИРАЊЕ ИНВЕСТИЦИЈА ЗА ПРЕРАДУ </w:t>
      </w:r>
    </w:p>
    <w:p>
      <w:pPr>
        <w:pStyle w:val="Normal"/>
        <w:overflowPunct w:val="true"/>
        <w:jc w:val="center"/>
        <w:rPr>
          <w:rFonts w:ascii="Calibri" w:hAnsi="Calibri" w:eastAsia="Calibri" w:cs="Verdana"/>
          <w:b/>
          <w:b/>
          <w:bCs/>
          <w:sz w:val="20"/>
          <w:szCs w:val="20"/>
          <w:lang w:val="sr-RS"/>
        </w:rPr>
      </w:pPr>
      <w:r>
        <w:rPr>
          <w:rFonts w:eastAsia="Calibri" w:cs="Verdana"/>
          <w:b/>
          <w:bCs/>
          <w:sz w:val="20"/>
          <w:szCs w:val="20"/>
          <w:lang w:val="sr-RS"/>
        </w:rPr>
        <w:t xml:space="preserve">ВОЋА,ПОВРЋА (УКЉУЧУЈУЋИ И ПЕЧУРКЕ), ГРОЖЂА, ПРОИЗВОДЊУ ВИНА И ЈАКИХ АЛКОХОЛНИХ ПИЋА НА ТЕРИТОРИЈИ </w:t>
      </w:r>
      <w:r>
        <w:rPr>
          <w:rFonts w:eastAsia="Calibri" w:cs="Verdana"/>
          <w:b/>
          <w:bCs/>
          <w:sz w:val="20"/>
          <w:szCs w:val="20"/>
          <w:lang w:val="sr-Latn-CS"/>
        </w:rPr>
        <w:t>АП ВОЈВОДИН</w:t>
      </w:r>
      <w:r>
        <w:rPr>
          <w:rFonts w:eastAsia="Calibri" w:cs="Verdana"/>
          <w:b/>
          <w:bCs/>
          <w:sz w:val="20"/>
          <w:szCs w:val="20"/>
          <w:lang w:val="sr-RS"/>
        </w:rPr>
        <w:t>Е</w:t>
      </w:r>
      <w:r>
        <w:rPr>
          <w:rFonts w:eastAsia="Calibri" w:cs="Verdana"/>
          <w:b/>
          <w:bCs/>
          <w:sz w:val="20"/>
          <w:szCs w:val="20"/>
          <w:lang w:val="sr-Latn-CS"/>
        </w:rPr>
        <w:t xml:space="preserve"> У 2017.ГОДИНИ</w:t>
      </w:r>
    </w:p>
    <w:p>
      <w:pPr>
        <w:pStyle w:val="Normal"/>
        <w:overflowPunct w:val="true"/>
        <w:spacing w:lineRule="auto" w:line="240" w:before="0" w:after="0"/>
        <w:jc w:val="center"/>
        <w:rPr>
          <w:lang w:val="sr-RS"/>
        </w:rPr>
      </w:pPr>
      <w:r>
        <w:rPr>
          <w:lang w:val="sr-RS"/>
        </w:rPr>
      </w:r>
    </w:p>
    <w:p>
      <w:pPr>
        <w:pStyle w:val="Normal"/>
        <w:tabs>
          <w:tab w:val="left" w:pos="8640" w:leader="none"/>
          <w:tab w:val="left" w:pos="9540" w:leader="none"/>
        </w:tabs>
        <w:spacing w:lineRule="auto" w:line="240" w:before="0" w:after="0"/>
        <w:ind w:right="-46" w:hanging="0"/>
        <w:jc w:val="center"/>
        <w:rPr>
          <w:lang w:val="sr-RS"/>
        </w:rPr>
      </w:pPr>
      <w:r>
        <w:rPr>
          <w:lang w:val="sr-RS"/>
        </w:rPr>
      </w:r>
    </w:p>
    <w:tbl>
      <w:tblPr>
        <w:tblStyle w:val="TableGrid"/>
        <w:tblW w:w="924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242"/>
      </w:tblGrid>
      <w:tr>
        <w:trPr>
          <w:trHeight w:val="397" w:hRule="atLeast"/>
        </w:trPr>
        <w:tc>
          <w:tcPr>
            <w:tcW w:w="924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  <w:lang w:val="sr-RS"/>
              </w:rPr>
            </w:pPr>
            <w:r>
              <w:rPr>
                <w:b/>
                <w:sz w:val="20"/>
                <w:szCs w:val="20"/>
                <w:lang w:val="sr-RS"/>
              </w:rPr>
              <w:t>ОПШТИ ПОДАЦИ О ПОДНОСИОЦУ ПРИЈАВЕ</w:t>
            </w:r>
          </w:p>
        </w:tc>
      </w:tr>
    </w:tbl>
    <w:p>
      <w:pPr>
        <w:pStyle w:val="Normal"/>
        <w:spacing w:lineRule="auto" w:line="240" w:before="0" w:after="0"/>
        <w:rPr>
          <w:lang w:val="sr-RS"/>
        </w:rPr>
      </w:pPr>
      <w:r>
        <w:rPr>
          <w:lang w:val="sr-RS"/>
        </w:rPr>
      </w:r>
    </w:p>
    <w:tbl>
      <w:tblPr>
        <w:tblStyle w:val="TableGrid"/>
        <w:tblW w:w="924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284"/>
        <w:gridCol w:w="1985"/>
        <w:gridCol w:w="1986"/>
        <w:gridCol w:w="1986"/>
      </w:tblGrid>
      <w:tr>
        <w:trPr>
          <w:trHeight w:val="397" w:hRule="atLeast"/>
        </w:trPr>
        <w:tc>
          <w:tcPr>
            <w:tcW w:w="9241" w:type="dxa"/>
            <w:gridSpan w:val="4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  <w:lang w:val="sr-RS"/>
              </w:rPr>
            </w:pPr>
            <w:r>
              <w:rPr>
                <w:sz w:val="20"/>
                <w:szCs w:val="20"/>
                <w:lang w:val="sr-RS"/>
              </w:rPr>
              <w:t>Физичко лице</w:t>
            </w:r>
          </w:p>
        </w:tc>
      </w:tr>
      <w:tr>
        <w:trPr>
          <w:trHeight w:val="397" w:hRule="atLeast"/>
        </w:trPr>
        <w:tc>
          <w:tcPr>
            <w:tcW w:w="328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20"/>
                <w:szCs w:val="20"/>
                <w:lang w:val="sr-RS"/>
              </w:rPr>
            </w:pPr>
            <w:r>
              <w:rPr>
                <w:sz w:val="20"/>
                <w:szCs w:val="20"/>
                <w:lang w:val="sr-RS"/>
              </w:rPr>
              <w:t>Име и презиме носиоца РПГ</w:t>
            </w:r>
          </w:p>
        </w:tc>
        <w:tc>
          <w:tcPr>
            <w:tcW w:w="5957" w:type="dxa"/>
            <w:gridSpan w:val="3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  <w:lang w:val="sr-RS"/>
              </w:rPr>
            </w:pPr>
            <w:r>
              <w:rPr>
                <w:sz w:val="20"/>
                <w:szCs w:val="20"/>
                <w:lang w:val="sr-RS"/>
              </w:rPr>
            </w:r>
          </w:p>
        </w:tc>
      </w:tr>
      <w:tr>
        <w:trPr>
          <w:trHeight w:val="397" w:hRule="atLeast"/>
        </w:trPr>
        <w:tc>
          <w:tcPr>
            <w:tcW w:w="328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20"/>
                <w:szCs w:val="20"/>
                <w:lang w:val="sr-RS"/>
              </w:rPr>
            </w:pPr>
            <w:r>
              <w:rPr>
                <w:sz w:val="20"/>
                <w:szCs w:val="20"/>
                <w:lang w:val="sr-RS"/>
              </w:rPr>
              <w:t>ЈМБГ</w:t>
            </w:r>
          </w:p>
        </w:tc>
        <w:tc>
          <w:tcPr>
            <w:tcW w:w="5957" w:type="dxa"/>
            <w:gridSpan w:val="3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20"/>
                <w:szCs w:val="20"/>
                <w:lang w:val="sr-RS"/>
              </w:rPr>
            </w:pPr>
            <w:r>
              <w:rPr>
                <w:sz w:val="20"/>
                <w:szCs w:val="20"/>
                <w:lang w:val="sr-RS"/>
              </w:rPr>
            </w:r>
          </w:p>
        </w:tc>
      </w:tr>
      <w:tr>
        <w:trPr>
          <w:trHeight w:val="397" w:hRule="atLeast"/>
        </w:trPr>
        <w:tc>
          <w:tcPr>
            <w:tcW w:w="9241" w:type="dxa"/>
            <w:gridSpan w:val="4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  <w:lang w:val="sr-RS"/>
              </w:rPr>
            </w:pPr>
            <w:r>
              <w:rPr>
                <w:sz w:val="20"/>
                <w:szCs w:val="20"/>
                <w:lang w:val="sr-RS"/>
              </w:rPr>
              <w:t>Правно лице</w:t>
            </w:r>
          </w:p>
        </w:tc>
      </w:tr>
      <w:tr>
        <w:trPr>
          <w:trHeight w:val="397" w:hRule="atLeast"/>
        </w:trPr>
        <w:tc>
          <w:tcPr>
            <w:tcW w:w="328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20"/>
                <w:szCs w:val="20"/>
                <w:lang w:val="sr-RS"/>
              </w:rPr>
            </w:pPr>
            <w:r>
              <w:rPr>
                <w:sz w:val="20"/>
                <w:szCs w:val="20"/>
                <w:lang w:val="sr-RS"/>
              </w:rPr>
              <w:t>Пословно име правног лица</w:t>
            </w:r>
          </w:p>
        </w:tc>
        <w:tc>
          <w:tcPr>
            <w:tcW w:w="5957" w:type="dxa"/>
            <w:gridSpan w:val="3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20"/>
                <w:szCs w:val="20"/>
                <w:lang w:val="sr-RS"/>
              </w:rPr>
            </w:pPr>
            <w:r>
              <w:rPr>
                <w:sz w:val="20"/>
                <w:szCs w:val="20"/>
                <w:lang w:val="sr-RS"/>
              </w:rPr>
            </w:r>
          </w:p>
        </w:tc>
      </w:tr>
      <w:tr>
        <w:trPr>
          <w:trHeight w:val="397" w:hRule="atLeast"/>
        </w:trPr>
        <w:tc>
          <w:tcPr>
            <w:tcW w:w="328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20"/>
                <w:szCs w:val="20"/>
                <w:lang w:val="sr-RS"/>
              </w:rPr>
            </w:pPr>
            <w:r>
              <w:rPr>
                <w:sz w:val="20"/>
                <w:szCs w:val="20"/>
                <w:lang w:val="sr-RS"/>
              </w:rPr>
              <w:t>Име и презиме овлашћеног лица</w:t>
            </w:r>
          </w:p>
        </w:tc>
        <w:tc>
          <w:tcPr>
            <w:tcW w:w="5957" w:type="dxa"/>
            <w:gridSpan w:val="3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20"/>
                <w:szCs w:val="20"/>
                <w:lang w:val="sr-RS"/>
              </w:rPr>
            </w:pPr>
            <w:r>
              <w:rPr>
                <w:sz w:val="20"/>
                <w:szCs w:val="20"/>
                <w:lang w:val="sr-RS"/>
              </w:rPr>
            </w:r>
          </w:p>
        </w:tc>
      </w:tr>
      <w:tr>
        <w:trPr>
          <w:trHeight w:val="397" w:hRule="atLeast"/>
        </w:trPr>
        <w:tc>
          <w:tcPr>
            <w:tcW w:w="328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20"/>
                <w:szCs w:val="20"/>
                <w:lang w:val="sr-RS"/>
              </w:rPr>
            </w:pPr>
            <w:r>
              <w:rPr>
                <w:sz w:val="20"/>
                <w:szCs w:val="20"/>
                <w:lang w:val="sr-RS"/>
              </w:rPr>
              <w:t>Матични број</w:t>
            </w:r>
          </w:p>
        </w:tc>
        <w:tc>
          <w:tcPr>
            <w:tcW w:w="5957" w:type="dxa"/>
            <w:gridSpan w:val="3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20"/>
                <w:szCs w:val="20"/>
                <w:lang w:val="sr-RS"/>
              </w:rPr>
            </w:pPr>
            <w:r>
              <w:rPr>
                <w:sz w:val="20"/>
                <w:szCs w:val="20"/>
                <w:lang w:val="sr-RS"/>
              </w:rPr>
            </w:r>
          </w:p>
        </w:tc>
      </w:tr>
      <w:tr>
        <w:trPr>
          <w:trHeight w:val="397" w:hRule="atLeast"/>
        </w:trPr>
        <w:tc>
          <w:tcPr>
            <w:tcW w:w="328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20"/>
                <w:szCs w:val="20"/>
                <w:lang w:val="sr-RS"/>
              </w:rPr>
            </w:pPr>
            <w:r>
              <w:rPr>
                <w:sz w:val="20"/>
                <w:szCs w:val="20"/>
                <w:lang w:val="sr-RS"/>
              </w:rPr>
              <w:t>Порески идентификациони број ПИБ</w:t>
            </w:r>
          </w:p>
        </w:tc>
        <w:tc>
          <w:tcPr>
            <w:tcW w:w="5957" w:type="dxa"/>
            <w:gridSpan w:val="3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20"/>
                <w:szCs w:val="20"/>
                <w:lang w:val="sr-RS"/>
              </w:rPr>
            </w:pPr>
            <w:r>
              <w:rPr>
                <w:sz w:val="20"/>
                <w:szCs w:val="20"/>
                <w:lang w:val="sr-RS"/>
              </w:rPr>
            </w:r>
          </w:p>
        </w:tc>
      </w:tr>
      <w:tr>
        <w:trPr>
          <w:trHeight w:val="397" w:hRule="atLeast"/>
        </w:trPr>
        <w:tc>
          <w:tcPr>
            <w:tcW w:w="328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20"/>
                <w:szCs w:val="20"/>
                <w:lang w:val="sr-RS"/>
              </w:rPr>
            </w:pPr>
            <w:r>
              <w:rPr>
                <w:sz w:val="20"/>
                <w:szCs w:val="20"/>
                <w:lang w:val="sr-RS"/>
              </w:rPr>
              <w:t>Назив делатности из АПР</w:t>
            </w:r>
          </w:p>
        </w:tc>
        <w:tc>
          <w:tcPr>
            <w:tcW w:w="5957" w:type="dxa"/>
            <w:gridSpan w:val="3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20"/>
                <w:szCs w:val="20"/>
                <w:lang w:val="sr-RS"/>
              </w:rPr>
            </w:pPr>
            <w:r>
              <w:rPr>
                <w:sz w:val="20"/>
                <w:szCs w:val="20"/>
                <w:lang w:val="sr-RS"/>
              </w:rPr>
            </w:r>
          </w:p>
        </w:tc>
      </w:tr>
      <w:tr>
        <w:trPr>
          <w:trHeight w:val="397" w:hRule="atLeast"/>
        </w:trPr>
        <w:tc>
          <w:tcPr>
            <w:tcW w:w="9241" w:type="dxa"/>
            <w:gridSpan w:val="4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  <w:lang w:val="sr-RS"/>
              </w:rPr>
            </w:pPr>
            <w:r>
              <w:rPr>
                <w:sz w:val="20"/>
                <w:szCs w:val="20"/>
                <w:lang w:val="sr-RS"/>
              </w:rPr>
              <w:t>Сви подносиоци захтева</w:t>
            </w:r>
          </w:p>
        </w:tc>
      </w:tr>
      <w:tr>
        <w:trPr>
          <w:trHeight w:val="397" w:hRule="atLeast"/>
        </w:trPr>
        <w:tc>
          <w:tcPr>
            <w:tcW w:w="328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20"/>
                <w:szCs w:val="20"/>
                <w:lang w:val="sr-RS"/>
              </w:rPr>
            </w:pPr>
            <w:r>
              <w:rPr>
                <w:sz w:val="20"/>
                <w:szCs w:val="20"/>
                <w:lang w:val="sr-RS"/>
              </w:rPr>
              <w:t>Број пољопривредног газдинства</w:t>
            </w:r>
          </w:p>
        </w:tc>
        <w:tc>
          <w:tcPr>
            <w:tcW w:w="5957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20"/>
                <w:szCs w:val="20"/>
                <w:lang w:val="sr-RS"/>
              </w:rPr>
            </w:pPr>
            <w:r>
              <w:rPr>
                <w:sz w:val="20"/>
                <w:szCs w:val="20"/>
                <w:lang w:val="sr-RS"/>
              </w:rPr>
            </w:r>
          </w:p>
        </w:tc>
      </w:tr>
      <w:tr>
        <w:trPr>
          <w:trHeight w:val="397" w:hRule="atLeast"/>
        </w:trPr>
        <w:tc>
          <w:tcPr>
            <w:tcW w:w="328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20"/>
                <w:szCs w:val="20"/>
                <w:lang w:val="sr-RS"/>
              </w:rPr>
            </w:pPr>
            <w:r>
              <w:rPr>
                <w:sz w:val="20"/>
                <w:szCs w:val="20"/>
                <w:lang w:val="sr-RS"/>
              </w:rPr>
              <w:t>Величина пољопривредног газдинства (хектара)</w:t>
            </w:r>
          </w:p>
        </w:tc>
        <w:tc>
          <w:tcPr>
            <w:tcW w:w="5957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20"/>
                <w:szCs w:val="20"/>
                <w:lang w:val="sr-RS"/>
              </w:rPr>
            </w:pPr>
            <w:r>
              <w:rPr>
                <w:sz w:val="20"/>
                <w:szCs w:val="20"/>
                <w:lang w:val="sr-RS"/>
              </w:rPr>
            </w:r>
          </w:p>
        </w:tc>
      </w:tr>
      <w:tr>
        <w:trPr>
          <w:trHeight w:val="397" w:hRule="atLeast"/>
        </w:trPr>
        <w:tc>
          <w:tcPr>
            <w:tcW w:w="328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20"/>
                <w:szCs w:val="20"/>
                <w:lang w:val="sr-RS"/>
              </w:rPr>
            </w:pPr>
            <w:r>
              <w:rPr>
                <w:sz w:val="20"/>
                <w:szCs w:val="20"/>
                <w:lang w:val="sr-RS"/>
              </w:rPr>
              <w:t>Поштански број и место</w:t>
            </w:r>
          </w:p>
        </w:tc>
        <w:tc>
          <w:tcPr>
            <w:tcW w:w="5957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20"/>
                <w:szCs w:val="20"/>
                <w:lang w:val="sr-RS"/>
              </w:rPr>
            </w:pPr>
            <w:r>
              <w:rPr>
                <w:sz w:val="20"/>
                <w:szCs w:val="20"/>
                <w:lang w:val="sr-RS"/>
              </w:rPr>
            </w:r>
          </w:p>
        </w:tc>
      </w:tr>
      <w:tr>
        <w:trPr>
          <w:trHeight w:val="397" w:hRule="atLeast"/>
        </w:trPr>
        <w:tc>
          <w:tcPr>
            <w:tcW w:w="328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20"/>
                <w:szCs w:val="20"/>
                <w:lang w:val="sr-RS"/>
              </w:rPr>
            </w:pPr>
            <w:r>
              <w:rPr>
                <w:sz w:val="20"/>
                <w:szCs w:val="20"/>
                <w:lang w:val="sr-RS"/>
              </w:rPr>
              <w:t>Општина</w:t>
            </w:r>
          </w:p>
        </w:tc>
        <w:tc>
          <w:tcPr>
            <w:tcW w:w="5957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20"/>
                <w:szCs w:val="20"/>
                <w:lang w:val="sr-RS"/>
              </w:rPr>
            </w:pPr>
            <w:r>
              <w:rPr>
                <w:sz w:val="20"/>
                <w:szCs w:val="20"/>
                <w:lang w:val="sr-RS"/>
              </w:rPr>
            </w:r>
          </w:p>
        </w:tc>
      </w:tr>
      <w:tr>
        <w:trPr>
          <w:trHeight w:val="397" w:hRule="atLeast"/>
        </w:trPr>
        <w:tc>
          <w:tcPr>
            <w:tcW w:w="328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20"/>
                <w:szCs w:val="20"/>
                <w:lang w:val="sr-RS"/>
              </w:rPr>
            </w:pPr>
            <w:r>
              <w:rPr>
                <w:sz w:val="20"/>
                <w:szCs w:val="20"/>
                <w:lang w:val="sr-RS"/>
              </w:rPr>
              <w:t>Адреса</w:t>
            </w:r>
          </w:p>
        </w:tc>
        <w:tc>
          <w:tcPr>
            <w:tcW w:w="5957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20"/>
                <w:szCs w:val="20"/>
                <w:lang w:val="sr-RS"/>
              </w:rPr>
            </w:pPr>
            <w:r>
              <w:rPr>
                <w:sz w:val="20"/>
                <w:szCs w:val="20"/>
                <w:lang w:val="sr-RS"/>
              </w:rPr>
            </w:r>
          </w:p>
        </w:tc>
      </w:tr>
      <w:tr>
        <w:trPr>
          <w:trHeight w:val="397" w:hRule="atLeast"/>
        </w:trPr>
        <w:tc>
          <w:tcPr>
            <w:tcW w:w="328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20"/>
                <w:szCs w:val="20"/>
                <w:lang w:val="sr-RS"/>
              </w:rPr>
            </w:pPr>
            <w:r>
              <w:rPr>
                <w:sz w:val="20"/>
                <w:szCs w:val="20"/>
                <w:lang w:val="sr-RS"/>
              </w:rPr>
              <w:t>Контакт телефон</w:t>
            </w:r>
          </w:p>
        </w:tc>
        <w:tc>
          <w:tcPr>
            <w:tcW w:w="5957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20"/>
                <w:szCs w:val="20"/>
                <w:lang w:val="sr-RS"/>
              </w:rPr>
            </w:pPr>
            <w:r>
              <w:rPr>
                <w:sz w:val="20"/>
                <w:szCs w:val="20"/>
                <w:lang w:val="sr-RS"/>
              </w:rPr>
            </w:r>
          </w:p>
        </w:tc>
      </w:tr>
      <w:tr>
        <w:trPr>
          <w:trHeight w:val="397" w:hRule="atLeast"/>
        </w:trPr>
        <w:tc>
          <w:tcPr>
            <w:tcW w:w="328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Autospacing="1" w:after="0"/>
              <w:rPr>
                <w:bCs/>
                <w:sz w:val="20"/>
                <w:szCs w:val="20"/>
                <w:lang w:val="sr-CS"/>
              </w:rPr>
            </w:pPr>
            <w:r>
              <w:rPr>
                <w:bCs/>
                <w:sz w:val="20"/>
                <w:szCs w:val="20"/>
                <w:lang w:val="sr-CS"/>
              </w:rPr>
              <w:t>e-mail:</w:t>
            </w:r>
          </w:p>
        </w:tc>
        <w:tc>
          <w:tcPr>
            <w:tcW w:w="5957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20"/>
                <w:szCs w:val="20"/>
                <w:lang w:val="sr-RS"/>
              </w:rPr>
            </w:pPr>
            <w:r>
              <w:rPr>
                <w:sz w:val="20"/>
                <w:szCs w:val="20"/>
                <w:lang w:val="sr-RS"/>
              </w:rPr>
            </w:r>
          </w:p>
        </w:tc>
      </w:tr>
      <w:tr>
        <w:trPr>
          <w:trHeight w:val="397" w:hRule="atLeast"/>
        </w:trPr>
        <w:tc>
          <w:tcPr>
            <w:tcW w:w="328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Autospacing="1" w:after="0"/>
              <w:rPr>
                <w:bCs/>
                <w:sz w:val="20"/>
                <w:szCs w:val="20"/>
                <w:lang w:val="sr-CS"/>
              </w:rPr>
            </w:pPr>
            <w:r>
              <w:rPr>
                <w:bCs/>
                <w:sz w:val="20"/>
                <w:szCs w:val="20"/>
                <w:lang w:val="sr-CS"/>
              </w:rPr>
              <w:t>Досадашње коришћење средстава Секретаријата</w:t>
            </w:r>
          </w:p>
        </w:tc>
        <w:tc>
          <w:tcPr>
            <w:tcW w:w="198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  <w:lang w:val="sr-RS"/>
              </w:rPr>
            </w:pPr>
            <w:r>
              <w:rPr>
                <w:sz w:val="20"/>
                <w:szCs w:val="20"/>
                <w:lang w:val="sr-RS"/>
              </w:rPr>
              <w:t>Први пут</w:t>
            </w:r>
          </w:p>
        </w:tc>
        <w:tc>
          <w:tcPr>
            <w:tcW w:w="198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  <w:lang w:val="sr-RS"/>
              </w:rPr>
            </w:pPr>
            <w:r>
              <w:rPr>
                <w:sz w:val="20"/>
                <w:szCs w:val="20"/>
                <w:lang w:val="sr-RS"/>
              </w:rPr>
              <w:t>Други пут</w:t>
            </w:r>
          </w:p>
        </w:tc>
        <w:tc>
          <w:tcPr>
            <w:tcW w:w="198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  <w:lang w:val="sr-RS"/>
              </w:rPr>
            </w:pPr>
            <w:r>
              <w:rPr>
                <w:sz w:val="20"/>
                <w:szCs w:val="20"/>
                <w:lang w:val="sr-RS"/>
              </w:rPr>
              <w:t>Трећи пут</w:t>
            </w:r>
          </w:p>
        </w:tc>
      </w:tr>
    </w:tbl>
    <w:p>
      <w:pPr>
        <w:pStyle w:val="Normal"/>
        <w:rPr/>
      </w:pPr>
      <w:r>
        <w:rPr/>
      </w:r>
    </w:p>
    <w:tbl>
      <w:tblPr>
        <w:tblStyle w:val="TableGrid"/>
        <w:tblW w:w="924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242"/>
      </w:tblGrid>
      <w:tr>
        <w:trPr>
          <w:trHeight w:val="397" w:hRule="atLeast"/>
        </w:trPr>
        <w:tc>
          <w:tcPr>
            <w:tcW w:w="924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b/>
                <w:b/>
                <w:sz w:val="20"/>
                <w:szCs w:val="20"/>
                <w:lang w:val="sr-RS"/>
              </w:rPr>
            </w:pPr>
            <w:r>
              <w:rPr>
                <w:b/>
                <w:sz w:val="20"/>
                <w:szCs w:val="20"/>
                <w:lang w:val="sr-RS"/>
              </w:rPr>
              <w:t>ПОДАЦИ О ЛОКАЦИЈИ УЛАГАЊА</w:t>
            </w:r>
          </w:p>
        </w:tc>
      </w:tr>
    </w:tbl>
    <w:p>
      <w:pPr>
        <w:pStyle w:val="Normal"/>
        <w:spacing w:lineRule="auto" w:line="240" w:before="0" w:after="0"/>
        <w:rPr/>
      </w:pPr>
      <w:r>
        <w:rPr/>
      </w:r>
    </w:p>
    <w:tbl>
      <w:tblPr>
        <w:tblStyle w:val="TableGrid"/>
        <w:tblW w:w="924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284"/>
        <w:gridCol w:w="5957"/>
      </w:tblGrid>
      <w:tr>
        <w:trPr>
          <w:trHeight w:val="397" w:hRule="atLeast"/>
        </w:trPr>
        <w:tc>
          <w:tcPr>
            <w:tcW w:w="328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20"/>
                <w:szCs w:val="20"/>
                <w:lang w:val="sr-RS"/>
              </w:rPr>
            </w:pPr>
            <w:r>
              <w:rPr>
                <w:sz w:val="20"/>
                <w:szCs w:val="20"/>
                <w:lang w:val="sr-RS"/>
              </w:rPr>
              <w:t>Поштански број и место</w:t>
            </w:r>
          </w:p>
        </w:tc>
        <w:tc>
          <w:tcPr>
            <w:tcW w:w="595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20"/>
                <w:szCs w:val="20"/>
                <w:lang w:val="sr-RS"/>
              </w:rPr>
            </w:pPr>
            <w:r>
              <w:rPr>
                <w:sz w:val="20"/>
                <w:szCs w:val="20"/>
                <w:lang w:val="sr-RS"/>
              </w:rPr>
            </w:r>
          </w:p>
        </w:tc>
      </w:tr>
      <w:tr>
        <w:trPr>
          <w:trHeight w:val="397" w:hRule="atLeast"/>
        </w:trPr>
        <w:tc>
          <w:tcPr>
            <w:tcW w:w="328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20"/>
                <w:szCs w:val="20"/>
                <w:lang w:val="sr-RS"/>
              </w:rPr>
            </w:pPr>
            <w:r>
              <w:rPr>
                <w:sz w:val="20"/>
                <w:szCs w:val="20"/>
                <w:lang w:val="sr-RS"/>
              </w:rPr>
              <w:t>Општина</w:t>
            </w:r>
          </w:p>
        </w:tc>
        <w:tc>
          <w:tcPr>
            <w:tcW w:w="595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20"/>
                <w:szCs w:val="20"/>
                <w:lang w:val="sr-RS"/>
              </w:rPr>
            </w:pPr>
            <w:r>
              <w:rPr>
                <w:sz w:val="20"/>
                <w:szCs w:val="20"/>
                <w:lang w:val="sr-RS"/>
              </w:rPr>
            </w:r>
          </w:p>
        </w:tc>
      </w:tr>
      <w:tr>
        <w:trPr>
          <w:trHeight w:val="397" w:hRule="atLeast"/>
        </w:trPr>
        <w:tc>
          <w:tcPr>
            <w:tcW w:w="328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20"/>
                <w:szCs w:val="20"/>
                <w:lang w:val="sr-RS"/>
              </w:rPr>
            </w:pPr>
            <w:r>
              <w:rPr>
                <w:sz w:val="20"/>
                <w:szCs w:val="20"/>
                <w:lang w:val="sr-RS"/>
              </w:rPr>
              <w:t>Адреса</w:t>
            </w:r>
          </w:p>
        </w:tc>
        <w:tc>
          <w:tcPr>
            <w:tcW w:w="595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20"/>
                <w:szCs w:val="20"/>
                <w:lang w:val="sr-RS"/>
              </w:rPr>
            </w:pPr>
            <w:r>
              <w:rPr>
                <w:sz w:val="20"/>
                <w:szCs w:val="20"/>
                <w:lang w:val="sr-RS"/>
              </w:rPr>
            </w:r>
          </w:p>
        </w:tc>
      </w:tr>
      <w:tr>
        <w:trPr>
          <w:trHeight w:val="397" w:hRule="atLeast"/>
        </w:trPr>
        <w:tc>
          <w:tcPr>
            <w:tcW w:w="328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20"/>
                <w:szCs w:val="20"/>
                <w:lang w:val="sr-RS"/>
              </w:rPr>
            </w:pPr>
            <w:r>
              <w:rPr>
                <w:sz w:val="20"/>
                <w:szCs w:val="20"/>
                <w:lang w:val="sr-RS"/>
              </w:rPr>
              <w:t>Катастарска општина</w:t>
            </w:r>
          </w:p>
        </w:tc>
        <w:tc>
          <w:tcPr>
            <w:tcW w:w="595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20"/>
                <w:szCs w:val="20"/>
                <w:lang w:val="sr-RS"/>
              </w:rPr>
            </w:pPr>
            <w:r>
              <w:rPr>
                <w:sz w:val="20"/>
                <w:szCs w:val="20"/>
                <w:lang w:val="sr-RS"/>
              </w:rPr>
            </w:r>
          </w:p>
        </w:tc>
      </w:tr>
      <w:tr>
        <w:trPr>
          <w:trHeight w:val="397" w:hRule="atLeast"/>
        </w:trPr>
        <w:tc>
          <w:tcPr>
            <w:tcW w:w="328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20"/>
                <w:szCs w:val="20"/>
                <w:lang w:val="sr-RS"/>
              </w:rPr>
            </w:pPr>
            <w:r>
              <w:rPr>
                <w:sz w:val="20"/>
                <w:szCs w:val="20"/>
                <w:lang w:val="sr-RS"/>
              </w:rPr>
              <w:t>Број катастарске парцеле</w:t>
            </w:r>
          </w:p>
        </w:tc>
        <w:tc>
          <w:tcPr>
            <w:tcW w:w="595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20"/>
                <w:szCs w:val="20"/>
                <w:lang w:val="sr-RS"/>
              </w:rPr>
            </w:pPr>
            <w:r>
              <w:rPr>
                <w:sz w:val="20"/>
                <w:szCs w:val="20"/>
                <w:lang w:val="sr-RS"/>
              </w:rPr>
            </w:r>
          </w:p>
        </w:tc>
      </w:tr>
      <w:tr>
        <w:trPr>
          <w:trHeight w:val="397" w:hRule="atLeast"/>
        </w:trPr>
        <w:tc>
          <w:tcPr>
            <w:tcW w:w="328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20"/>
                <w:szCs w:val="20"/>
                <w:lang w:val="sr-RS"/>
              </w:rPr>
            </w:pPr>
            <w:r>
              <w:rPr>
                <w:sz w:val="20"/>
                <w:szCs w:val="20"/>
                <w:lang w:val="sr-RS"/>
              </w:rPr>
              <w:t>Величина објекта у којем се поставља опрема из Конкурса (</w:t>
            </w:r>
            <w:r>
              <w:rPr>
                <w:sz w:val="20"/>
                <w:szCs w:val="20"/>
                <w:lang w:val="sr-Latn-RS"/>
              </w:rPr>
              <w:t>m</w:t>
            </w:r>
            <w:r>
              <w:rPr>
                <w:sz w:val="20"/>
                <w:szCs w:val="20"/>
                <w:vertAlign w:val="superscript"/>
                <w:lang w:val="sr-Latn-RS"/>
              </w:rPr>
              <w:t>2</w:t>
            </w:r>
            <w:r>
              <w:rPr>
                <w:sz w:val="20"/>
                <w:szCs w:val="20"/>
                <w:lang w:val="sr-RS"/>
              </w:rPr>
              <w:t>)</w:t>
            </w:r>
          </w:p>
        </w:tc>
        <w:tc>
          <w:tcPr>
            <w:tcW w:w="595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20"/>
                <w:szCs w:val="20"/>
                <w:lang w:val="sr-RS"/>
              </w:rPr>
            </w:pPr>
            <w:r>
              <w:rPr>
                <w:sz w:val="20"/>
                <w:szCs w:val="20"/>
                <w:lang w:val="sr-RS"/>
              </w:rPr>
            </w:r>
          </w:p>
        </w:tc>
      </w:tr>
    </w:tbl>
    <w:p>
      <w:pPr>
        <w:pStyle w:val="Normal"/>
        <w:spacing w:lineRule="auto" w:line="240" w:before="0" w:after="0"/>
        <w:rPr>
          <w:lang w:val="sr-RS"/>
        </w:rPr>
      </w:pPr>
      <w:r>
        <w:rPr>
          <w:lang w:val="sr-RS"/>
        </w:rPr>
      </w:r>
    </w:p>
    <w:p>
      <w:pPr>
        <w:pStyle w:val="Normal"/>
        <w:spacing w:lineRule="auto" w:line="240" w:before="0" w:after="0"/>
        <w:rPr>
          <w:lang w:val="en-US"/>
        </w:rPr>
      </w:pPr>
      <w:r>
        <w:rPr>
          <w:lang w:val="en-US"/>
        </w:rPr>
      </w:r>
    </w:p>
    <w:p>
      <w:pPr>
        <w:pStyle w:val="Normal"/>
        <w:spacing w:lineRule="auto" w:line="240" w:before="0" w:after="0"/>
        <w:rPr>
          <w:lang w:val="en-US"/>
        </w:rPr>
      </w:pPr>
      <w:r>
        <w:rPr>
          <w:lang w:val="en-US"/>
        </w:rPr>
      </w:r>
    </w:p>
    <w:p>
      <w:pPr>
        <w:pStyle w:val="Normal"/>
        <w:spacing w:lineRule="auto" w:line="240" w:before="0" w:after="0"/>
        <w:rPr>
          <w:lang w:val="en-US"/>
        </w:rPr>
      </w:pPr>
      <w:r>
        <w:rPr>
          <w:lang w:val="en-US"/>
        </w:rPr>
      </w:r>
    </w:p>
    <w:p>
      <w:pPr>
        <w:pStyle w:val="Normal"/>
        <w:spacing w:lineRule="auto" w:line="240" w:before="0" w:after="0"/>
        <w:rPr>
          <w:lang w:val="en-US"/>
        </w:rPr>
      </w:pPr>
      <w:r>
        <w:rPr>
          <w:lang w:val="en-US"/>
        </w:rPr>
      </w:r>
    </w:p>
    <w:tbl>
      <w:tblPr>
        <w:tblStyle w:val="TableGrid"/>
        <w:tblW w:w="924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242"/>
      </w:tblGrid>
      <w:tr>
        <w:trPr>
          <w:trHeight w:val="283" w:hRule="atLeast"/>
        </w:trPr>
        <w:tc>
          <w:tcPr>
            <w:tcW w:w="924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  <w:t>НАМЕНА СРЕДСТАВА</w:t>
            </w:r>
          </w:p>
        </w:tc>
      </w:tr>
    </w:tbl>
    <w:p>
      <w:pPr>
        <w:pStyle w:val="Normal"/>
        <w:spacing w:lineRule="auto" w:line="240" w:before="0" w:after="0"/>
        <w:rPr>
          <w:lang w:val="sr-RS"/>
        </w:rPr>
      </w:pPr>
      <w:r>
        <w:rPr>
          <w:lang w:val="sr-RS"/>
        </w:rPr>
      </w:r>
    </w:p>
    <w:tbl>
      <w:tblPr>
        <w:tblStyle w:val="TableGrid"/>
        <w:tblW w:w="924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59"/>
        <w:gridCol w:w="6661"/>
        <w:gridCol w:w="1622"/>
      </w:tblGrid>
      <w:tr>
        <w:trPr>
          <w:trHeight w:val="283" w:hRule="atLeast"/>
        </w:trPr>
        <w:tc>
          <w:tcPr>
            <w:tcW w:w="95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b/>
                <w:b/>
                <w:sz w:val="20"/>
                <w:szCs w:val="20"/>
                <w:lang w:val="sr-RS"/>
              </w:rPr>
            </w:pPr>
            <w:r>
              <w:rPr>
                <w:b/>
                <w:sz w:val="20"/>
                <w:szCs w:val="20"/>
                <w:lang w:val="sr-RS"/>
              </w:rPr>
              <w:t>Шифра</w:t>
            </w:r>
          </w:p>
        </w:tc>
        <w:tc>
          <w:tcPr>
            <w:tcW w:w="666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b/>
                <w:b/>
                <w:sz w:val="20"/>
                <w:szCs w:val="20"/>
                <w:lang w:val="sr-RS"/>
              </w:rPr>
            </w:pPr>
            <w:r>
              <w:rPr>
                <w:b/>
                <w:sz w:val="20"/>
                <w:szCs w:val="20"/>
                <w:lang w:val="sr-RS"/>
              </w:rPr>
              <w:t>Врста инвестиције</w:t>
            </w:r>
          </w:p>
        </w:tc>
        <w:tc>
          <w:tcPr>
            <w:tcW w:w="162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b/>
                <w:b/>
                <w:sz w:val="20"/>
                <w:szCs w:val="20"/>
                <w:lang w:val="sr-RS"/>
              </w:rPr>
            </w:pPr>
            <w:r>
              <w:rPr>
                <w:b/>
                <w:sz w:val="20"/>
                <w:szCs w:val="20"/>
                <w:lang w:val="sr-RS"/>
              </w:rPr>
              <w:t xml:space="preserve">Износ инвестиције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b/>
                <w:b/>
                <w:sz w:val="20"/>
                <w:szCs w:val="20"/>
                <w:lang w:val="sr-RS"/>
              </w:rPr>
            </w:pPr>
            <w:r>
              <w:rPr>
                <w:b/>
                <w:sz w:val="20"/>
                <w:szCs w:val="20"/>
                <w:lang w:val="sr-RS"/>
              </w:rPr>
              <w:t>без ПДВ</w:t>
            </w:r>
          </w:p>
        </w:tc>
      </w:tr>
      <w:tr>
        <w:trPr>
          <w:trHeight w:val="283" w:hRule="atLeast"/>
        </w:trPr>
        <w:tc>
          <w:tcPr>
            <w:tcW w:w="959" w:type="dxa"/>
            <w:vMerge w:val="restart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20"/>
                <w:szCs w:val="20"/>
                <w:lang w:val="sr-RS"/>
              </w:rPr>
            </w:pPr>
            <w:r>
              <w:rPr>
                <w:sz w:val="20"/>
                <w:szCs w:val="20"/>
                <w:lang w:val="sr-RS"/>
              </w:rPr>
              <w:t>103.3.2.</w:t>
            </w:r>
          </w:p>
        </w:tc>
        <w:tc>
          <w:tcPr>
            <w:tcW w:w="666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20"/>
                <w:szCs w:val="20"/>
                <w:lang w:val="sr-RS"/>
              </w:rPr>
            </w:pPr>
            <w:r>
              <w:rPr>
                <w:sz w:val="20"/>
                <w:szCs w:val="20"/>
                <w:lang w:val="sr-RS"/>
              </w:rPr>
              <w:t>Набавка опреме и уређаја за сушење воћа и производа од воћа</w:t>
            </w:r>
          </w:p>
        </w:tc>
        <w:tc>
          <w:tcPr>
            <w:tcW w:w="162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20"/>
                <w:szCs w:val="20"/>
                <w:lang w:val="sr-RS"/>
              </w:rPr>
            </w:pPr>
            <w:r>
              <w:rPr>
                <w:sz w:val="20"/>
                <w:szCs w:val="20"/>
                <w:lang w:val="sr-RS"/>
              </w:rPr>
            </w:r>
          </w:p>
        </w:tc>
      </w:tr>
      <w:tr>
        <w:trPr>
          <w:trHeight w:val="283" w:hRule="atLeast"/>
        </w:trPr>
        <w:tc>
          <w:tcPr>
            <w:tcW w:w="959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20"/>
                <w:szCs w:val="20"/>
                <w:lang w:val="sr-RS"/>
              </w:rPr>
            </w:pPr>
            <w:r>
              <w:rPr>
                <w:sz w:val="20"/>
                <w:szCs w:val="20"/>
                <w:lang w:val="sr-RS"/>
              </w:rPr>
            </w:r>
          </w:p>
        </w:tc>
        <w:tc>
          <w:tcPr>
            <w:tcW w:w="666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20"/>
                <w:szCs w:val="20"/>
                <w:lang w:val="sr-RS"/>
              </w:rPr>
            </w:pPr>
            <w:r>
              <w:rPr>
                <w:sz w:val="20"/>
                <w:szCs w:val="20"/>
                <w:lang w:val="sr-RS"/>
              </w:rPr>
              <w:t>Набавка опреме и уређаја за сушење грожђа и производа од грожђа</w:t>
            </w:r>
          </w:p>
        </w:tc>
        <w:tc>
          <w:tcPr>
            <w:tcW w:w="162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20"/>
                <w:szCs w:val="20"/>
                <w:lang w:val="sr-RS"/>
              </w:rPr>
            </w:pPr>
            <w:r>
              <w:rPr>
                <w:sz w:val="20"/>
                <w:szCs w:val="20"/>
                <w:lang w:val="sr-RS"/>
              </w:rPr>
            </w:r>
          </w:p>
        </w:tc>
      </w:tr>
      <w:tr>
        <w:trPr>
          <w:trHeight w:val="283" w:hRule="atLeast"/>
        </w:trPr>
        <w:tc>
          <w:tcPr>
            <w:tcW w:w="959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20"/>
                <w:szCs w:val="20"/>
                <w:lang w:val="sr-RS"/>
              </w:rPr>
            </w:pPr>
            <w:r>
              <w:rPr>
                <w:sz w:val="20"/>
                <w:szCs w:val="20"/>
                <w:lang w:val="sr-RS"/>
              </w:rPr>
            </w:r>
          </w:p>
        </w:tc>
        <w:tc>
          <w:tcPr>
            <w:tcW w:w="666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20"/>
                <w:szCs w:val="20"/>
                <w:lang w:val="sr-RS"/>
              </w:rPr>
            </w:pPr>
            <w:r>
              <w:rPr>
                <w:sz w:val="20"/>
                <w:szCs w:val="20"/>
                <w:lang w:val="sr-RS"/>
              </w:rPr>
              <w:t>Набавка опреме и уређаја за сушење поврћа и производа од поврћа</w:t>
            </w:r>
          </w:p>
        </w:tc>
        <w:tc>
          <w:tcPr>
            <w:tcW w:w="162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20"/>
                <w:szCs w:val="20"/>
                <w:lang w:val="sr-RS"/>
              </w:rPr>
            </w:pPr>
            <w:r>
              <w:rPr>
                <w:sz w:val="20"/>
                <w:szCs w:val="20"/>
                <w:lang w:val="sr-RS"/>
              </w:rPr>
            </w:r>
          </w:p>
        </w:tc>
      </w:tr>
      <w:tr>
        <w:trPr>
          <w:trHeight w:val="340" w:hRule="atLeast"/>
        </w:trPr>
        <w:tc>
          <w:tcPr>
            <w:tcW w:w="959" w:type="dxa"/>
            <w:vMerge w:val="restart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20"/>
                <w:szCs w:val="20"/>
                <w:lang w:val="sr-RS"/>
              </w:rPr>
            </w:pPr>
            <w:r>
              <w:rPr>
                <w:sz w:val="20"/>
                <w:szCs w:val="20"/>
                <w:lang w:val="sr-RS"/>
              </w:rPr>
              <w:t>103.3.3.</w:t>
            </w:r>
          </w:p>
        </w:tc>
        <w:tc>
          <w:tcPr>
            <w:tcW w:w="666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lang w:val="sr-RS"/>
              </w:rPr>
            </w:pPr>
            <w:r>
              <w:rPr>
                <w:sz w:val="20"/>
                <w:szCs w:val="20"/>
                <w:lang w:val="sr-RS"/>
              </w:rPr>
              <w:t>Набавка опреме и уређаја за замрзавање воћа и производа од воћа</w:t>
            </w:r>
          </w:p>
        </w:tc>
        <w:tc>
          <w:tcPr>
            <w:tcW w:w="162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20"/>
                <w:szCs w:val="20"/>
                <w:lang w:val="sr-RS"/>
              </w:rPr>
            </w:pPr>
            <w:r>
              <w:rPr>
                <w:sz w:val="20"/>
                <w:szCs w:val="20"/>
                <w:lang w:val="sr-RS"/>
              </w:rPr>
            </w:r>
          </w:p>
        </w:tc>
      </w:tr>
      <w:tr>
        <w:trPr>
          <w:trHeight w:val="340" w:hRule="atLeast"/>
        </w:trPr>
        <w:tc>
          <w:tcPr>
            <w:tcW w:w="959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20"/>
                <w:szCs w:val="20"/>
                <w:lang w:val="sr-RS"/>
              </w:rPr>
            </w:pPr>
            <w:r>
              <w:rPr>
                <w:sz w:val="20"/>
                <w:szCs w:val="20"/>
                <w:lang w:val="sr-RS"/>
              </w:rPr>
            </w:r>
          </w:p>
        </w:tc>
        <w:tc>
          <w:tcPr>
            <w:tcW w:w="666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lang w:val="sr-RS"/>
              </w:rPr>
            </w:pPr>
            <w:r>
              <w:rPr>
                <w:sz w:val="20"/>
                <w:szCs w:val="20"/>
                <w:lang w:val="sr-RS"/>
              </w:rPr>
              <w:t>Набавка опреме и уређаја за замрзавање поврћа и производа од поврћа</w:t>
            </w:r>
          </w:p>
        </w:tc>
        <w:tc>
          <w:tcPr>
            <w:tcW w:w="162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20"/>
                <w:szCs w:val="20"/>
                <w:lang w:val="sr-RS"/>
              </w:rPr>
            </w:pPr>
            <w:r>
              <w:rPr>
                <w:sz w:val="20"/>
                <w:szCs w:val="20"/>
                <w:lang w:val="sr-RS"/>
              </w:rPr>
            </w:r>
          </w:p>
        </w:tc>
      </w:tr>
      <w:tr>
        <w:trPr>
          <w:trHeight w:val="340" w:hRule="atLeast"/>
        </w:trPr>
        <w:tc>
          <w:tcPr>
            <w:tcW w:w="959" w:type="dxa"/>
            <w:vMerge w:val="restart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20"/>
                <w:szCs w:val="20"/>
                <w:lang w:val="sr-RS"/>
              </w:rPr>
            </w:pPr>
            <w:r>
              <w:rPr>
                <w:sz w:val="20"/>
                <w:szCs w:val="20"/>
                <w:lang w:val="sr-RS"/>
              </w:rPr>
              <w:t>103.3.4.</w:t>
            </w:r>
          </w:p>
        </w:tc>
        <w:tc>
          <w:tcPr>
            <w:tcW w:w="666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20"/>
                <w:szCs w:val="20"/>
                <w:lang w:val="sr-RS"/>
              </w:rPr>
            </w:pPr>
            <w:r>
              <w:rPr>
                <w:sz w:val="20"/>
                <w:szCs w:val="20"/>
                <w:lang w:val="sr-RS"/>
              </w:rPr>
              <w:t>Набавка опреме и уређаја за бланширање производа</w:t>
            </w:r>
          </w:p>
        </w:tc>
        <w:tc>
          <w:tcPr>
            <w:tcW w:w="162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20"/>
                <w:szCs w:val="20"/>
                <w:lang w:val="sr-RS"/>
              </w:rPr>
            </w:pPr>
            <w:r>
              <w:rPr>
                <w:sz w:val="20"/>
                <w:szCs w:val="20"/>
                <w:lang w:val="sr-RS"/>
              </w:rPr>
            </w:r>
          </w:p>
        </w:tc>
      </w:tr>
      <w:tr>
        <w:trPr>
          <w:trHeight w:val="340" w:hRule="atLeast"/>
        </w:trPr>
        <w:tc>
          <w:tcPr>
            <w:tcW w:w="959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20"/>
                <w:szCs w:val="20"/>
                <w:lang w:val="sr-RS"/>
              </w:rPr>
            </w:pPr>
            <w:r>
              <w:rPr>
                <w:sz w:val="20"/>
                <w:szCs w:val="20"/>
                <w:lang w:val="sr-RS"/>
              </w:rPr>
            </w:r>
          </w:p>
        </w:tc>
        <w:tc>
          <w:tcPr>
            <w:tcW w:w="666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20"/>
                <w:szCs w:val="20"/>
                <w:lang w:val="sr-RS"/>
              </w:rPr>
            </w:pPr>
            <w:r>
              <w:rPr>
                <w:sz w:val="20"/>
                <w:szCs w:val="20"/>
                <w:lang w:val="sr-RS"/>
              </w:rPr>
              <w:t>Набавка опреме и уређаја за пастеризацију производа</w:t>
            </w:r>
          </w:p>
        </w:tc>
        <w:tc>
          <w:tcPr>
            <w:tcW w:w="162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20"/>
                <w:szCs w:val="20"/>
                <w:lang w:val="sr-RS"/>
              </w:rPr>
            </w:pPr>
            <w:r>
              <w:rPr>
                <w:sz w:val="20"/>
                <w:szCs w:val="20"/>
                <w:lang w:val="sr-RS"/>
              </w:rPr>
            </w:r>
          </w:p>
        </w:tc>
      </w:tr>
      <w:tr>
        <w:trPr>
          <w:trHeight w:val="340" w:hRule="atLeast"/>
        </w:trPr>
        <w:tc>
          <w:tcPr>
            <w:tcW w:w="959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20"/>
                <w:szCs w:val="20"/>
                <w:lang w:val="sr-RS"/>
              </w:rPr>
            </w:pPr>
            <w:r>
              <w:rPr>
                <w:sz w:val="20"/>
                <w:szCs w:val="20"/>
                <w:lang w:val="sr-RS"/>
              </w:rPr>
            </w:r>
          </w:p>
        </w:tc>
        <w:tc>
          <w:tcPr>
            <w:tcW w:w="666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20"/>
                <w:szCs w:val="20"/>
                <w:lang w:val="sr-RS"/>
              </w:rPr>
            </w:pPr>
            <w:r>
              <w:rPr>
                <w:sz w:val="20"/>
                <w:szCs w:val="20"/>
                <w:lang w:val="sr-RS"/>
              </w:rPr>
              <w:t>Набавка опреме и уређаја за стерилизацију производа</w:t>
            </w:r>
          </w:p>
        </w:tc>
        <w:tc>
          <w:tcPr>
            <w:tcW w:w="162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20"/>
                <w:szCs w:val="20"/>
                <w:lang w:val="sr-RS"/>
              </w:rPr>
            </w:pPr>
            <w:r>
              <w:rPr>
                <w:sz w:val="20"/>
                <w:szCs w:val="20"/>
                <w:lang w:val="sr-RS"/>
              </w:rPr>
            </w:r>
          </w:p>
        </w:tc>
      </w:tr>
      <w:tr>
        <w:trPr>
          <w:trHeight w:val="340" w:hRule="atLeast"/>
        </w:trPr>
        <w:tc>
          <w:tcPr>
            <w:tcW w:w="959" w:type="dxa"/>
            <w:vMerge w:val="restart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20"/>
                <w:szCs w:val="20"/>
                <w:lang w:val="sr-RS"/>
              </w:rPr>
            </w:pPr>
            <w:r>
              <w:rPr>
                <w:sz w:val="20"/>
                <w:szCs w:val="20"/>
                <w:lang w:val="sr-RS"/>
              </w:rPr>
              <w:t>103.3.6.</w:t>
            </w:r>
          </w:p>
        </w:tc>
        <w:tc>
          <w:tcPr>
            <w:tcW w:w="666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20"/>
                <w:szCs w:val="20"/>
                <w:lang w:val="sr-RS"/>
              </w:rPr>
            </w:pPr>
            <w:r>
              <w:rPr>
                <w:sz w:val="20"/>
                <w:szCs w:val="20"/>
                <w:lang w:val="sr-RS"/>
              </w:rPr>
              <w:t>Набавка опреме за пријем воћа и производа од воћа</w:t>
            </w:r>
          </w:p>
        </w:tc>
        <w:tc>
          <w:tcPr>
            <w:tcW w:w="162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20"/>
                <w:szCs w:val="20"/>
                <w:lang w:val="sr-RS"/>
              </w:rPr>
            </w:pPr>
            <w:r>
              <w:rPr>
                <w:sz w:val="20"/>
                <w:szCs w:val="20"/>
                <w:lang w:val="sr-RS"/>
              </w:rPr>
            </w:r>
          </w:p>
        </w:tc>
      </w:tr>
      <w:tr>
        <w:trPr>
          <w:trHeight w:val="340" w:hRule="atLeast"/>
        </w:trPr>
        <w:tc>
          <w:tcPr>
            <w:tcW w:w="959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20"/>
                <w:szCs w:val="20"/>
                <w:lang w:val="sr-RS"/>
              </w:rPr>
            </w:pPr>
            <w:r>
              <w:rPr>
                <w:sz w:val="20"/>
                <w:szCs w:val="20"/>
                <w:lang w:val="sr-RS"/>
              </w:rPr>
            </w:r>
          </w:p>
        </w:tc>
        <w:tc>
          <w:tcPr>
            <w:tcW w:w="666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20"/>
                <w:szCs w:val="20"/>
                <w:lang w:val="sr-RS"/>
              </w:rPr>
            </w:pPr>
            <w:r>
              <w:rPr>
                <w:sz w:val="20"/>
                <w:szCs w:val="20"/>
                <w:lang w:val="sr-RS"/>
              </w:rPr>
              <w:t>Набавка опреме за пријем грожђа и производа од грожђа</w:t>
            </w:r>
          </w:p>
        </w:tc>
        <w:tc>
          <w:tcPr>
            <w:tcW w:w="162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20"/>
                <w:szCs w:val="20"/>
                <w:lang w:val="sr-RS"/>
              </w:rPr>
            </w:pPr>
            <w:r>
              <w:rPr>
                <w:sz w:val="20"/>
                <w:szCs w:val="20"/>
                <w:lang w:val="sr-RS"/>
              </w:rPr>
            </w:r>
          </w:p>
        </w:tc>
      </w:tr>
      <w:tr>
        <w:trPr>
          <w:trHeight w:val="340" w:hRule="atLeast"/>
        </w:trPr>
        <w:tc>
          <w:tcPr>
            <w:tcW w:w="959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20"/>
                <w:szCs w:val="20"/>
                <w:lang w:val="sr-RS"/>
              </w:rPr>
            </w:pPr>
            <w:r>
              <w:rPr>
                <w:sz w:val="20"/>
                <w:szCs w:val="20"/>
                <w:lang w:val="sr-RS"/>
              </w:rPr>
            </w:r>
          </w:p>
        </w:tc>
        <w:tc>
          <w:tcPr>
            <w:tcW w:w="666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20"/>
                <w:szCs w:val="20"/>
                <w:lang w:val="sr-RS"/>
              </w:rPr>
            </w:pPr>
            <w:r>
              <w:rPr>
                <w:sz w:val="20"/>
                <w:szCs w:val="20"/>
                <w:lang w:val="sr-RS"/>
              </w:rPr>
              <w:t>Набавка опреме за пријем поврћа и производа од поврћа</w:t>
            </w:r>
          </w:p>
        </w:tc>
        <w:tc>
          <w:tcPr>
            <w:tcW w:w="162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20"/>
                <w:szCs w:val="20"/>
                <w:lang w:val="sr-RS"/>
              </w:rPr>
            </w:pPr>
            <w:r>
              <w:rPr>
                <w:sz w:val="20"/>
                <w:szCs w:val="20"/>
                <w:lang w:val="sr-RS"/>
              </w:rPr>
            </w:r>
          </w:p>
        </w:tc>
      </w:tr>
      <w:tr>
        <w:trPr>
          <w:trHeight w:val="340" w:hRule="atLeast"/>
        </w:trPr>
        <w:tc>
          <w:tcPr>
            <w:tcW w:w="959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20"/>
                <w:szCs w:val="20"/>
                <w:lang w:val="sr-RS"/>
              </w:rPr>
            </w:pPr>
            <w:r>
              <w:rPr>
                <w:sz w:val="20"/>
                <w:szCs w:val="20"/>
                <w:lang w:val="sr-RS"/>
              </w:rPr>
            </w:r>
          </w:p>
        </w:tc>
        <w:tc>
          <w:tcPr>
            <w:tcW w:w="666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20"/>
                <w:szCs w:val="20"/>
                <w:lang w:val="sr-RS"/>
              </w:rPr>
            </w:pPr>
            <w:r>
              <w:rPr>
                <w:sz w:val="20"/>
                <w:szCs w:val="20"/>
                <w:lang w:val="sr-RS"/>
              </w:rPr>
              <w:t>Набавка опреме за прераду воћа и производа од воћа</w:t>
            </w:r>
          </w:p>
        </w:tc>
        <w:tc>
          <w:tcPr>
            <w:tcW w:w="162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20"/>
                <w:szCs w:val="20"/>
                <w:lang w:val="sr-RS"/>
              </w:rPr>
            </w:pPr>
            <w:r>
              <w:rPr>
                <w:sz w:val="20"/>
                <w:szCs w:val="20"/>
                <w:lang w:val="sr-RS"/>
              </w:rPr>
            </w:r>
          </w:p>
        </w:tc>
      </w:tr>
      <w:tr>
        <w:trPr>
          <w:trHeight w:val="340" w:hRule="atLeast"/>
        </w:trPr>
        <w:tc>
          <w:tcPr>
            <w:tcW w:w="959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20"/>
                <w:szCs w:val="20"/>
                <w:lang w:val="sr-RS"/>
              </w:rPr>
            </w:pPr>
            <w:r>
              <w:rPr>
                <w:sz w:val="20"/>
                <w:szCs w:val="20"/>
                <w:lang w:val="sr-RS"/>
              </w:rPr>
            </w:r>
          </w:p>
        </w:tc>
        <w:tc>
          <w:tcPr>
            <w:tcW w:w="666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20"/>
                <w:szCs w:val="20"/>
                <w:lang w:val="sr-RS"/>
              </w:rPr>
            </w:pPr>
            <w:r>
              <w:rPr>
                <w:sz w:val="20"/>
                <w:szCs w:val="20"/>
                <w:lang w:val="sr-RS"/>
              </w:rPr>
              <w:t>Набавка опреме за прераду грожђа и производа од грожђа</w:t>
            </w:r>
          </w:p>
        </w:tc>
        <w:tc>
          <w:tcPr>
            <w:tcW w:w="162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20"/>
                <w:szCs w:val="20"/>
                <w:lang w:val="sr-RS"/>
              </w:rPr>
            </w:pPr>
            <w:r>
              <w:rPr>
                <w:sz w:val="20"/>
                <w:szCs w:val="20"/>
                <w:lang w:val="sr-RS"/>
              </w:rPr>
            </w:r>
          </w:p>
        </w:tc>
      </w:tr>
      <w:tr>
        <w:trPr>
          <w:trHeight w:val="340" w:hRule="atLeast"/>
        </w:trPr>
        <w:tc>
          <w:tcPr>
            <w:tcW w:w="959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20"/>
                <w:szCs w:val="20"/>
                <w:lang w:val="sr-RS"/>
              </w:rPr>
            </w:pPr>
            <w:r>
              <w:rPr>
                <w:sz w:val="20"/>
                <w:szCs w:val="20"/>
                <w:lang w:val="sr-RS"/>
              </w:rPr>
            </w:r>
          </w:p>
        </w:tc>
        <w:tc>
          <w:tcPr>
            <w:tcW w:w="666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20"/>
                <w:szCs w:val="20"/>
                <w:lang w:val="sr-RS"/>
              </w:rPr>
            </w:pPr>
            <w:r>
              <w:rPr>
                <w:sz w:val="20"/>
                <w:szCs w:val="20"/>
                <w:lang w:val="sr-RS"/>
              </w:rPr>
              <w:t>Набавка опреме за прераду поврћа и производа од поврћа</w:t>
            </w:r>
          </w:p>
        </w:tc>
        <w:tc>
          <w:tcPr>
            <w:tcW w:w="162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20"/>
                <w:szCs w:val="20"/>
                <w:lang w:val="sr-RS"/>
              </w:rPr>
            </w:pPr>
            <w:r>
              <w:rPr>
                <w:sz w:val="20"/>
                <w:szCs w:val="20"/>
                <w:lang w:val="sr-RS"/>
              </w:rPr>
            </w:r>
          </w:p>
        </w:tc>
      </w:tr>
      <w:tr>
        <w:trPr>
          <w:trHeight w:val="340" w:hRule="atLeast"/>
        </w:trPr>
        <w:tc>
          <w:tcPr>
            <w:tcW w:w="959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20"/>
                <w:szCs w:val="20"/>
                <w:lang w:val="sr-RS"/>
              </w:rPr>
            </w:pPr>
            <w:r>
              <w:rPr>
                <w:sz w:val="20"/>
                <w:szCs w:val="20"/>
                <w:lang w:val="sr-RS"/>
              </w:rPr>
            </w:r>
          </w:p>
        </w:tc>
        <w:tc>
          <w:tcPr>
            <w:tcW w:w="666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20"/>
                <w:szCs w:val="20"/>
                <w:lang w:val="sr-RS"/>
              </w:rPr>
            </w:pPr>
            <w:r>
              <w:rPr>
                <w:sz w:val="20"/>
                <w:szCs w:val="20"/>
                <w:lang w:val="sr-RS"/>
              </w:rPr>
              <w:t>Набавка опреме за пуњење воћа и производа од воћа</w:t>
            </w:r>
          </w:p>
        </w:tc>
        <w:tc>
          <w:tcPr>
            <w:tcW w:w="162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20"/>
                <w:szCs w:val="20"/>
                <w:lang w:val="sr-RS"/>
              </w:rPr>
            </w:pPr>
            <w:r>
              <w:rPr>
                <w:sz w:val="20"/>
                <w:szCs w:val="20"/>
                <w:lang w:val="sr-RS"/>
              </w:rPr>
            </w:r>
          </w:p>
        </w:tc>
      </w:tr>
      <w:tr>
        <w:trPr>
          <w:trHeight w:val="340" w:hRule="atLeast"/>
        </w:trPr>
        <w:tc>
          <w:tcPr>
            <w:tcW w:w="959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20"/>
                <w:szCs w:val="20"/>
                <w:lang w:val="sr-RS"/>
              </w:rPr>
            </w:pPr>
            <w:r>
              <w:rPr>
                <w:sz w:val="20"/>
                <w:szCs w:val="20"/>
                <w:lang w:val="sr-RS"/>
              </w:rPr>
            </w:r>
          </w:p>
        </w:tc>
        <w:tc>
          <w:tcPr>
            <w:tcW w:w="666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20"/>
                <w:szCs w:val="20"/>
                <w:lang w:val="sr-RS"/>
              </w:rPr>
            </w:pPr>
            <w:r>
              <w:rPr>
                <w:sz w:val="20"/>
                <w:szCs w:val="20"/>
                <w:lang w:val="sr-RS"/>
              </w:rPr>
              <w:t>Набавка опреме за пуњење грожђа и производа од грожђа</w:t>
            </w:r>
          </w:p>
        </w:tc>
        <w:tc>
          <w:tcPr>
            <w:tcW w:w="162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20"/>
                <w:szCs w:val="20"/>
                <w:lang w:val="sr-RS"/>
              </w:rPr>
            </w:pPr>
            <w:r>
              <w:rPr>
                <w:sz w:val="20"/>
                <w:szCs w:val="20"/>
                <w:lang w:val="sr-RS"/>
              </w:rPr>
            </w:r>
          </w:p>
        </w:tc>
      </w:tr>
      <w:tr>
        <w:trPr>
          <w:trHeight w:val="340" w:hRule="atLeast"/>
        </w:trPr>
        <w:tc>
          <w:tcPr>
            <w:tcW w:w="959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20"/>
                <w:szCs w:val="20"/>
                <w:lang w:val="sr-RS"/>
              </w:rPr>
            </w:pPr>
            <w:r>
              <w:rPr>
                <w:sz w:val="20"/>
                <w:szCs w:val="20"/>
                <w:lang w:val="sr-RS"/>
              </w:rPr>
            </w:r>
          </w:p>
        </w:tc>
        <w:tc>
          <w:tcPr>
            <w:tcW w:w="666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20"/>
                <w:szCs w:val="20"/>
                <w:lang w:val="sr-RS"/>
              </w:rPr>
            </w:pPr>
            <w:r>
              <w:rPr>
                <w:sz w:val="20"/>
                <w:szCs w:val="20"/>
                <w:lang w:val="sr-RS"/>
              </w:rPr>
              <w:t>Набавка опреме за пуњење поврћа и производа од поврћа</w:t>
            </w:r>
          </w:p>
        </w:tc>
        <w:tc>
          <w:tcPr>
            <w:tcW w:w="162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20"/>
                <w:szCs w:val="20"/>
                <w:lang w:val="sr-RS"/>
              </w:rPr>
            </w:pPr>
            <w:r>
              <w:rPr>
                <w:sz w:val="20"/>
                <w:szCs w:val="20"/>
                <w:lang w:val="sr-RS"/>
              </w:rPr>
            </w:r>
          </w:p>
        </w:tc>
      </w:tr>
      <w:tr>
        <w:trPr>
          <w:trHeight w:val="340" w:hRule="atLeast"/>
        </w:trPr>
        <w:tc>
          <w:tcPr>
            <w:tcW w:w="959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20"/>
                <w:szCs w:val="20"/>
                <w:lang w:val="sr-RS"/>
              </w:rPr>
            </w:pPr>
            <w:r>
              <w:rPr>
                <w:sz w:val="20"/>
                <w:szCs w:val="20"/>
                <w:lang w:val="sr-RS"/>
              </w:rPr>
            </w:r>
          </w:p>
        </w:tc>
        <w:tc>
          <w:tcPr>
            <w:tcW w:w="666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20"/>
                <w:szCs w:val="20"/>
                <w:lang w:val="sr-RS"/>
              </w:rPr>
            </w:pPr>
            <w:r>
              <w:rPr>
                <w:sz w:val="20"/>
                <w:szCs w:val="20"/>
                <w:lang w:val="sr-RS"/>
              </w:rPr>
              <w:t>Набавка опреме за паковање воћа и производа од воћа</w:t>
            </w:r>
          </w:p>
        </w:tc>
        <w:tc>
          <w:tcPr>
            <w:tcW w:w="162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20"/>
                <w:szCs w:val="20"/>
                <w:lang w:val="sr-RS"/>
              </w:rPr>
            </w:pPr>
            <w:r>
              <w:rPr>
                <w:sz w:val="20"/>
                <w:szCs w:val="20"/>
                <w:lang w:val="sr-RS"/>
              </w:rPr>
            </w:r>
          </w:p>
        </w:tc>
      </w:tr>
      <w:tr>
        <w:trPr>
          <w:trHeight w:val="340" w:hRule="atLeast"/>
        </w:trPr>
        <w:tc>
          <w:tcPr>
            <w:tcW w:w="959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20"/>
                <w:szCs w:val="20"/>
                <w:lang w:val="sr-RS"/>
              </w:rPr>
            </w:pPr>
            <w:r>
              <w:rPr>
                <w:sz w:val="20"/>
                <w:szCs w:val="20"/>
                <w:lang w:val="sr-RS"/>
              </w:rPr>
            </w:r>
          </w:p>
        </w:tc>
        <w:tc>
          <w:tcPr>
            <w:tcW w:w="666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20"/>
                <w:szCs w:val="20"/>
                <w:lang w:val="sr-RS"/>
              </w:rPr>
            </w:pPr>
            <w:r>
              <w:rPr>
                <w:sz w:val="20"/>
                <w:szCs w:val="20"/>
                <w:lang w:val="sr-RS"/>
              </w:rPr>
              <w:t>Набавка опреме за паковање грожђа и производа од грожђа</w:t>
            </w:r>
          </w:p>
        </w:tc>
        <w:tc>
          <w:tcPr>
            <w:tcW w:w="162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20"/>
                <w:szCs w:val="20"/>
                <w:lang w:val="sr-RS"/>
              </w:rPr>
            </w:pPr>
            <w:r>
              <w:rPr>
                <w:sz w:val="20"/>
                <w:szCs w:val="20"/>
                <w:lang w:val="sr-RS"/>
              </w:rPr>
            </w:r>
          </w:p>
        </w:tc>
      </w:tr>
      <w:tr>
        <w:trPr>
          <w:trHeight w:val="340" w:hRule="atLeast"/>
        </w:trPr>
        <w:tc>
          <w:tcPr>
            <w:tcW w:w="959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20"/>
                <w:szCs w:val="20"/>
                <w:lang w:val="sr-RS"/>
              </w:rPr>
            </w:pPr>
            <w:r>
              <w:rPr>
                <w:sz w:val="20"/>
                <w:szCs w:val="20"/>
                <w:lang w:val="sr-RS"/>
              </w:rPr>
            </w:r>
          </w:p>
        </w:tc>
        <w:tc>
          <w:tcPr>
            <w:tcW w:w="666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20"/>
                <w:szCs w:val="20"/>
                <w:lang w:val="sr-RS"/>
              </w:rPr>
            </w:pPr>
            <w:r>
              <w:rPr>
                <w:sz w:val="20"/>
                <w:szCs w:val="20"/>
                <w:lang w:val="sr-RS"/>
              </w:rPr>
              <w:t>Набавка опреме за паковање поврћа и производа од поврћа</w:t>
            </w:r>
          </w:p>
        </w:tc>
        <w:tc>
          <w:tcPr>
            <w:tcW w:w="162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20"/>
                <w:szCs w:val="20"/>
                <w:lang w:val="sr-RS"/>
              </w:rPr>
            </w:pPr>
            <w:r>
              <w:rPr>
                <w:sz w:val="20"/>
                <w:szCs w:val="20"/>
                <w:lang w:val="sr-RS"/>
              </w:rPr>
            </w:r>
          </w:p>
        </w:tc>
      </w:tr>
      <w:tr>
        <w:trPr>
          <w:trHeight w:val="340" w:hRule="atLeast"/>
        </w:trPr>
        <w:tc>
          <w:tcPr>
            <w:tcW w:w="959" w:type="dxa"/>
            <w:vMerge w:val="restart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103.3.7.</w:t>
            </w:r>
          </w:p>
        </w:tc>
        <w:tc>
          <w:tcPr>
            <w:tcW w:w="666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b/>
                <w:b/>
                <w:sz w:val="20"/>
                <w:szCs w:val="20"/>
                <w:lang w:val="sr-RS"/>
              </w:rPr>
            </w:pPr>
            <w:r>
              <w:rPr>
                <w:b/>
                <w:sz w:val="20"/>
                <w:szCs w:val="20"/>
                <w:lang w:val="sr-RS"/>
              </w:rPr>
              <w:t>Набавка опреме за производњу,прераду и чување вина</w:t>
            </w:r>
          </w:p>
        </w:tc>
        <w:tc>
          <w:tcPr>
            <w:tcW w:w="162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20"/>
                <w:szCs w:val="20"/>
                <w:lang w:val="sr-RS"/>
              </w:rPr>
            </w:pPr>
            <w:r>
              <w:rPr>
                <w:sz w:val="20"/>
                <w:szCs w:val="20"/>
                <w:lang w:val="sr-RS"/>
              </w:rPr>
            </w:r>
          </w:p>
        </w:tc>
      </w:tr>
      <w:tr>
        <w:trPr>
          <w:trHeight w:val="340" w:hRule="atLeast"/>
        </w:trPr>
        <w:tc>
          <w:tcPr>
            <w:tcW w:w="959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666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20"/>
                <w:szCs w:val="20"/>
                <w:lang w:val="sr-RS"/>
              </w:rPr>
            </w:pPr>
            <w:r>
              <w:rPr>
                <w:sz w:val="20"/>
                <w:szCs w:val="20"/>
                <w:lang w:val="sr-RS"/>
              </w:rPr>
              <w:t>Муљаче-одстрањивач петељки</w:t>
            </w:r>
          </w:p>
        </w:tc>
        <w:tc>
          <w:tcPr>
            <w:tcW w:w="162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20"/>
                <w:szCs w:val="20"/>
                <w:lang w:val="sr-RS"/>
              </w:rPr>
            </w:pPr>
            <w:r>
              <w:rPr>
                <w:sz w:val="20"/>
                <w:szCs w:val="20"/>
                <w:lang w:val="sr-RS"/>
              </w:rPr>
            </w:r>
          </w:p>
        </w:tc>
      </w:tr>
      <w:tr>
        <w:trPr>
          <w:trHeight w:val="340" w:hRule="atLeast"/>
        </w:trPr>
        <w:tc>
          <w:tcPr>
            <w:tcW w:w="959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666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20"/>
                <w:szCs w:val="20"/>
                <w:lang w:val="sr-RS"/>
              </w:rPr>
            </w:pPr>
            <w:r>
              <w:rPr>
                <w:sz w:val="20"/>
                <w:szCs w:val="20"/>
                <w:lang w:val="sr-RS"/>
              </w:rPr>
              <w:t>Пунилице</w:t>
            </w:r>
          </w:p>
        </w:tc>
        <w:tc>
          <w:tcPr>
            <w:tcW w:w="162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20"/>
                <w:szCs w:val="20"/>
                <w:lang w:val="sr-RS"/>
              </w:rPr>
            </w:pPr>
            <w:r>
              <w:rPr>
                <w:sz w:val="20"/>
                <w:szCs w:val="20"/>
                <w:lang w:val="sr-RS"/>
              </w:rPr>
            </w:r>
          </w:p>
        </w:tc>
      </w:tr>
      <w:tr>
        <w:trPr>
          <w:trHeight w:val="340" w:hRule="atLeast"/>
        </w:trPr>
        <w:tc>
          <w:tcPr>
            <w:tcW w:w="959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666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20"/>
                <w:szCs w:val="20"/>
                <w:lang w:val="sr-RS"/>
              </w:rPr>
            </w:pPr>
            <w:r>
              <w:rPr>
                <w:sz w:val="20"/>
                <w:szCs w:val="20"/>
                <w:lang w:val="sr-RS"/>
              </w:rPr>
              <w:t>Чепилице</w:t>
            </w:r>
          </w:p>
        </w:tc>
        <w:tc>
          <w:tcPr>
            <w:tcW w:w="162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20"/>
                <w:szCs w:val="20"/>
                <w:lang w:val="sr-RS"/>
              </w:rPr>
            </w:pPr>
            <w:r>
              <w:rPr>
                <w:sz w:val="20"/>
                <w:szCs w:val="20"/>
                <w:lang w:val="sr-RS"/>
              </w:rPr>
            </w:r>
          </w:p>
        </w:tc>
      </w:tr>
      <w:tr>
        <w:trPr>
          <w:trHeight w:val="340" w:hRule="atLeast"/>
        </w:trPr>
        <w:tc>
          <w:tcPr>
            <w:tcW w:w="959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666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20"/>
                <w:szCs w:val="20"/>
                <w:lang w:val="sr-RS"/>
              </w:rPr>
            </w:pPr>
            <w:r>
              <w:rPr>
                <w:sz w:val="20"/>
                <w:szCs w:val="20"/>
                <w:lang w:val="sr-RS"/>
              </w:rPr>
              <w:t>Етикетирке</w:t>
            </w:r>
          </w:p>
        </w:tc>
        <w:tc>
          <w:tcPr>
            <w:tcW w:w="162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20"/>
                <w:szCs w:val="20"/>
                <w:lang w:val="sr-RS"/>
              </w:rPr>
            </w:pPr>
            <w:r>
              <w:rPr>
                <w:sz w:val="20"/>
                <w:szCs w:val="20"/>
                <w:lang w:val="sr-RS"/>
              </w:rPr>
            </w:r>
          </w:p>
        </w:tc>
      </w:tr>
      <w:tr>
        <w:trPr>
          <w:trHeight w:val="340" w:hRule="atLeast"/>
        </w:trPr>
        <w:tc>
          <w:tcPr>
            <w:tcW w:w="959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666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20"/>
                <w:szCs w:val="20"/>
                <w:lang w:val="sr-RS"/>
              </w:rPr>
            </w:pPr>
            <w:r>
              <w:rPr>
                <w:sz w:val="20"/>
                <w:szCs w:val="20"/>
                <w:lang w:val="sr-RS"/>
              </w:rPr>
              <w:t>Кућиште плавног филтера и кућиште микрофилтера</w:t>
            </w:r>
          </w:p>
        </w:tc>
        <w:tc>
          <w:tcPr>
            <w:tcW w:w="162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20"/>
                <w:szCs w:val="20"/>
                <w:lang w:val="sr-RS"/>
              </w:rPr>
            </w:pPr>
            <w:r>
              <w:rPr>
                <w:sz w:val="20"/>
                <w:szCs w:val="20"/>
                <w:lang w:val="sr-RS"/>
              </w:rPr>
            </w:r>
          </w:p>
        </w:tc>
      </w:tr>
      <w:tr>
        <w:trPr>
          <w:trHeight w:val="340" w:hRule="atLeast"/>
        </w:trPr>
        <w:tc>
          <w:tcPr>
            <w:tcW w:w="959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666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20"/>
                <w:szCs w:val="20"/>
                <w:lang w:val="sr-RS"/>
              </w:rPr>
            </w:pPr>
            <w:r>
              <w:rPr>
                <w:sz w:val="20"/>
                <w:szCs w:val="20"/>
                <w:lang w:val="sr-RS"/>
              </w:rPr>
              <w:t>Пумпе за прање танкова</w:t>
            </w:r>
          </w:p>
        </w:tc>
        <w:tc>
          <w:tcPr>
            <w:tcW w:w="162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20"/>
                <w:szCs w:val="20"/>
                <w:lang w:val="sr-RS"/>
              </w:rPr>
            </w:pPr>
            <w:r>
              <w:rPr>
                <w:sz w:val="20"/>
                <w:szCs w:val="20"/>
                <w:lang w:val="sr-RS"/>
              </w:rPr>
            </w:r>
          </w:p>
        </w:tc>
      </w:tr>
      <w:tr>
        <w:trPr>
          <w:trHeight w:val="340" w:hRule="atLeast"/>
        </w:trPr>
        <w:tc>
          <w:tcPr>
            <w:tcW w:w="959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666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20"/>
                <w:szCs w:val="20"/>
                <w:lang w:val="sr-RS"/>
              </w:rPr>
            </w:pPr>
            <w:r>
              <w:rPr>
                <w:sz w:val="20"/>
                <w:szCs w:val="20"/>
                <w:lang w:val="sr-RS"/>
              </w:rPr>
              <w:t>Пресе-тракасте пресе</w:t>
            </w:r>
          </w:p>
        </w:tc>
        <w:tc>
          <w:tcPr>
            <w:tcW w:w="162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20"/>
                <w:szCs w:val="20"/>
                <w:lang w:val="sr-RS"/>
              </w:rPr>
            </w:pPr>
            <w:r>
              <w:rPr>
                <w:sz w:val="20"/>
                <w:szCs w:val="20"/>
                <w:lang w:val="sr-RS"/>
              </w:rPr>
            </w:r>
          </w:p>
        </w:tc>
      </w:tr>
      <w:tr>
        <w:trPr>
          <w:trHeight w:val="340" w:hRule="atLeast"/>
        </w:trPr>
        <w:tc>
          <w:tcPr>
            <w:tcW w:w="959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666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20"/>
                <w:szCs w:val="20"/>
                <w:lang w:val="sr-RS"/>
              </w:rPr>
            </w:pPr>
            <w:r>
              <w:rPr>
                <w:sz w:val="20"/>
                <w:szCs w:val="20"/>
                <w:lang w:val="sr-RS"/>
              </w:rPr>
              <w:t>Пумпе за претакање и филтрирање</w:t>
            </w:r>
          </w:p>
        </w:tc>
        <w:tc>
          <w:tcPr>
            <w:tcW w:w="162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20"/>
                <w:szCs w:val="20"/>
                <w:lang w:val="sr-RS"/>
              </w:rPr>
            </w:pPr>
            <w:r>
              <w:rPr>
                <w:sz w:val="20"/>
                <w:szCs w:val="20"/>
                <w:lang w:val="sr-RS"/>
              </w:rPr>
            </w:r>
          </w:p>
        </w:tc>
      </w:tr>
      <w:tr>
        <w:trPr>
          <w:trHeight w:val="340" w:hRule="atLeast"/>
        </w:trPr>
        <w:tc>
          <w:tcPr>
            <w:tcW w:w="959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666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20"/>
                <w:szCs w:val="20"/>
                <w:lang w:val="sr-RS"/>
              </w:rPr>
            </w:pPr>
            <w:r>
              <w:rPr>
                <w:sz w:val="20"/>
                <w:szCs w:val="20"/>
                <w:lang w:val="sr-RS"/>
              </w:rPr>
              <w:t>Перачице</w:t>
            </w:r>
          </w:p>
        </w:tc>
        <w:tc>
          <w:tcPr>
            <w:tcW w:w="162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20"/>
                <w:szCs w:val="20"/>
                <w:lang w:val="sr-RS"/>
              </w:rPr>
            </w:pPr>
            <w:r>
              <w:rPr>
                <w:sz w:val="20"/>
                <w:szCs w:val="20"/>
                <w:lang w:val="sr-RS"/>
              </w:rPr>
            </w:r>
          </w:p>
        </w:tc>
      </w:tr>
      <w:tr>
        <w:trPr>
          <w:trHeight w:val="340" w:hRule="atLeast"/>
        </w:trPr>
        <w:tc>
          <w:tcPr>
            <w:tcW w:w="959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666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20"/>
                <w:szCs w:val="20"/>
                <w:lang w:val="sr-RS"/>
              </w:rPr>
            </w:pPr>
            <w:r>
              <w:rPr>
                <w:sz w:val="20"/>
                <w:szCs w:val="20"/>
                <w:lang w:val="sr-RS"/>
              </w:rPr>
              <w:t>Пасирке са одвајањем коштица</w:t>
            </w:r>
          </w:p>
        </w:tc>
        <w:tc>
          <w:tcPr>
            <w:tcW w:w="162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20"/>
                <w:szCs w:val="20"/>
                <w:lang w:val="sr-RS"/>
              </w:rPr>
            </w:pPr>
            <w:r>
              <w:rPr>
                <w:sz w:val="20"/>
                <w:szCs w:val="20"/>
                <w:lang w:val="sr-RS"/>
              </w:rPr>
            </w:r>
          </w:p>
        </w:tc>
      </w:tr>
      <w:tr>
        <w:trPr>
          <w:trHeight w:val="340" w:hRule="atLeast"/>
        </w:trPr>
        <w:tc>
          <w:tcPr>
            <w:tcW w:w="959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666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20"/>
                <w:szCs w:val="20"/>
                <w:lang w:val="sr-RS"/>
              </w:rPr>
            </w:pPr>
            <w:r>
              <w:rPr>
                <w:sz w:val="20"/>
                <w:szCs w:val="20"/>
                <w:lang w:val="sr-RS"/>
              </w:rPr>
              <w:t>Винификатори</w:t>
            </w:r>
          </w:p>
        </w:tc>
        <w:tc>
          <w:tcPr>
            <w:tcW w:w="162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20"/>
                <w:szCs w:val="20"/>
                <w:lang w:val="sr-RS"/>
              </w:rPr>
            </w:pPr>
            <w:r>
              <w:rPr>
                <w:sz w:val="20"/>
                <w:szCs w:val="20"/>
                <w:lang w:val="sr-RS"/>
              </w:rPr>
            </w:r>
          </w:p>
        </w:tc>
      </w:tr>
      <w:tr>
        <w:trPr>
          <w:trHeight w:val="340" w:hRule="atLeast"/>
        </w:trPr>
        <w:tc>
          <w:tcPr>
            <w:tcW w:w="959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666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20"/>
                <w:szCs w:val="20"/>
                <w:lang w:val="sr-RS"/>
              </w:rPr>
            </w:pPr>
            <w:r>
              <w:rPr>
                <w:sz w:val="20"/>
                <w:szCs w:val="20"/>
                <w:lang w:val="sr-RS"/>
              </w:rPr>
              <w:t>Танкови за ферментацију</w:t>
            </w:r>
          </w:p>
        </w:tc>
        <w:tc>
          <w:tcPr>
            <w:tcW w:w="162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20"/>
                <w:szCs w:val="20"/>
                <w:lang w:val="sr-RS"/>
              </w:rPr>
            </w:pPr>
            <w:r>
              <w:rPr>
                <w:sz w:val="20"/>
                <w:szCs w:val="20"/>
                <w:lang w:val="sr-RS"/>
              </w:rPr>
            </w:r>
          </w:p>
        </w:tc>
      </w:tr>
      <w:tr>
        <w:trPr>
          <w:trHeight w:val="340" w:hRule="atLeast"/>
        </w:trPr>
        <w:tc>
          <w:tcPr>
            <w:tcW w:w="959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666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20"/>
                <w:szCs w:val="20"/>
                <w:lang w:val="sr-RS"/>
              </w:rPr>
            </w:pPr>
            <w:r>
              <w:rPr>
                <w:sz w:val="20"/>
                <w:szCs w:val="20"/>
                <w:lang w:val="sr-RS"/>
              </w:rPr>
              <w:t>Посуде за вино</w:t>
            </w:r>
          </w:p>
        </w:tc>
        <w:tc>
          <w:tcPr>
            <w:tcW w:w="162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20"/>
                <w:szCs w:val="20"/>
                <w:lang w:val="sr-RS"/>
              </w:rPr>
            </w:pPr>
            <w:r>
              <w:rPr>
                <w:sz w:val="20"/>
                <w:szCs w:val="20"/>
                <w:lang w:val="sr-RS"/>
              </w:rPr>
            </w:r>
          </w:p>
        </w:tc>
      </w:tr>
      <w:tr>
        <w:trPr>
          <w:trHeight w:val="397" w:hRule="atLeast"/>
        </w:trPr>
        <w:tc>
          <w:tcPr>
            <w:tcW w:w="959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666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20"/>
                <w:szCs w:val="20"/>
                <w:lang w:val="sr-RS"/>
              </w:rPr>
            </w:pPr>
            <w:r>
              <w:rPr>
                <w:sz w:val="20"/>
                <w:szCs w:val="20"/>
                <w:lang w:val="sr-RS"/>
              </w:rPr>
              <w:t>Бурад за ферментацију и чување вина</w:t>
            </w:r>
          </w:p>
        </w:tc>
        <w:tc>
          <w:tcPr>
            <w:tcW w:w="162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20"/>
                <w:szCs w:val="20"/>
                <w:lang w:val="sr-RS"/>
              </w:rPr>
            </w:pPr>
            <w:r>
              <w:rPr>
                <w:sz w:val="20"/>
                <w:szCs w:val="20"/>
                <w:lang w:val="sr-RS"/>
              </w:rPr>
            </w:r>
          </w:p>
        </w:tc>
      </w:tr>
      <w:tr>
        <w:trPr>
          <w:trHeight w:val="340" w:hRule="atLeast"/>
        </w:trPr>
        <w:tc>
          <w:tcPr>
            <w:tcW w:w="95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20"/>
                <w:szCs w:val="20"/>
                <w:lang w:val="sr-RS"/>
              </w:rPr>
            </w:pPr>
            <w:r>
              <w:rPr>
                <w:sz w:val="20"/>
                <w:szCs w:val="20"/>
                <w:lang w:val="sr-RS"/>
              </w:rPr>
            </w:r>
          </w:p>
        </w:tc>
        <w:tc>
          <w:tcPr>
            <w:tcW w:w="666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b/>
                <w:b/>
                <w:sz w:val="20"/>
                <w:szCs w:val="20"/>
                <w:lang w:val="sr-RS"/>
              </w:rPr>
            </w:pPr>
            <w:r>
              <w:rPr>
                <w:b/>
                <w:sz w:val="20"/>
                <w:szCs w:val="20"/>
                <w:lang w:val="sr-RS"/>
              </w:rPr>
              <w:t>Укупно:</w:t>
            </w:r>
          </w:p>
        </w:tc>
        <w:tc>
          <w:tcPr>
            <w:tcW w:w="162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20"/>
                <w:szCs w:val="20"/>
                <w:lang w:val="sr-RS"/>
              </w:rPr>
            </w:pPr>
            <w:r>
              <w:rPr>
                <w:sz w:val="20"/>
                <w:szCs w:val="20"/>
                <w:lang w:val="sr-RS"/>
              </w:rPr>
            </w:r>
          </w:p>
        </w:tc>
      </w:tr>
    </w:tbl>
    <w:p>
      <w:pPr>
        <w:pStyle w:val="Normal"/>
        <w:rPr>
          <w:lang w:val="sr-RS"/>
        </w:rPr>
      </w:pPr>
      <w:r>
        <w:rPr>
          <w:lang w:val="sr-RS"/>
        </w:rPr>
      </w:r>
    </w:p>
    <w:p>
      <w:pPr>
        <w:pStyle w:val="Normal"/>
        <w:rPr>
          <w:lang w:val="sr-RS"/>
        </w:rPr>
      </w:pPr>
      <w:r>
        <w:rPr>
          <w:lang w:val="sr-RS"/>
        </w:rPr>
      </w:r>
    </w:p>
    <w:tbl>
      <w:tblPr>
        <w:tblStyle w:val="TableGrid"/>
        <w:tblW w:w="924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242"/>
      </w:tblGrid>
      <w:tr>
        <w:trPr>
          <w:trHeight w:val="397" w:hRule="atLeast"/>
        </w:trPr>
        <w:tc>
          <w:tcPr>
            <w:tcW w:w="924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  <w:t>ОПИС ОПРЕМЕ</w:t>
            </w:r>
          </w:p>
        </w:tc>
      </w:tr>
    </w:tbl>
    <w:p>
      <w:pPr>
        <w:pStyle w:val="Normal"/>
        <w:spacing w:lineRule="auto" w:line="240" w:before="0" w:after="0"/>
        <w:rPr>
          <w:lang w:val="sr-RS"/>
        </w:rPr>
      </w:pPr>
      <w:r>
        <w:rPr>
          <w:lang w:val="sr-RS"/>
        </w:rPr>
      </w:r>
    </w:p>
    <w:tbl>
      <w:tblPr>
        <w:tblStyle w:val="TableGrid"/>
        <w:tblW w:w="924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21"/>
        <w:gridCol w:w="4620"/>
      </w:tblGrid>
      <w:tr>
        <w:trPr>
          <w:trHeight w:val="397" w:hRule="atLeast"/>
        </w:trPr>
        <w:tc>
          <w:tcPr>
            <w:tcW w:w="462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  <w:lang w:val="sr-RS"/>
              </w:rPr>
            </w:pPr>
            <w:r>
              <w:rPr>
                <w:sz w:val="20"/>
                <w:szCs w:val="20"/>
                <w:lang w:val="sr-RS"/>
              </w:rPr>
              <w:t>Назив производа који се прерађује</w:t>
            </w:r>
          </w:p>
        </w:tc>
        <w:tc>
          <w:tcPr>
            <w:tcW w:w="462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</w:r>
          </w:p>
        </w:tc>
      </w:tr>
      <w:tr>
        <w:trPr>
          <w:trHeight w:val="397" w:hRule="atLeast"/>
        </w:trPr>
        <w:tc>
          <w:tcPr>
            <w:tcW w:w="462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RS"/>
              </w:rPr>
              <w:t>Укупне количине за прераду у току године</w:t>
            </w:r>
            <w:r>
              <w:rPr>
                <w:sz w:val="20"/>
                <w:szCs w:val="20"/>
                <w:lang w:val="sr-Latn-RS"/>
              </w:rPr>
              <w:t>:</w:t>
            </w:r>
          </w:p>
        </w:tc>
        <w:tc>
          <w:tcPr>
            <w:tcW w:w="462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</w:r>
          </w:p>
        </w:tc>
      </w:tr>
      <w:tr>
        <w:trPr>
          <w:trHeight w:val="397" w:hRule="atLeast"/>
        </w:trPr>
        <w:tc>
          <w:tcPr>
            <w:tcW w:w="462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sz w:val="20"/>
                <w:szCs w:val="20"/>
                <w:lang w:val="sr-RS"/>
              </w:rPr>
            </w:pPr>
            <w:r>
              <w:rPr>
                <w:sz w:val="20"/>
                <w:szCs w:val="20"/>
                <w:lang w:val="sr-RS"/>
              </w:rPr>
              <w:t>Од тога из сопствене производње:</w:t>
            </w:r>
          </w:p>
        </w:tc>
        <w:tc>
          <w:tcPr>
            <w:tcW w:w="462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</w:r>
          </w:p>
        </w:tc>
      </w:tr>
      <w:tr>
        <w:trPr>
          <w:trHeight w:val="397" w:hRule="atLeast"/>
        </w:trPr>
        <w:tc>
          <w:tcPr>
            <w:tcW w:w="462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sz w:val="20"/>
                <w:szCs w:val="20"/>
                <w:lang w:val="sr-RS"/>
              </w:rPr>
            </w:pPr>
            <w:r>
              <w:rPr>
                <w:sz w:val="20"/>
                <w:szCs w:val="20"/>
                <w:lang w:val="sr-RS"/>
              </w:rPr>
              <w:t>Од тога од других произвођача:</w:t>
            </w:r>
          </w:p>
        </w:tc>
        <w:tc>
          <w:tcPr>
            <w:tcW w:w="462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</w:r>
          </w:p>
        </w:tc>
      </w:tr>
      <w:tr>
        <w:trPr>
          <w:trHeight w:val="397" w:hRule="atLeast"/>
        </w:trPr>
        <w:tc>
          <w:tcPr>
            <w:tcW w:w="462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RS"/>
              </w:rPr>
              <w:t>Капацитет тражене опреме</w:t>
            </w:r>
            <w:r>
              <w:rPr>
                <w:sz w:val="20"/>
                <w:szCs w:val="20"/>
                <w:lang w:val="sr-Latn-RS"/>
              </w:rPr>
              <w:t xml:space="preserve"> (kg/24h)</w:t>
            </w:r>
          </w:p>
        </w:tc>
        <w:tc>
          <w:tcPr>
            <w:tcW w:w="462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</w:r>
          </w:p>
        </w:tc>
      </w:tr>
    </w:tbl>
    <w:p>
      <w:pPr>
        <w:pStyle w:val="Normal"/>
        <w:spacing w:lineRule="auto" w:line="240" w:before="0" w:after="0"/>
        <w:rPr>
          <w:lang w:val="sr-Latn-RS"/>
        </w:rPr>
      </w:pPr>
      <w:r>
        <w:rPr>
          <w:lang w:val="sr-Latn-RS"/>
        </w:rPr>
      </w:r>
    </w:p>
    <w:p>
      <w:pPr>
        <w:pStyle w:val="Normal"/>
        <w:spacing w:lineRule="auto" w:line="240" w:before="0" w:after="0"/>
        <w:rPr>
          <w:lang w:val="sr-Latn-RS"/>
        </w:rPr>
      </w:pPr>
      <w:r>
        <w:rPr>
          <w:lang w:val="sr-Latn-RS"/>
        </w:rPr>
      </w:r>
    </w:p>
    <w:p>
      <w:pPr>
        <w:pStyle w:val="Normal"/>
        <w:jc w:val="center"/>
        <w:rPr>
          <w:b/>
          <w:b/>
          <w:lang w:val="sr-RS"/>
        </w:rPr>
      </w:pPr>
      <w:r>
        <w:rPr>
          <w:b/>
          <w:lang w:val="sr-RS"/>
        </w:rPr>
        <w:t>РАЧУНИ/ПРЕДРАЧУНИ</w:t>
      </w:r>
    </w:p>
    <w:p>
      <w:pPr>
        <w:pStyle w:val="Normal"/>
        <w:spacing w:lineRule="auto" w:line="240" w:before="0" w:after="0"/>
        <w:rPr>
          <w:lang w:val="sr-RS"/>
        </w:rPr>
      </w:pPr>
      <w:r>
        <w:rPr>
          <w:lang w:val="sr-RS"/>
        </w:rPr>
      </w:r>
    </w:p>
    <w:p>
      <w:pPr>
        <w:pStyle w:val="Normal"/>
        <w:spacing w:lineRule="auto" w:line="240" w:before="0" w:after="0"/>
        <w:rPr>
          <w:lang w:val="sr-RS"/>
        </w:rPr>
      </w:pPr>
      <w:r>
        <w:rPr>
          <w:lang w:val="sr-RS"/>
        </w:rPr>
      </w:r>
    </w:p>
    <w:p>
      <w:pPr>
        <w:pStyle w:val="Normal"/>
        <w:jc w:val="center"/>
        <w:rPr>
          <w:rFonts w:ascii="Calibri" w:hAnsi="Calibri"/>
          <w:b/>
          <w:b/>
          <w:sz w:val="20"/>
          <w:szCs w:val="20"/>
          <w:lang w:val="sr-RS"/>
        </w:rPr>
      </w:pPr>
      <w:r>
        <w:rPr>
          <w:b/>
          <w:sz w:val="20"/>
          <w:szCs w:val="20"/>
          <w:lang w:val="sr-RS"/>
        </w:rPr>
        <w:t>Назив добављача</w:t>
      </w:r>
    </w:p>
    <w:p>
      <w:pPr>
        <w:pStyle w:val="Normal"/>
        <w:jc w:val="center"/>
        <w:rPr>
          <w:rFonts w:ascii="Calibri" w:hAnsi="Calibri"/>
          <w:b/>
          <w:b/>
          <w:sz w:val="20"/>
          <w:szCs w:val="20"/>
          <w:lang w:val="sr-RS"/>
        </w:rPr>
      </w:pPr>
      <w:r>
        <w:rPr>
          <w:b/>
          <w:sz w:val="20"/>
          <w:szCs w:val="20"/>
          <w:lang w:val="sr-RS"/>
        </w:rPr>
        <w:t>Датум рачуна/предрачуна</w:t>
      </w:r>
    </w:p>
    <w:p>
      <w:pPr>
        <w:pStyle w:val="Normal"/>
        <w:jc w:val="center"/>
        <w:rPr>
          <w:rFonts w:ascii="Calibri" w:hAnsi="Calibri"/>
          <w:b/>
          <w:b/>
          <w:sz w:val="20"/>
          <w:szCs w:val="20"/>
          <w:lang w:val="sr-RS"/>
        </w:rPr>
      </w:pPr>
      <w:r>
        <w:rPr>
          <w:b/>
          <w:sz w:val="20"/>
          <w:szCs w:val="20"/>
          <w:lang w:val="sr-RS"/>
        </w:rPr>
        <w:t>Износ без ПДВ</w:t>
      </w:r>
    </w:p>
    <w:p>
      <w:pPr>
        <w:pStyle w:val="Normal"/>
        <w:rPr/>
      </w:pPr>
      <w:r>
        <w:rPr/>
      </w:r>
    </w:p>
    <w:p>
      <w:pPr>
        <w:pStyle w:val="Normal"/>
        <w:rPr>
          <w:rFonts w:ascii="Calibri" w:hAnsi="Calibri"/>
          <w:sz w:val="20"/>
          <w:szCs w:val="20"/>
          <w:lang w:val="sr-RS"/>
        </w:rPr>
      </w:pPr>
      <w:r>
        <w:rPr>
          <w:sz w:val="20"/>
          <w:szCs w:val="20"/>
          <w:lang w:val="sr-RS"/>
        </w:rPr>
        <w:t>1.</w:t>
      </w:r>
    </w:p>
    <w:p>
      <w:pPr>
        <w:pStyle w:val="Normal"/>
        <w:rPr>
          <w:rFonts w:ascii="Calibri" w:hAnsi="Calibri"/>
          <w:sz w:val="20"/>
          <w:szCs w:val="20"/>
          <w:lang w:val="sr-RS"/>
        </w:rPr>
      </w:pPr>
      <w:r>
        <w:rPr>
          <w:sz w:val="20"/>
          <w:szCs w:val="20"/>
          <w:lang w:val="sr-RS"/>
        </w:rPr>
      </w:r>
    </w:p>
    <w:p>
      <w:pPr>
        <w:pStyle w:val="Normal"/>
        <w:jc w:val="center"/>
        <w:rPr>
          <w:rFonts w:ascii="Calibri" w:hAnsi="Calibri"/>
          <w:sz w:val="20"/>
          <w:szCs w:val="20"/>
          <w:lang w:val="sr-RS"/>
        </w:rPr>
      </w:pPr>
      <w:r>
        <w:rPr>
          <w:sz w:val="20"/>
          <w:szCs w:val="20"/>
          <w:lang w:val="sr-RS"/>
        </w:rPr>
      </w:r>
    </w:p>
    <w:p>
      <w:pPr>
        <w:pStyle w:val="Normal"/>
        <w:rPr/>
      </w:pPr>
      <w:r>
        <w:rPr/>
      </w:r>
    </w:p>
    <w:p>
      <w:pPr>
        <w:pStyle w:val="Normal"/>
        <w:rPr>
          <w:rFonts w:ascii="Calibri" w:hAnsi="Calibri"/>
          <w:sz w:val="20"/>
          <w:szCs w:val="20"/>
          <w:lang w:val="sr-RS"/>
        </w:rPr>
      </w:pPr>
      <w:r>
        <w:rPr>
          <w:sz w:val="20"/>
          <w:szCs w:val="20"/>
          <w:lang w:val="sr-RS"/>
        </w:rPr>
        <w:t>2.</w:t>
      </w:r>
    </w:p>
    <w:p>
      <w:pPr>
        <w:pStyle w:val="Normal"/>
        <w:rPr>
          <w:rFonts w:ascii="Calibri" w:hAnsi="Calibri"/>
          <w:sz w:val="20"/>
          <w:szCs w:val="20"/>
          <w:lang w:val="sr-RS"/>
        </w:rPr>
      </w:pPr>
      <w:r>
        <w:rPr>
          <w:sz w:val="20"/>
          <w:szCs w:val="20"/>
          <w:lang w:val="sr-RS"/>
        </w:rPr>
      </w:r>
    </w:p>
    <w:p>
      <w:pPr>
        <w:pStyle w:val="Normal"/>
        <w:jc w:val="center"/>
        <w:rPr>
          <w:rFonts w:ascii="Calibri" w:hAnsi="Calibri"/>
          <w:sz w:val="20"/>
          <w:szCs w:val="20"/>
          <w:lang w:val="sr-RS"/>
        </w:rPr>
      </w:pPr>
      <w:r>
        <w:rPr>
          <w:sz w:val="20"/>
          <w:szCs w:val="20"/>
          <w:lang w:val="sr-RS"/>
        </w:rPr>
      </w:r>
    </w:p>
    <w:p>
      <w:pPr>
        <w:pStyle w:val="Normal"/>
        <w:rPr/>
      </w:pPr>
      <w:r>
        <w:rPr/>
      </w:r>
    </w:p>
    <w:p>
      <w:pPr>
        <w:pStyle w:val="Normal"/>
        <w:rPr>
          <w:rFonts w:ascii="Calibri" w:hAnsi="Calibri"/>
          <w:sz w:val="20"/>
          <w:szCs w:val="20"/>
          <w:lang w:val="sr-RS"/>
        </w:rPr>
      </w:pPr>
      <w:r>
        <w:rPr>
          <w:sz w:val="20"/>
          <w:szCs w:val="20"/>
          <w:lang w:val="sr-RS"/>
        </w:rPr>
        <w:t>3.</w:t>
      </w:r>
    </w:p>
    <w:p>
      <w:pPr>
        <w:pStyle w:val="Normal"/>
        <w:rPr>
          <w:rFonts w:ascii="Calibri" w:hAnsi="Calibri"/>
          <w:sz w:val="20"/>
          <w:szCs w:val="20"/>
          <w:lang w:val="sr-RS"/>
        </w:rPr>
      </w:pPr>
      <w:r>
        <w:rPr>
          <w:sz w:val="20"/>
          <w:szCs w:val="20"/>
          <w:lang w:val="sr-RS"/>
        </w:rPr>
      </w:r>
    </w:p>
    <w:p>
      <w:pPr>
        <w:pStyle w:val="Normal"/>
        <w:jc w:val="center"/>
        <w:rPr>
          <w:rFonts w:ascii="Calibri" w:hAnsi="Calibri"/>
          <w:sz w:val="20"/>
          <w:szCs w:val="20"/>
          <w:lang w:val="sr-RS"/>
        </w:rPr>
      </w:pPr>
      <w:r>
        <w:rPr>
          <w:sz w:val="20"/>
          <w:szCs w:val="20"/>
          <w:lang w:val="sr-RS"/>
        </w:rPr>
      </w:r>
    </w:p>
    <w:p>
      <w:pPr>
        <w:pStyle w:val="Normal"/>
        <w:rPr/>
      </w:pPr>
      <w:r>
        <w:rPr/>
      </w:r>
    </w:p>
    <w:p>
      <w:pPr>
        <w:pStyle w:val="Normal"/>
        <w:rPr>
          <w:rFonts w:ascii="Calibri" w:hAnsi="Calibri"/>
          <w:sz w:val="20"/>
          <w:szCs w:val="20"/>
          <w:lang w:val="sr-RS"/>
        </w:rPr>
      </w:pPr>
      <w:r>
        <w:rPr>
          <w:sz w:val="20"/>
          <w:szCs w:val="20"/>
          <w:lang w:val="sr-RS"/>
        </w:rPr>
        <w:t>4.</w:t>
      </w:r>
    </w:p>
    <w:p>
      <w:pPr>
        <w:pStyle w:val="Normal"/>
        <w:rPr>
          <w:rFonts w:ascii="Calibri" w:hAnsi="Calibri"/>
          <w:sz w:val="20"/>
          <w:szCs w:val="20"/>
          <w:lang w:val="sr-RS"/>
        </w:rPr>
      </w:pPr>
      <w:r>
        <w:rPr>
          <w:sz w:val="20"/>
          <w:szCs w:val="20"/>
          <w:lang w:val="sr-RS"/>
        </w:rPr>
      </w:r>
    </w:p>
    <w:p>
      <w:pPr>
        <w:pStyle w:val="Normal"/>
        <w:jc w:val="center"/>
        <w:rPr>
          <w:rFonts w:ascii="Calibri" w:hAnsi="Calibri"/>
          <w:sz w:val="20"/>
          <w:szCs w:val="20"/>
          <w:lang w:val="sr-RS"/>
        </w:rPr>
      </w:pPr>
      <w:r>
        <w:rPr>
          <w:sz w:val="20"/>
          <w:szCs w:val="20"/>
          <w:lang w:val="sr-RS"/>
        </w:rPr>
      </w:r>
    </w:p>
    <w:p>
      <w:pPr>
        <w:pStyle w:val="Normal"/>
        <w:rPr/>
      </w:pPr>
      <w:r>
        <w:rPr/>
      </w:r>
    </w:p>
    <w:p>
      <w:pPr>
        <w:pStyle w:val="Normal"/>
        <w:rPr>
          <w:rFonts w:ascii="Calibri" w:hAnsi="Calibri"/>
          <w:sz w:val="20"/>
          <w:szCs w:val="20"/>
          <w:lang w:val="sr-RS"/>
        </w:rPr>
      </w:pPr>
      <w:r>
        <w:rPr>
          <w:sz w:val="20"/>
          <w:szCs w:val="20"/>
          <w:lang w:val="sr-RS"/>
        </w:rPr>
        <w:t>5.</w:t>
      </w:r>
    </w:p>
    <w:p>
      <w:pPr>
        <w:pStyle w:val="Normal"/>
        <w:rPr>
          <w:rFonts w:ascii="Calibri" w:hAnsi="Calibri"/>
          <w:sz w:val="20"/>
          <w:szCs w:val="20"/>
          <w:lang w:val="sr-RS"/>
        </w:rPr>
      </w:pPr>
      <w:r>
        <w:rPr>
          <w:sz w:val="20"/>
          <w:szCs w:val="20"/>
          <w:lang w:val="sr-RS"/>
        </w:rPr>
      </w:r>
    </w:p>
    <w:p>
      <w:pPr>
        <w:pStyle w:val="Normal"/>
        <w:jc w:val="center"/>
        <w:rPr>
          <w:rFonts w:ascii="Calibri" w:hAnsi="Calibri"/>
          <w:sz w:val="20"/>
          <w:szCs w:val="20"/>
          <w:lang w:val="sr-RS"/>
        </w:rPr>
      </w:pPr>
      <w:r>
        <w:rPr>
          <w:sz w:val="20"/>
          <w:szCs w:val="20"/>
          <w:lang w:val="sr-RS"/>
        </w:rPr>
      </w:r>
    </w:p>
    <w:p>
      <w:pPr>
        <w:pStyle w:val="Normal"/>
        <w:rPr/>
      </w:pPr>
      <w:r>
        <w:rPr/>
      </w:r>
    </w:p>
    <w:p>
      <w:pPr>
        <w:pStyle w:val="Normal"/>
        <w:rPr>
          <w:rFonts w:ascii="Calibri" w:hAnsi="Calibri"/>
          <w:b/>
          <w:b/>
          <w:sz w:val="20"/>
          <w:szCs w:val="20"/>
          <w:lang w:val="sr-RS"/>
        </w:rPr>
      </w:pPr>
      <w:r>
        <w:rPr>
          <w:b/>
          <w:sz w:val="20"/>
          <w:szCs w:val="20"/>
          <w:lang w:val="sr-RS"/>
        </w:rPr>
        <w:t>Укупно:</w:t>
      </w:r>
    </w:p>
    <w:p>
      <w:pPr>
        <w:pStyle w:val="Normal"/>
        <w:rPr>
          <w:rFonts w:ascii="Calibri" w:hAnsi="Calibri"/>
          <w:sz w:val="20"/>
          <w:szCs w:val="20"/>
          <w:lang w:val="sr-RS"/>
        </w:rPr>
      </w:pPr>
      <w:r>
        <w:rPr>
          <w:sz w:val="20"/>
          <w:szCs w:val="20"/>
          <w:lang w:val="sr-RS"/>
        </w:rPr>
      </w:r>
    </w:p>
    <w:p>
      <w:pPr>
        <w:pStyle w:val="Normal"/>
        <w:jc w:val="center"/>
        <w:rPr>
          <w:rFonts w:ascii="Calibri" w:hAnsi="Calibri"/>
          <w:sz w:val="20"/>
          <w:szCs w:val="20"/>
          <w:lang w:val="sr-RS"/>
        </w:rPr>
      </w:pPr>
      <w:r>
        <w:rPr>
          <w:sz w:val="20"/>
          <w:szCs w:val="20"/>
          <w:lang w:val="sr-RS"/>
        </w:rPr>
      </w:r>
    </w:p>
    <w:p>
      <w:pPr>
        <w:pStyle w:val="Normal"/>
        <w:spacing w:beforeAutospacing="1" w:afterAutospacing="1"/>
        <w:jc w:val="center"/>
        <w:rPr>
          <w:b/>
          <w:b/>
          <w:lang w:val="sr-CS"/>
        </w:rPr>
      </w:pPr>
      <w:r>
        <w:rPr>
          <w:b/>
          <w:lang w:val="sr-CS"/>
        </w:rPr>
        <w:t>ОПИС ПЛАНИРАНЕ ИНВЕСТИЦИЈЕ</w:t>
      </w:r>
    </w:p>
    <w:p>
      <w:pPr>
        <w:pStyle w:val="Normal"/>
        <w:spacing w:lineRule="auto" w:line="240" w:before="0" w:after="0"/>
        <w:jc w:val="both"/>
        <w:rPr>
          <w:sz w:val="20"/>
          <w:szCs w:val="20"/>
          <w:lang w:val="sr-CS"/>
        </w:rPr>
      </w:pPr>
      <w:r>
        <w:rPr>
          <w:sz w:val="20"/>
          <w:szCs w:val="20"/>
          <w:lang w:val="sr-CS"/>
        </w:rPr>
      </w:r>
    </w:p>
    <w:p>
      <w:pPr>
        <w:pStyle w:val="Normal"/>
        <w:spacing w:lineRule="auto" w:line="240" w:before="0" w:after="0"/>
        <w:jc w:val="both"/>
        <w:rPr>
          <w:sz w:val="20"/>
          <w:szCs w:val="20"/>
          <w:lang w:val="sr-CS"/>
        </w:rPr>
      </w:pPr>
      <w:r>
        <w:rPr>
          <w:sz w:val="20"/>
          <w:szCs w:val="20"/>
          <w:lang w:val="sr-CS"/>
        </w:rPr>
      </w:r>
    </w:p>
    <w:tbl>
      <w:tblPr>
        <w:tblStyle w:val="TableGrid"/>
        <w:tblW w:w="9276" w:type="dxa"/>
        <w:jc w:val="left"/>
        <w:tblInd w:w="-34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276"/>
      </w:tblGrid>
      <w:tr>
        <w:trPr/>
        <w:tc>
          <w:tcPr>
            <w:tcW w:w="92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Autospacing="1" w:after="0"/>
              <w:jc w:val="both"/>
              <w:rPr>
                <w:sz w:val="20"/>
                <w:szCs w:val="20"/>
                <w:lang w:val="sr-CS"/>
              </w:rPr>
            </w:pPr>
            <w:r>
              <w:rPr>
                <w:sz w:val="20"/>
                <w:szCs w:val="20"/>
                <w:lang w:val="sr-CS"/>
              </w:rPr>
            </w:r>
          </w:p>
          <w:p>
            <w:pPr>
              <w:pStyle w:val="Normal"/>
              <w:spacing w:lineRule="auto" w:line="240" w:beforeAutospacing="1" w:after="0"/>
              <w:jc w:val="both"/>
              <w:rPr>
                <w:sz w:val="20"/>
                <w:szCs w:val="20"/>
                <w:lang w:val="sr-CS"/>
              </w:rPr>
            </w:pPr>
            <w:r>
              <w:rPr>
                <w:sz w:val="20"/>
                <w:szCs w:val="20"/>
                <w:lang w:val="sr-CS"/>
              </w:rPr>
            </w:r>
          </w:p>
          <w:p>
            <w:pPr>
              <w:pStyle w:val="Normal"/>
              <w:spacing w:lineRule="auto" w:line="240" w:beforeAutospacing="1" w:after="0"/>
              <w:jc w:val="both"/>
              <w:rPr>
                <w:sz w:val="20"/>
                <w:szCs w:val="20"/>
                <w:lang w:val="sr-CS"/>
              </w:rPr>
            </w:pPr>
            <w:r>
              <w:rPr>
                <w:sz w:val="20"/>
                <w:szCs w:val="20"/>
                <w:lang w:val="sr-CS"/>
              </w:rPr>
            </w:r>
          </w:p>
          <w:p>
            <w:pPr>
              <w:pStyle w:val="Normal"/>
              <w:spacing w:lineRule="auto" w:line="240" w:beforeAutospacing="1" w:after="0"/>
              <w:jc w:val="both"/>
              <w:rPr>
                <w:sz w:val="20"/>
                <w:szCs w:val="20"/>
                <w:lang w:val="sr-CS"/>
              </w:rPr>
            </w:pPr>
            <w:r>
              <w:rPr>
                <w:sz w:val="20"/>
                <w:szCs w:val="20"/>
                <w:lang w:val="sr-CS"/>
              </w:rPr>
            </w:r>
          </w:p>
          <w:p>
            <w:pPr>
              <w:pStyle w:val="Normal"/>
              <w:spacing w:lineRule="auto" w:line="240" w:beforeAutospacing="1" w:after="0"/>
              <w:jc w:val="both"/>
              <w:rPr>
                <w:sz w:val="20"/>
                <w:szCs w:val="20"/>
                <w:lang w:val="sr-CS"/>
              </w:rPr>
            </w:pPr>
            <w:r>
              <w:rPr>
                <w:sz w:val="20"/>
                <w:szCs w:val="20"/>
                <w:lang w:val="sr-CS"/>
              </w:rPr>
            </w:r>
          </w:p>
          <w:p>
            <w:pPr>
              <w:pStyle w:val="Normal"/>
              <w:spacing w:lineRule="auto" w:line="240" w:beforeAutospacing="1" w:after="0"/>
              <w:jc w:val="both"/>
              <w:rPr>
                <w:sz w:val="20"/>
                <w:szCs w:val="20"/>
                <w:lang w:val="sr-CS"/>
              </w:rPr>
            </w:pPr>
            <w:r>
              <w:rPr>
                <w:sz w:val="20"/>
                <w:szCs w:val="20"/>
                <w:lang w:val="sr-CS"/>
              </w:rPr>
            </w:r>
          </w:p>
          <w:p>
            <w:pPr>
              <w:pStyle w:val="Normal"/>
              <w:spacing w:lineRule="auto" w:line="240" w:beforeAutospacing="1" w:after="0"/>
              <w:jc w:val="both"/>
              <w:rPr>
                <w:sz w:val="20"/>
                <w:szCs w:val="20"/>
                <w:lang w:val="sr-CS"/>
              </w:rPr>
            </w:pPr>
            <w:r>
              <w:rPr>
                <w:sz w:val="20"/>
                <w:szCs w:val="20"/>
                <w:lang w:val="sr-CS"/>
              </w:rPr>
            </w:r>
          </w:p>
          <w:p>
            <w:pPr>
              <w:pStyle w:val="Normal"/>
              <w:spacing w:lineRule="auto" w:line="240" w:beforeAutospacing="1" w:after="0"/>
              <w:jc w:val="both"/>
              <w:rPr>
                <w:sz w:val="20"/>
                <w:szCs w:val="20"/>
                <w:lang w:val="sr-CS"/>
              </w:rPr>
            </w:pPr>
            <w:r>
              <w:rPr>
                <w:sz w:val="20"/>
                <w:szCs w:val="20"/>
                <w:lang w:val="sr-CS"/>
              </w:rPr>
            </w:r>
          </w:p>
          <w:p>
            <w:pPr>
              <w:pStyle w:val="Normal"/>
              <w:spacing w:lineRule="auto" w:line="240" w:beforeAutospacing="1" w:after="0"/>
              <w:jc w:val="both"/>
              <w:rPr>
                <w:sz w:val="20"/>
                <w:szCs w:val="20"/>
                <w:lang w:val="sr-CS"/>
              </w:rPr>
            </w:pPr>
            <w:r>
              <w:rPr>
                <w:sz w:val="20"/>
                <w:szCs w:val="20"/>
                <w:lang w:val="sr-CS"/>
              </w:rPr>
            </w:r>
          </w:p>
          <w:p>
            <w:pPr>
              <w:pStyle w:val="Normal"/>
              <w:spacing w:lineRule="auto" w:line="240" w:beforeAutospacing="1" w:after="0"/>
              <w:jc w:val="both"/>
              <w:rPr>
                <w:sz w:val="20"/>
                <w:szCs w:val="20"/>
                <w:lang w:val="sr-CS"/>
              </w:rPr>
            </w:pPr>
            <w:r>
              <w:rPr>
                <w:sz w:val="20"/>
                <w:szCs w:val="20"/>
                <w:lang w:val="sr-CS"/>
              </w:rPr>
            </w:r>
          </w:p>
          <w:p>
            <w:pPr>
              <w:pStyle w:val="Normal"/>
              <w:spacing w:lineRule="auto" w:line="240" w:beforeAutospacing="1" w:after="0"/>
              <w:jc w:val="both"/>
              <w:rPr>
                <w:sz w:val="20"/>
                <w:szCs w:val="20"/>
                <w:lang w:val="sr-CS"/>
              </w:rPr>
            </w:pPr>
            <w:r>
              <w:rPr>
                <w:sz w:val="20"/>
                <w:szCs w:val="20"/>
                <w:lang w:val="sr-CS"/>
              </w:rPr>
            </w:r>
          </w:p>
        </w:tc>
      </w:tr>
    </w:tbl>
    <w:p>
      <w:pPr>
        <w:pStyle w:val="Normal"/>
        <w:spacing w:lineRule="auto" w:line="240" w:beforeAutospacing="1" w:afterAutospacing="1"/>
        <w:ind w:left="567" w:firstLine="284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</w:r>
    </w:p>
    <w:p>
      <w:pPr>
        <w:pStyle w:val="Normal"/>
        <w:spacing w:lineRule="auto" w:line="240" w:beforeAutospacing="1" w:afterAutospacing="1"/>
        <w:ind w:left="567" w:firstLine="284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</w:r>
    </w:p>
    <w:p>
      <w:pPr>
        <w:pStyle w:val="Normal"/>
        <w:spacing w:lineRule="auto" w:line="240" w:beforeAutospacing="1" w:afterAutospacing="1"/>
        <w:ind w:left="567" w:firstLine="284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</w:r>
    </w:p>
    <w:tbl>
      <w:tblPr>
        <w:tblStyle w:val="TableGrid"/>
        <w:tblW w:w="924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242"/>
      </w:tblGrid>
      <w:tr>
        <w:trPr>
          <w:trHeight w:val="397" w:hRule="atLeast"/>
        </w:trPr>
        <w:tc>
          <w:tcPr>
            <w:tcW w:w="924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  <w:t>ИЗЈАВА</w:t>
            </w:r>
          </w:p>
        </w:tc>
      </w:tr>
    </w:tbl>
    <w:p>
      <w:pPr>
        <w:pStyle w:val="Normal"/>
        <w:spacing w:lineRule="auto" w:line="240" w:before="0" w:after="0"/>
        <w:rPr>
          <w:lang w:val="sr-RS"/>
        </w:rPr>
      </w:pPr>
      <w:r>
        <w:rPr>
          <w:lang w:val="sr-RS"/>
        </w:rPr>
      </w:r>
    </w:p>
    <w:tbl>
      <w:tblPr>
        <w:tblStyle w:val="TableGrid"/>
        <w:tblW w:w="924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242"/>
      </w:tblGrid>
      <w:tr>
        <w:trPr>
          <w:trHeight w:val="826" w:hRule="atLeast"/>
        </w:trPr>
        <w:tc>
          <w:tcPr>
            <w:tcW w:w="92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Autospacing="1" w:afterAutospacing="1"/>
              <w:jc w:val="both"/>
              <w:rPr>
                <w:b/>
                <w:b/>
                <w:sz w:val="20"/>
                <w:szCs w:val="20"/>
                <w:lang w:val="sr-CS"/>
              </w:rPr>
            </w:pPr>
            <w:r>
              <w:rPr>
                <w:b/>
                <w:sz w:val="20"/>
                <w:szCs w:val="20"/>
                <w:lang w:val="sr-CS"/>
              </w:rPr>
            </w:r>
          </w:p>
          <w:p>
            <w:pPr>
              <w:pStyle w:val="Normal"/>
              <w:spacing w:lineRule="auto" w:line="240" w:beforeAutospacing="1" w:afterAutospacing="1"/>
              <w:jc w:val="both"/>
              <w:rPr>
                <w:rFonts w:ascii="Calibri" w:hAnsi="Calibri"/>
                <w:b/>
                <w:b/>
                <w:sz w:val="20"/>
                <w:szCs w:val="20"/>
                <w:lang w:val="sr-CS"/>
              </w:rPr>
            </w:pPr>
            <w:r>
              <w:rPr>
                <w:b/>
                <w:sz w:val="20"/>
                <w:szCs w:val="20"/>
                <w:lang w:val="sr-CS"/>
              </w:rPr>
              <w:t>Својим потписом потврђујем под материјалном и кривичном одговорношћу следеће: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Autospacing="1" w:afterAutospacing="1"/>
              <w:jc w:val="both"/>
              <w:rPr>
                <w:rFonts w:ascii="Calibri" w:hAnsi="Calibri"/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sr-CS"/>
              </w:rPr>
              <w:t xml:space="preserve">да су подаци у обрасцу пријаве и пратећа документација истинити и тачни, 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Autospacing="1" w:afterAutospacing="1"/>
              <w:jc w:val="both"/>
              <w:rPr>
                <w:rFonts w:ascii="Calibri" w:hAnsi="Calibri"/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sr-Latn-CS"/>
              </w:rPr>
              <w:t>да немам неизмирених обавеза према Покрајинском секретаријату за пољопривреду, водопривреду и шумарство</w:t>
            </w:r>
            <w:r>
              <w:rPr>
                <w:b/>
                <w:sz w:val="20"/>
                <w:szCs w:val="20"/>
                <w:lang w:val="sr-CS"/>
              </w:rPr>
              <w:t xml:space="preserve"> и да ћу овлашћеним лицима Секретаријата омогућити њихову проверу, 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Autospacing="1" w:afterAutospacing="1"/>
              <w:jc w:val="both"/>
              <w:rPr>
                <w:rFonts w:ascii="Calibri" w:hAnsi="Calibri"/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sr-RS"/>
              </w:rPr>
              <w:t>да по неком другом основу не користим бесповратна средства за исту намену</w:t>
            </w:r>
            <w:r>
              <w:rPr>
                <w:b/>
                <w:sz w:val="20"/>
                <w:szCs w:val="20"/>
                <w:lang w:val="sr-CS"/>
              </w:rPr>
              <w:t>.</w:t>
            </w:r>
          </w:p>
          <w:p>
            <w:pPr>
              <w:pStyle w:val="Normal"/>
              <w:spacing w:lineRule="auto" w:line="240" w:beforeAutospacing="1" w:afterAutospacing="1"/>
              <w:jc w:val="both"/>
              <w:rPr>
                <w:rFonts w:ascii="Calibri" w:hAnsi="Calibri"/>
                <w:b/>
                <w:b/>
                <w:sz w:val="20"/>
                <w:szCs w:val="20"/>
                <w:lang w:val="sr-CS"/>
              </w:rPr>
            </w:pPr>
            <w:r>
              <w:rPr>
                <w:b/>
                <w:sz w:val="20"/>
                <w:szCs w:val="20"/>
                <w:lang w:val="sr-CS"/>
              </w:rPr>
              <w:t>Својим потписом, такође дајем сагласност за коришћење датих података током процеса провере, плаћања и трајања утврђених обавеза.</w:t>
            </w:r>
          </w:p>
          <w:p>
            <w:pPr>
              <w:pStyle w:val="Normal"/>
              <w:spacing w:lineRule="auto" w:line="240" w:beforeAutospacing="1" w:afterAutospacing="1"/>
              <w:jc w:val="both"/>
              <w:rPr>
                <w:rFonts w:ascii="Calibri" w:hAnsi="Calibri"/>
                <w:b/>
                <w:b/>
                <w:sz w:val="20"/>
                <w:szCs w:val="20"/>
                <w:lang w:val="sr-CS"/>
              </w:rPr>
            </w:pPr>
            <w:r>
              <w:rPr>
                <w:b/>
                <w:sz w:val="20"/>
                <w:szCs w:val="20"/>
                <w:lang w:val="sr-CS"/>
              </w:rPr>
            </w:r>
          </w:p>
          <w:p>
            <w:pPr>
              <w:pStyle w:val="Normal"/>
              <w:spacing w:lineRule="auto" w:line="240" w:beforeAutospacing="1" w:afterAutospacing="1"/>
              <w:ind w:left="567" w:firstLine="284"/>
              <w:jc w:val="both"/>
              <w:rPr>
                <w:rFonts w:ascii="Calibri" w:hAnsi="Calibri"/>
                <w:sz w:val="20"/>
                <w:szCs w:val="20"/>
                <w:lang w:val="sr-CS"/>
              </w:rPr>
            </w:pPr>
            <w:r>
              <w:rPr>
                <w:sz w:val="20"/>
                <w:szCs w:val="20"/>
                <w:lang w:val="sr-CS"/>
              </w:rPr>
              <w:t>Датум: ______________                                                               _____________________________</w:t>
            </w:r>
          </w:p>
          <w:p>
            <w:pPr>
              <w:pStyle w:val="Normal"/>
              <w:spacing w:lineRule="auto" w:line="240" w:beforeAutospacing="1" w:afterAutospacing="1"/>
              <w:ind w:left="567" w:firstLine="284"/>
              <w:jc w:val="both"/>
              <w:rPr>
                <w:rFonts w:ascii="Calibri" w:hAnsi="Calibri"/>
                <w:sz w:val="20"/>
                <w:szCs w:val="20"/>
                <w:lang w:val="sr-CS"/>
              </w:rPr>
            </w:pPr>
            <w:r>
              <w:rPr>
                <w:sz w:val="20"/>
                <w:szCs w:val="20"/>
                <w:lang w:val="sr-CS"/>
              </w:rPr>
              <w:t xml:space="preserve">                                                                                                                      </w:t>
            </w:r>
            <w:r>
              <w:rPr>
                <w:sz w:val="20"/>
                <w:szCs w:val="20"/>
                <w:lang w:val="sr-CS"/>
              </w:rPr>
              <w:t>Потпис подносиоца пријаве</w:t>
            </w:r>
          </w:p>
          <w:p>
            <w:pPr>
              <w:pStyle w:val="Normal"/>
              <w:spacing w:lineRule="auto" w:line="240" w:before="0" w:after="0"/>
              <w:rPr>
                <w:lang w:val="sr-RS"/>
              </w:rPr>
            </w:pPr>
            <w:r>
              <w:rPr>
                <w:lang w:val="sr-RS"/>
              </w:rPr>
            </w:r>
          </w:p>
        </w:tc>
      </w:tr>
    </w:tbl>
    <w:p>
      <w:pPr>
        <w:pStyle w:val="Normal"/>
        <w:rPr>
          <w:lang w:val="sr-RS"/>
        </w:rPr>
      </w:pPr>
      <w:r>
        <w:rPr>
          <w:lang w:val="sr-RS"/>
        </w:rPr>
      </w:r>
    </w:p>
    <w:tbl>
      <w:tblPr>
        <w:tblStyle w:val="TableGrid"/>
        <w:tblW w:w="924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242"/>
      </w:tblGrid>
      <w:tr>
        <w:trPr>
          <w:trHeight w:val="826" w:hRule="atLeast"/>
        </w:trPr>
        <w:tc>
          <w:tcPr>
            <w:tcW w:w="92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/>
                <w:lang w:val="sr-CS"/>
              </w:rPr>
            </w:pPr>
            <w:r>
              <w:rPr>
                <w:rFonts w:eastAsia="Times New Roman"/>
                <w:lang w:val="sr-C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Times New Roman"/>
                <w:b/>
                <w:b/>
                <w:lang w:val="sr-CS"/>
              </w:rPr>
            </w:pPr>
            <w:r>
              <w:rPr>
                <w:rFonts w:eastAsia="Times New Roman"/>
                <w:b/>
                <w:lang w:val="sr-CS"/>
              </w:rPr>
              <w:t>ИЗЈАВА 2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eastAsia="Times New Roman"/>
                <w:lang w:val="sr-CS"/>
              </w:rPr>
            </w:pPr>
            <w:r>
              <w:rPr>
                <w:rFonts w:eastAsia="Times New Roman"/>
                <w:lang w:val="sr-CS"/>
              </w:rPr>
              <w:tab/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contextualSpacing/>
              <w:jc w:val="both"/>
              <w:rPr>
                <w:rFonts w:eastAsia="Times New Roman"/>
                <w:b/>
                <w:b/>
                <w:sz w:val="20"/>
                <w:szCs w:val="20"/>
                <w:lang w:val="sr-CS"/>
              </w:rPr>
            </w:pPr>
            <w:r>
              <w:rPr>
                <w:rFonts w:eastAsia="Times New Roman"/>
                <w:b/>
                <w:sz w:val="20"/>
                <w:szCs w:val="20"/>
                <w:lang w:val="sr-CS"/>
              </w:rPr>
              <w:t xml:space="preserve">Ја, доле потписани, сагласан/на сам да лично прикупљам све податке о којима се води службена евиденција, а који су неопходни за одлучивање у процесу апликације код Покрајинског секретаријата за пољопривреду, водопривреду и шумарство на </w:t>
              <w:br/>
              <w:t xml:space="preserve">Конкурсу за доделу средстава за суфинанисирање инвестиција у опрему и уређаје за сушење воћа,поврћа(укључујући и печурке) грожђа, опрему за замрзавање воћа и поврћа, бланширање, пастеризацију и стерилизацију,опрему за производњу вина и јаких алкохолних пића, опрему за пријем, прераду,пуњење и паковањепроизвода од воћа,поврћа(укључујући и печурке) и грожђа у 2017. години. </w:t>
            </w:r>
          </w:p>
          <w:p>
            <w:pPr>
              <w:pStyle w:val="ListParagraph"/>
              <w:spacing w:lineRule="auto" w:line="240" w:before="0" w:after="0"/>
              <w:contextualSpacing/>
              <w:jc w:val="both"/>
              <w:rPr>
                <w:rFonts w:eastAsia="Times New Roman"/>
                <w:b/>
                <w:b/>
                <w:sz w:val="20"/>
                <w:szCs w:val="20"/>
                <w:lang w:val="sr-CS"/>
              </w:rPr>
            </w:pPr>
            <w:r>
              <w:rPr>
                <w:rFonts w:eastAsia="Times New Roman"/>
                <w:b/>
                <w:sz w:val="20"/>
                <w:szCs w:val="20"/>
                <w:lang w:val="sr-CS"/>
              </w:rPr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contextualSpacing/>
              <w:jc w:val="both"/>
              <w:rPr>
                <w:rFonts w:eastAsia="Times New Roman"/>
                <w:b/>
                <w:b/>
                <w:sz w:val="20"/>
                <w:szCs w:val="20"/>
                <w:lang w:val="sr-CS"/>
              </w:rPr>
            </w:pPr>
            <w:r>
              <w:rPr>
                <w:rFonts w:eastAsia="Times New Roman"/>
                <w:b/>
                <w:sz w:val="20"/>
                <w:szCs w:val="20"/>
                <w:lang w:val="sr-CS"/>
              </w:rPr>
              <w:t xml:space="preserve">Ја, доле потписани, </w:t>
            </w:r>
            <w:r>
              <w:rPr>
                <w:rFonts w:eastAsia="Times New Roman"/>
                <w:b/>
                <w:sz w:val="20"/>
                <w:szCs w:val="20"/>
                <w:lang w:val="sr-RS"/>
              </w:rPr>
              <w:t xml:space="preserve">нисам </w:t>
            </w:r>
            <w:r>
              <w:rPr>
                <w:rFonts w:eastAsia="Times New Roman"/>
                <w:b/>
                <w:sz w:val="20"/>
                <w:szCs w:val="20"/>
                <w:lang w:val="sr-CS"/>
              </w:rPr>
              <w:t xml:space="preserve">сагласан/на сам да лично прикупљам све податке о којима се води службена евиденција, а који су неопходни за одлучивање у процесу апликације </w:t>
            </w:r>
            <w:r>
              <w:rPr>
                <w:rFonts w:eastAsia="Times New Roman"/>
                <w:b/>
                <w:sz w:val="20"/>
                <w:szCs w:val="20"/>
                <w:lang w:val="sr-RS"/>
              </w:rPr>
              <w:t xml:space="preserve">код Покрајинског секретаријата за пољопривреду, водопривреду и шумарство </w:t>
            </w:r>
            <w:r>
              <w:rPr>
                <w:rFonts w:eastAsia="Times New Roman"/>
                <w:b/>
                <w:sz w:val="20"/>
                <w:szCs w:val="20"/>
                <w:lang w:val="sr-CS"/>
              </w:rPr>
              <w:t xml:space="preserve">на </w:t>
              <w:br/>
              <w:t xml:space="preserve">Конкурсу за доделу средстава за суфинанисирање инвестиција у опрему и уређаје за сушење воћа,поврћа(укључујући и печурке) грожђа, опрему за замрзавање воћа и поврћа, бланширање, пастеризацију и стерилизацију,опрему за производњу вина и јаких алкохолних пића, опрему за пријем, прераду,пуњење и паковањепроизвода од воћа,поврћа(укључујући и печурке) и грожђа у 2017. години. </w:t>
            </w:r>
          </w:p>
          <w:p>
            <w:pPr>
              <w:pStyle w:val="ListParagraph"/>
              <w:spacing w:lineRule="auto" w:line="240" w:before="0" w:after="0"/>
              <w:contextualSpacing/>
              <w:jc w:val="both"/>
              <w:rPr>
                <w:rFonts w:eastAsia="Times New Roman"/>
                <w:lang w:val="sr-CS"/>
              </w:rPr>
            </w:pPr>
            <w:r>
              <w:rPr>
                <w:rFonts w:eastAsia="Times New Roman"/>
                <w:lang w:val="sr-CS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eastAsia="Times New Roman"/>
                <w:b/>
                <w:b/>
                <w:sz w:val="20"/>
                <w:szCs w:val="20"/>
                <w:lang w:val="sr-CS"/>
              </w:rPr>
            </w:pPr>
            <w:r>
              <w:rPr>
                <w:rFonts w:eastAsia="Times New Roman"/>
                <w:b/>
                <w:sz w:val="20"/>
                <w:szCs w:val="20"/>
                <w:lang w:val="sr-CS"/>
              </w:rPr>
              <w:t>Заокружити један од понуђених одговора.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eastAsia="Times New Roman"/>
                <w:lang w:val="sr-CS"/>
              </w:rPr>
            </w:pPr>
            <w:r>
              <w:rPr>
                <w:rFonts w:eastAsia="Times New Roman"/>
                <w:lang w:val="sr-CS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eastAsia="Times New Roman"/>
                <w:b/>
                <w:b/>
                <w:sz w:val="20"/>
                <w:szCs w:val="20"/>
                <w:lang w:val="sr-CS"/>
              </w:rPr>
            </w:pPr>
            <w:r>
              <w:rPr>
                <w:rFonts w:eastAsia="Times New Roman"/>
                <w:b/>
                <w:sz w:val="20"/>
                <w:szCs w:val="20"/>
                <w:lang w:val="sr-CS"/>
              </w:rPr>
              <w:t xml:space="preserve">Овом изјавом, потврђујем и да сам упознат са одредбама Закона о општем управном поступку („Службени гласник РС“ бр. 18/2016), члан 103. по којима је орган дужан да по службеној дужности, у складу са законом, врши увид, прибавља и обрађује податке о чињеницама о којима се води службена евиденција, а који су неопходни за одлучивање.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eastAsia="Times New Roman"/>
                <w:b/>
                <w:b/>
                <w:sz w:val="20"/>
                <w:szCs w:val="20"/>
                <w:lang w:val="sr-CS"/>
              </w:rPr>
            </w:pPr>
            <w:r>
              <w:rPr>
                <w:rFonts w:eastAsia="Times New Roman"/>
                <w:b/>
                <w:sz w:val="20"/>
                <w:szCs w:val="20"/>
                <w:lang w:val="sr-CS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/>
                <w:b/>
                <w:b/>
                <w:sz w:val="20"/>
                <w:szCs w:val="20"/>
                <w:lang w:val="sr-CS"/>
              </w:rPr>
            </w:pPr>
            <w:r>
              <w:rPr>
                <w:b/>
                <w:sz w:val="20"/>
                <w:szCs w:val="20"/>
                <w:lang w:val="sr-CS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/>
                <w:b/>
                <w:b/>
                <w:sz w:val="20"/>
                <w:szCs w:val="20"/>
                <w:lang w:val="sr-CS"/>
              </w:rPr>
            </w:pPr>
            <w:r>
              <w:rPr>
                <w:b/>
                <w:sz w:val="20"/>
                <w:szCs w:val="20"/>
                <w:lang w:val="sr-CS"/>
              </w:rPr>
            </w:r>
          </w:p>
          <w:p>
            <w:pPr>
              <w:pStyle w:val="Normal"/>
              <w:spacing w:lineRule="auto" w:line="240" w:before="0" w:after="0"/>
              <w:ind w:left="567" w:firstLine="284"/>
              <w:jc w:val="both"/>
              <w:rPr>
                <w:rFonts w:ascii="Calibri" w:hAnsi="Calibri"/>
                <w:sz w:val="20"/>
                <w:szCs w:val="20"/>
                <w:lang w:val="sr-CS"/>
              </w:rPr>
            </w:pPr>
            <w:r>
              <w:rPr>
                <w:sz w:val="20"/>
                <w:szCs w:val="20"/>
                <w:lang w:val="sr-CS"/>
              </w:rPr>
              <w:t>Датум: ______________                             М.П.                           _____________________________</w:t>
            </w:r>
          </w:p>
          <w:p>
            <w:pPr>
              <w:pStyle w:val="Normal"/>
              <w:spacing w:lineRule="auto" w:line="240" w:before="0" w:after="0"/>
              <w:ind w:left="567" w:firstLine="284"/>
              <w:jc w:val="both"/>
              <w:rPr>
                <w:rFonts w:ascii="Calibri" w:hAnsi="Calibri"/>
                <w:sz w:val="20"/>
                <w:szCs w:val="20"/>
                <w:lang w:val="sr-CS"/>
              </w:rPr>
            </w:pPr>
            <w:r>
              <w:rPr>
                <w:sz w:val="20"/>
                <w:szCs w:val="20"/>
                <w:lang w:val="sr-CS"/>
              </w:rPr>
              <w:t xml:space="preserve">                                                                                                                    </w:t>
            </w:r>
            <w:r>
              <w:rPr>
                <w:sz w:val="20"/>
                <w:szCs w:val="20"/>
                <w:lang w:val="sr-CS"/>
              </w:rPr>
              <w:t>Потпис носиоца газдинства/</w:t>
            </w:r>
          </w:p>
          <w:p>
            <w:pPr>
              <w:pStyle w:val="Normal"/>
              <w:spacing w:lineRule="auto" w:line="240" w:before="0" w:after="0"/>
              <w:ind w:left="567" w:firstLine="284"/>
              <w:jc w:val="both"/>
              <w:rPr>
                <w:rFonts w:ascii="Calibri" w:hAnsi="Calibri"/>
                <w:sz w:val="20"/>
                <w:szCs w:val="20"/>
                <w:lang w:val="sr-CS"/>
              </w:rPr>
            </w:pPr>
            <w:r>
              <w:rPr>
                <w:sz w:val="20"/>
                <w:szCs w:val="20"/>
                <w:lang w:val="sr-CS"/>
              </w:rPr>
              <w:t xml:space="preserve">                                                                                                               </w:t>
            </w:r>
            <w:r>
              <w:rPr>
                <w:sz w:val="20"/>
                <w:szCs w:val="20"/>
                <w:lang w:val="sr-CS"/>
              </w:rPr>
              <w:t>овлашћеног лица у правном лицу</w:t>
            </w:r>
          </w:p>
          <w:p>
            <w:pPr>
              <w:pStyle w:val="Normal"/>
              <w:spacing w:lineRule="auto" w:line="240" w:before="0" w:after="0"/>
              <w:rPr>
                <w:lang w:val="sr-RS"/>
              </w:rPr>
            </w:pPr>
            <w:r>
              <w:rPr>
                <w:lang w:val="sr-RS"/>
              </w:rPr>
            </w:r>
          </w:p>
        </w:tc>
      </w:tr>
    </w:tbl>
    <w:p>
      <w:pPr>
        <w:pStyle w:val="Normal"/>
        <w:rPr>
          <w:lang w:val="sr-RS"/>
        </w:rPr>
      </w:pPr>
      <w:bookmarkStart w:id="0" w:name="_GoBack"/>
      <w:bookmarkStart w:id="1" w:name="_GoBack"/>
      <w:bookmarkEnd w:id="1"/>
      <w:r>
        <w:rPr>
          <w:lang w:val="sr-RS"/>
        </w:rPr>
      </w:r>
    </w:p>
    <w:tbl>
      <w:tblPr>
        <w:tblStyle w:val="TableGrid1"/>
        <w:tblW w:w="924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242"/>
      </w:tblGrid>
      <w:tr>
        <w:trPr>
          <w:trHeight w:val="283" w:hRule="atLeast"/>
        </w:trPr>
        <w:tc>
          <w:tcPr>
            <w:tcW w:w="924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asciiTheme="minorHAnsi" w:hAnsiTheme="minorHAnsi"/>
                <w:sz w:val="20"/>
                <w:szCs w:val="20"/>
                <w:lang w:val="sr-RS"/>
              </w:rPr>
            </w:pPr>
            <w:r>
              <w:rPr>
                <w:rFonts w:eastAsia="Calibri" w:cs="Times New Roman"/>
                <w:sz w:val="20"/>
                <w:szCs w:val="20"/>
                <w:lang w:val="sr-RS"/>
              </w:rPr>
              <w:t>ПОПИС ДОСТАВЉЕНЕ ДОКУМЕНТАЦИЈЕ</w:t>
            </w:r>
          </w:p>
        </w:tc>
      </w:tr>
    </w:tbl>
    <w:p>
      <w:pPr>
        <w:pStyle w:val="Normal"/>
        <w:spacing w:lineRule="auto" w:line="240" w:before="0" w:after="0"/>
        <w:rPr>
          <w:rFonts w:eastAsia="Calibri" w:cs="Times New Roman"/>
          <w:sz w:val="20"/>
          <w:szCs w:val="20"/>
          <w:lang w:val="sr-RS"/>
        </w:rPr>
      </w:pPr>
      <w:r>
        <w:rPr>
          <w:rFonts w:eastAsia="Calibri" w:cs="Times New Roman"/>
          <w:sz w:val="20"/>
          <w:szCs w:val="20"/>
          <w:lang w:val="sr-RS"/>
        </w:rPr>
      </w:r>
    </w:p>
    <w:tbl>
      <w:tblPr>
        <w:tblStyle w:val="TableGrid1"/>
        <w:tblW w:w="924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73"/>
        <w:gridCol w:w="7582"/>
        <w:gridCol w:w="1187"/>
      </w:tblGrid>
      <w:tr>
        <w:trPr>
          <w:trHeight w:val="20" w:hRule="atLeast"/>
        </w:trPr>
        <w:tc>
          <w:tcPr>
            <w:tcW w:w="9242" w:type="dxa"/>
            <w:gridSpan w:val="3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asciiTheme="minorHAnsi" w:hAnsiTheme="minorHAnsi"/>
                <w:sz w:val="20"/>
                <w:szCs w:val="20"/>
                <w:lang w:val="sr-RS"/>
              </w:rPr>
            </w:pPr>
            <w:r>
              <w:rPr>
                <w:rFonts w:eastAsia="Calibri" w:cs="Times New Roman"/>
                <w:sz w:val="20"/>
                <w:szCs w:val="20"/>
                <w:lang w:val="sr-RS"/>
              </w:rPr>
              <w:t>Сви подносиоци захтева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asciiTheme="minorHAnsi" w:hAnsiTheme="minorHAnsi"/>
                <w:b/>
                <w:b/>
                <w:sz w:val="20"/>
                <w:szCs w:val="20"/>
                <w:lang w:val="sr-RS"/>
              </w:rPr>
            </w:pPr>
            <w:r>
              <w:rPr>
                <w:rFonts w:eastAsia="Calibri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Calibri" w:cs="Times New Roman"/>
                <w:b/>
                <w:sz w:val="20"/>
                <w:szCs w:val="20"/>
                <w:lang w:val="sr-RS"/>
              </w:rPr>
              <w:t>(заокружити или обележити са стране шта је од докумената достављено)</w:t>
            </w:r>
          </w:p>
        </w:tc>
      </w:tr>
      <w:tr>
        <w:trPr>
          <w:trHeight w:val="20" w:hRule="atLeast"/>
        </w:trPr>
        <w:tc>
          <w:tcPr>
            <w:tcW w:w="47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asciiTheme="minorHAnsi" w:hAnsiTheme="minorHAnsi"/>
                <w:iCs/>
                <w:sz w:val="20"/>
                <w:szCs w:val="20"/>
                <w:lang w:val="sr-RS"/>
              </w:rPr>
            </w:pPr>
            <w:r>
              <w:rPr>
                <w:rFonts w:eastAsia="Calibri" w:cs="Times New Roman"/>
                <w:iCs/>
                <w:sz w:val="20"/>
                <w:szCs w:val="20"/>
                <w:lang w:val="sr-RS"/>
              </w:rPr>
              <w:t>1.</w:t>
            </w:r>
          </w:p>
        </w:tc>
        <w:tc>
          <w:tcPr>
            <w:tcW w:w="758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asciiTheme="minorHAnsi" w:hAnsiTheme="minorHAnsi"/>
                <w:sz w:val="20"/>
                <w:szCs w:val="20"/>
                <w:lang w:val="sr-RS"/>
              </w:rPr>
            </w:pPr>
            <w:r>
              <w:rPr>
                <w:rFonts w:eastAsia="Calibri" w:cs="Times New Roman"/>
                <w:iCs/>
                <w:sz w:val="20"/>
                <w:szCs w:val="20"/>
                <w:lang w:val="sr-RS"/>
              </w:rPr>
              <w:t>О</w:t>
            </w:r>
            <w:r>
              <w:rPr>
                <w:rFonts w:eastAsia="Calibri" w:cs="Times New Roman"/>
                <w:iCs/>
                <w:sz w:val="20"/>
                <w:szCs w:val="20"/>
              </w:rPr>
              <w:t>бразац пријаве</w:t>
            </w:r>
          </w:p>
        </w:tc>
        <w:tc>
          <w:tcPr>
            <w:tcW w:w="118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 w:asciiTheme="minorHAnsi" w:hAnsiTheme="minorHAnsi"/>
                <w:sz w:val="20"/>
                <w:szCs w:val="20"/>
                <w:lang w:val="sr-RS"/>
              </w:rPr>
            </w:pPr>
            <w:r>
              <w:rPr>
                <w:rFonts w:eastAsia="Calibri" w:cs="Times New Roman"/>
                <w:sz w:val="20"/>
                <w:szCs w:val="20"/>
                <w:lang w:val="sr-RS"/>
              </w:rPr>
            </w:r>
          </w:p>
        </w:tc>
      </w:tr>
      <w:tr>
        <w:trPr>
          <w:trHeight w:val="20" w:hRule="atLeast"/>
        </w:trPr>
        <w:tc>
          <w:tcPr>
            <w:tcW w:w="47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asciiTheme="minorHAnsi" w:hAnsiTheme="minorHAnsi"/>
                <w:iCs/>
                <w:sz w:val="20"/>
                <w:szCs w:val="20"/>
                <w:lang w:val="sr-RS"/>
              </w:rPr>
            </w:pPr>
            <w:r>
              <w:rPr>
                <w:rFonts w:eastAsia="Calibri" w:cs="Times New Roman"/>
                <w:iCs/>
                <w:sz w:val="20"/>
                <w:szCs w:val="20"/>
                <w:lang w:val="sr-RS"/>
              </w:rPr>
              <w:t>2.</w:t>
            </w:r>
          </w:p>
        </w:tc>
        <w:tc>
          <w:tcPr>
            <w:tcW w:w="758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asciiTheme="minorHAnsi" w:hAnsiTheme="minorHAnsi"/>
                <w:iCs/>
                <w:sz w:val="20"/>
                <w:szCs w:val="20"/>
                <w:lang w:val="sr-RS"/>
              </w:rPr>
            </w:pPr>
            <w:r>
              <w:rPr>
                <w:rFonts w:eastAsia="Calibri" w:cs="Times New Roman"/>
                <w:iCs/>
                <w:sz w:val="20"/>
                <w:szCs w:val="20"/>
                <w:lang w:val="sr-RS"/>
              </w:rPr>
              <w:t>Фотокопија личне карте или очитана чипована лична карта</w:t>
            </w:r>
          </w:p>
        </w:tc>
        <w:tc>
          <w:tcPr>
            <w:tcW w:w="118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 w:asciiTheme="minorHAnsi" w:hAnsiTheme="minorHAnsi"/>
                <w:sz w:val="20"/>
                <w:szCs w:val="20"/>
                <w:lang w:val="sr-RS"/>
              </w:rPr>
            </w:pPr>
            <w:r>
              <w:rPr>
                <w:rFonts w:eastAsia="Calibri" w:cs="Times New Roman"/>
                <w:sz w:val="20"/>
                <w:szCs w:val="20"/>
                <w:lang w:val="sr-RS"/>
              </w:rPr>
            </w:r>
          </w:p>
        </w:tc>
      </w:tr>
      <w:tr>
        <w:trPr>
          <w:trHeight w:val="20" w:hRule="atLeast"/>
        </w:trPr>
        <w:tc>
          <w:tcPr>
            <w:tcW w:w="47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asciiTheme="minorHAnsi" w:hAnsiTheme="minorHAnsi"/>
                <w:iCs/>
                <w:sz w:val="20"/>
                <w:szCs w:val="20"/>
                <w:lang w:val="sr-RS"/>
              </w:rPr>
            </w:pPr>
            <w:r>
              <w:rPr>
                <w:rFonts w:eastAsia="Calibri" w:cs="Times New Roman"/>
                <w:iCs/>
                <w:sz w:val="20"/>
                <w:szCs w:val="20"/>
                <w:lang w:val="sr-RS"/>
              </w:rPr>
              <w:t>3.</w:t>
            </w:r>
          </w:p>
        </w:tc>
        <w:tc>
          <w:tcPr>
            <w:tcW w:w="758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asciiTheme="minorHAnsi" w:hAnsiTheme="minorHAnsi"/>
                <w:iCs/>
                <w:sz w:val="20"/>
                <w:szCs w:val="20"/>
                <w:lang w:val="sr-RS"/>
              </w:rPr>
            </w:pPr>
            <w:r>
              <w:rPr>
                <w:rFonts w:eastAsia="Calibri" w:cs="Times New Roman"/>
                <w:iCs/>
                <w:sz w:val="20"/>
                <w:szCs w:val="20"/>
                <w:lang w:val="sr-RS"/>
              </w:rPr>
              <w:t>Оригинал извода из Регистра пољопривредних газдинстава:</w:t>
            </w:r>
          </w:p>
        </w:tc>
        <w:tc>
          <w:tcPr>
            <w:tcW w:w="118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 w:asciiTheme="minorHAnsi" w:hAnsiTheme="minorHAnsi"/>
                <w:sz w:val="20"/>
                <w:szCs w:val="20"/>
                <w:lang w:val="sr-RS"/>
              </w:rPr>
            </w:pPr>
            <w:r>
              <w:rPr>
                <w:rFonts w:eastAsia="Calibri" w:cs="Times New Roman"/>
                <w:sz w:val="20"/>
                <w:szCs w:val="20"/>
                <w:lang w:val="sr-RS"/>
              </w:rPr>
            </w:r>
          </w:p>
        </w:tc>
      </w:tr>
      <w:tr>
        <w:trPr>
          <w:trHeight w:val="20" w:hRule="atLeast"/>
        </w:trPr>
        <w:tc>
          <w:tcPr>
            <w:tcW w:w="47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360" w:hanging="0"/>
              <w:jc w:val="center"/>
              <w:rPr>
                <w:rFonts w:ascii="Calibri" w:hAnsi="Calibri" w:eastAsia="Calibri" w:cs="Times New Roman" w:asciiTheme="minorHAnsi" w:hAnsiTheme="minorHAnsi"/>
                <w:iCs/>
                <w:sz w:val="20"/>
                <w:szCs w:val="20"/>
                <w:lang w:val="sr-RS"/>
              </w:rPr>
            </w:pPr>
            <w:r>
              <w:rPr>
                <w:rFonts w:eastAsia="Calibri" w:cs="Times New Roman"/>
                <w:iCs/>
                <w:sz w:val="20"/>
                <w:szCs w:val="20"/>
                <w:lang w:val="sr-RS"/>
              </w:rPr>
            </w:r>
          </w:p>
        </w:tc>
        <w:tc>
          <w:tcPr>
            <w:tcW w:w="758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rFonts w:ascii="Calibri" w:hAnsi="Calibri" w:asciiTheme="minorHAnsi" w:hAnsiTheme="minorHAnsi"/>
                <w:sz w:val="20"/>
                <w:szCs w:val="20"/>
                <w:lang w:val="sr-RS"/>
              </w:rPr>
            </w:pPr>
            <w:r>
              <w:rPr>
                <w:rFonts w:eastAsia="Calibri" w:cs="Times New Roman"/>
                <w:iCs/>
                <w:sz w:val="20"/>
                <w:szCs w:val="20"/>
                <w:lang w:val="sr-RS"/>
              </w:rPr>
              <w:t>Прва страна: Подаци о пољопривредном газдинству</w:t>
            </w:r>
          </w:p>
        </w:tc>
        <w:tc>
          <w:tcPr>
            <w:tcW w:w="118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 w:asciiTheme="minorHAnsi" w:hAnsiTheme="minorHAnsi"/>
                <w:sz w:val="20"/>
                <w:szCs w:val="20"/>
                <w:lang w:val="sr-RS"/>
              </w:rPr>
            </w:pPr>
            <w:r>
              <w:rPr>
                <w:rFonts w:eastAsia="Calibri" w:cs="Times New Roman"/>
                <w:sz w:val="20"/>
                <w:szCs w:val="20"/>
                <w:lang w:val="sr-RS"/>
              </w:rPr>
            </w:r>
          </w:p>
        </w:tc>
      </w:tr>
      <w:tr>
        <w:trPr>
          <w:trHeight w:val="20" w:hRule="atLeast"/>
        </w:trPr>
        <w:tc>
          <w:tcPr>
            <w:tcW w:w="47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360" w:hanging="0"/>
              <w:jc w:val="center"/>
              <w:rPr>
                <w:rFonts w:ascii="Calibri" w:hAnsi="Calibri" w:eastAsia="Calibri" w:cs="Times New Roman" w:asciiTheme="minorHAnsi" w:hAnsiTheme="minorHAnsi"/>
                <w:iCs/>
                <w:sz w:val="20"/>
                <w:szCs w:val="20"/>
                <w:lang w:val="sr-RS"/>
              </w:rPr>
            </w:pPr>
            <w:r>
              <w:rPr>
                <w:rFonts w:eastAsia="Calibri" w:cs="Times New Roman"/>
                <w:iCs/>
                <w:sz w:val="20"/>
                <w:szCs w:val="20"/>
                <w:lang w:val="sr-RS"/>
              </w:rPr>
            </w:r>
          </w:p>
        </w:tc>
        <w:tc>
          <w:tcPr>
            <w:tcW w:w="758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rFonts w:ascii="Calibri" w:hAnsi="Calibri" w:asciiTheme="minorHAnsi" w:hAnsiTheme="minorHAnsi"/>
                <w:sz w:val="20"/>
                <w:szCs w:val="20"/>
                <w:lang w:val="sr-RS"/>
              </w:rPr>
            </w:pPr>
            <w:r>
              <w:rPr>
                <w:rFonts w:eastAsia="Calibri" w:cs="Times New Roman"/>
                <w:iCs/>
                <w:sz w:val="20"/>
                <w:szCs w:val="20"/>
                <w:lang w:val="sr-RS"/>
              </w:rPr>
              <w:t>Друга страна: Структура биљне производње</w:t>
            </w:r>
          </w:p>
        </w:tc>
        <w:tc>
          <w:tcPr>
            <w:tcW w:w="118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 w:asciiTheme="minorHAnsi" w:hAnsiTheme="minorHAnsi"/>
                <w:sz w:val="20"/>
                <w:szCs w:val="20"/>
                <w:lang w:val="sr-RS"/>
              </w:rPr>
            </w:pPr>
            <w:r>
              <w:rPr>
                <w:rFonts w:eastAsia="Calibri" w:cs="Times New Roman"/>
                <w:sz w:val="20"/>
                <w:szCs w:val="20"/>
                <w:lang w:val="sr-RS"/>
              </w:rPr>
            </w:r>
          </w:p>
        </w:tc>
      </w:tr>
      <w:tr>
        <w:trPr>
          <w:trHeight w:val="20" w:hRule="atLeast"/>
        </w:trPr>
        <w:tc>
          <w:tcPr>
            <w:tcW w:w="47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asciiTheme="minorHAnsi" w:hAnsiTheme="minorHAnsi"/>
                <w:iCs/>
                <w:sz w:val="20"/>
                <w:szCs w:val="20"/>
                <w:lang w:val="sr-Latn-RS"/>
              </w:rPr>
            </w:pPr>
            <w:r>
              <w:rPr>
                <w:rFonts w:eastAsia="Calibri" w:cs="Times New Roman"/>
                <w:iCs/>
                <w:sz w:val="20"/>
                <w:szCs w:val="20"/>
                <w:lang w:val="sr-Latn-RS"/>
              </w:rPr>
              <w:t>4.</w:t>
            </w:r>
          </w:p>
        </w:tc>
        <w:tc>
          <w:tcPr>
            <w:tcW w:w="758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asciiTheme="minorHAnsi" w:hAnsiTheme="minorHAnsi"/>
                <w:iCs/>
                <w:sz w:val="20"/>
                <w:szCs w:val="20"/>
                <w:lang w:val="sr-RS"/>
              </w:rPr>
            </w:pPr>
            <w:r>
              <w:rPr>
                <w:rFonts w:eastAsia="Calibri" w:cs="Times New Roman"/>
                <w:iCs/>
                <w:sz w:val="20"/>
                <w:szCs w:val="20"/>
                <w:lang w:val="sr-RS"/>
              </w:rPr>
              <w:t>Оригинал извода из катастра непокретности</w:t>
            </w:r>
          </w:p>
        </w:tc>
        <w:tc>
          <w:tcPr>
            <w:tcW w:w="118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 w:asciiTheme="minorHAnsi" w:hAnsiTheme="minorHAnsi"/>
                <w:sz w:val="20"/>
                <w:szCs w:val="20"/>
                <w:lang w:val="sr-RS"/>
              </w:rPr>
            </w:pPr>
            <w:r>
              <w:rPr>
                <w:rFonts w:eastAsia="Calibri" w:cs="Times New Roman"/>
                <w:sz w:val="20"/>
                <w:szCs w:val="20"/>
                <w:lang w:val="sr-RS"/>
              </w:rPr>
            </w:r>
          </w:p>
        </w:tc>
      </w:tr>
      <w:tr>
        <w:trPr>
          <w:trHeight w:val="20" w:hRule="atLeast"/>
        </w:trPr>
        <w:tc>
          <w:tcPr>
            <w:tcW w:w="47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asciiTheme="minorHAnsi" w:hAnsiTheme="minorHAnsi"/>
                <w:iCs/>
                <w:sz w:val="20"/>
                <w:szCs w:val="20"/>
                <w:lang w:val="sr-Latn-RS"/>
              </w:rPr>
            </w:pPr>
            <w:r>
              <w:rPr>
                <w:rFonts w:eastAsia="Calibri" w:cs="Times New Roman"/>
                <w:iCs/>
                <w:sz w:val="20"/>
                <w:szCs w:val="20"/>
                <w:lang w:val="sr-Latn-RS"/>
              </w:rPr>
              <w:t>5.</w:t>
            </w:r>
          </w:p>
        </w:tc>
        <w:tc>
          <w:tcPr>
            <w:tcW w:w="758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asciiTheme="minorHAnsi" w:hAnsiTheme="minorHAnsi"/>
                <w:iCs/>
                <w:sz w:val="20"/>
                <w:szCs w:val="20"/>
                <w:lang w:val="sr-RS"/>
              </w:rPr>
            </w:pPr>
            <w:r>
              <w:rPr>
                <w:rFonts w:eastAsia="Calibri" w:cs="Times New Roman"/>
                <w:iCs/>
                <w:sz w:val="20"/>
                <w:szCs w:val="20"/>
                <w:lang w:val="sr-RS"/>
              </w:rPr>
              <w:t>Оверена фотокопија уговора о закупу пољопривредног земљишта</w:t>
            </w:r>
          </w:p>
        </w:tc>
        <w:tc>
          <w:tcPr>
            <w:tcW w:w="118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 w:asciiTheme="minorHAnsi" w:hAnsiTheme="minorHAnsi"/>
                <w:sz w:val="20"/>
                <w:szCs w:val="20"/>
                <w:lang w:val="sr-RS"/>
              </w:rPr>
            </w:pPr>
            <w:r>
              <w:rPr>
                <w:rFonts w:eastAsia="Calibri" w:cs="Times New Roman"/>
                <w:sz w:val="20"/>
                <w:szCs w:val="20"/>
                <w:lang w:val="sr-RS"/>
              </w:rPr>
            </w:r>
          </w:p>
        </w:tc>
      </w:tr>
      <w:tr>
        <w:trPr>
          <w:trHeight w:val="20" w:hRule="atLeast"/>
        </w:trPr>
        <w:tc>
          <w:tcPr>
            <w:tcW w:w="47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asciiTheme="minorHAnsi" w:hAnsiTheme="minorHAnsi"/>
                <w:iCs/>
                <w:sz w:val="20"/>
                <w:szCs w:val="20"/>
                <w:lang w:val="sr-Latn-RS"/>
              </w:rPr>
            </w:pPr>
            <w:r>
              <w:rPr>
                <w:rFonts w:eastAsia="Calibri" w:cs="Times New Roman"/>
                <w:iCs/>
                <w:sz w:val="20"/>
                <w:szCs w:val="20"/>
                <w:lang w:val="sr-Latn-RS"/>
              </w:rPr>
              <w:t>6.</w:t>
            </w:r>
          </w:p>
        </w:tc>
        <w:tc>
          <w:tcPr>
            <w:tcW w:w="758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asciiTheme="minorHAnsi" w:hAnsiTheme="minorHAnsi"/>
                <w:iCs/>
                <w:sz w:val="20"/>
                <w:szCs w:val="20"/>
                <w:lang w:val="sr-RS"/>
              </w:rPr>
            </w:pPr>
            <w:r>
              <w:rPr>
                <w:rFonts w:eastAsia="Calibri" w:cs="Times New Roman"/>
                <w:iCs/>
                <w:sz w:val="20"/>
                <w:szCs w:val="20"/>
                <w:lang w:val="sr-RS"/>
              </w:rPr>
              <w:t>Оригинал предрачун</w:t>
            </w:r>
          </w:p>
        </w:tc>
        <w:tc>
          <w:tcPr>
            <w:tcW w:w="118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 w:asciiTheme="minorHAnsi" w:hAnsiTheme="minorHAnsi"/>
                <w:sz w:val="20"/>
                <w:szCs w:val="20"/>
                <w:lang w:val="sr-RS"/>
              </w:rPr>
            </w:pPr>
            <w:r>
              <w:rPr>
                <w:rFonts w:eastAsia="Calibri" w:cs="Times New Roman"/>
                <w:sz w:val="20"/>
                <w:szCs w:val="20"/>
                <w:lang w:val="sr-RS"/>
              </w:rPr>
            </w:r>
          </w:p>
        </w:tc>
      </w:tr>
      <w:tr>
        <w:trPr>
          <w:trHeight w:val="20" w:hRule="atLeast"/>
        </w:trPr>
        <w:tc>
          <w:tcPr>
            <w:tcW w:w="47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asciiTheme="minorHAnsi" w:hAnsiTheme="minorHAnsi"/>
                <w:iCs/>
                <w:sz w:val="20"/>
                <w:szCs w:val="20"/>
                <w:lang w:val="sr-Latn-RS"/>
              </w:rPr>
            </w:pPr>
            <w:r>
              <w:rPr>
                <w:rFonts w:eastAsia="Calibri" w:cs="Times New Roman"/>
                <w:iCs/>
                <w:sz w:val="20"/>
                <w:szCs w:val="20"/>
                <w:lang w:val="sr-Latn-RS"/>
              </w:rPr>
              <w:t>7.</w:t>
            </w:r>
          </w:p>
        </w:tc>
        <w:tc>
          <w:tcPr>
            <w:tcW w:w="758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asciiTheme="minorHAnsi" w:hAnsiTheme="minorHAnsi"/>
                <w:iCs/>
                <w:sz w:val="20"/>
                <w:szCs w:val="20"/>
                <w:lang w:val="sr-RS"/>
              </w:rPr>
            </w:pPr>
            <w:r>
              <w:rPr>
                <w:rFonts w:eastAsia="Calibri" w:cs="Times New Roman"/>
                <w:iCs/>
                <w:sz w:val="20"/>
                <w:szCs w:val="20"/>
                <w:lang w:val="sr-RS"/>
              </w:rPr>
              <w:t>Оригинал рачун</w:t>
            </w:r>
          </w:p>
        </w:tc>
        <w:tc>
          <w:tcPr>
            <w:tcW w:w="118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 w:asciiTheme="minorHAnsi" w:hAnsiTheme="minorHAnsi"/>
                <w:sz w:val="20"/>
                <w:szCs w:val="20"/>
                <w:lang w:val="sr-RS"/>
              </w:rPr>
            </w:pPr>
            <w:r>
              <w:rPr>
                <w:rFonts w:eastAsia="Calibri" w:cs="Times New Roman"/>
                <w:sz w:val="20"/>
                <w:szCs w:val="20"/>
                <w:lang w:val="sr-RS"/>
              </w:rPr>
            </w:r>
          </w:p>
        </w:tc>
      </w:tr>
      <w:tr>
        <w:trPr>
          <w:trHeight w:val="20" w:hRule="atLeast"/>
        </w:trPr>
        <w:tc>
          <w:tcPr>
            <w:tcW w:w="47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asciiTheme="minorHAnsi" w:hAnsiTheme="minorHAnsi"/>
                <w:iCs/>
                <w:sz w:val="20"/>
                <w:szCs w:val="20"/>
                <w:lang w:val="sr-Latn-RS"/>
              </w:rPr>
            </w:pPr>
            <w:r>
              <w:rPr>
                <w:rFonts w:eastAsia="Calibri" w:cs="Times New Roman"/>
                <w:iCs/>
                <w:sz w:val="20"/>
                <w:szCs w:val="20"/>
                <w:lang w:val="sr-Latn-RS"/>
              </w:rPr>
              <w:t>8.</w:t>
            </w:r>
          </w:p>
        </w:tc>
        <w:tc>
          <w:tcPr>
            <w:tcW w:w="758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asciiTheme="minorHAnsi" w:hAnsiTheme="minorHAnsi"/>
                <w:iCs/>
                <w:sz w:val="20"/>
                <w:szCs w:val="20"/>
                <w:lang w:val="sr-RS"/>
              </w:rPr>
            </w:pPr>
            <w:r>
              <w:rPr>
                <w:rFonts w:eastAsia="Calibri" w:cs="Times New Roman"/>
                <w:iCs/>
                <w:sz w:val="20"/>
                <w:szCs w:val="20"/>
                <w:lang w:val="sr-RS"/>
              </w:rPr>
              <w:t>Оригинал отпремница</w:t>
            </w:r>
          </w:p>
        </w:tc>
        <w:tc>
          <w:tcPr>
            <w:tcW w:w="118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 w:asciiTheme="minorHAnsi" w:hAnsiTheme="minorHAnsi"/>
                <w:sz w:val="20"/>
                <w:szCs w:val="20"/>
                <w:lang w:val="sr-RS"/>
              </w:rPr>
            </w:pPr>
            <w:r>
              <w:rPr>
                <w:rFonts w:eastAsia="Calibri" w:cs="Times New Roman"/>
                <w:sz w:val="20"/>
                <w:szCs w:val="20"/>
                <w:lang w:val="sr-RS"/>
              </w:rPr>
            </w:r>
          </w:p>
        </w:tc>
      </w:tr>
      <w:tr>
        <w:trPr>
          <w:trHeight w:val="20" w:hRule="atLeast"/>
        </w:trPr>
        <w:tc>
          <w:tcPr>
            <w:tcW w:w="47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asciiTheme="minorHAnsi" w:hAnsiTheme="minorHAnsi"/>
                <w:iCs/>
                <w:sz w:val="20"/>
                <w:szCs w:val="20"/>
                <w:lang w:val="sr-Latn-RS"/>
              </w:rPr>
            </w:pPr>
            <w:r>
              <w:rPr>
                <w:rFonts w:eastAsia="Calibri" w:cs="Times New Roman"/>
                <w:iCs/>
                <w:sz w:val="20"/>
                <w:szCs w:val="20"/>
                <w:lang w:val="sr-Latn-RS"/>
              </w:rPr>
              <w:t>9.</w:t>
            </w:r>
          </w:p>
        </w:tc>
        <w:tc>
          <w:tcPr>
            <w:tcW w:w="758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asciiTheme="minorHAnsi" w:hAnsiTheme="minorHAnsi"/>
                <w:iCs/>
                <w:sz w:val="20"/>
                <w:szCs w:val="20"/>
                <w:lang w:val="sr-RS"/>
              </w:rPr>
            </w:pPr>
            <w:r>
              <w:rPr>
                <w:rFonts w:eastAsia="Calibri" w:cs="Times New Roman"/>
                <w:iCs/>
                <w:sz w:val="20"/>
                <w:szCs w:val="20"/>
                <w:lang w:val="sr-RS"/>
              </w:rPr>
              <w:t>Оригинал фискални рачун</w:t>
            </w:r>
          </w:p>
        </w:tc>
        <w:tc>
          <w:tcPr>
            <w:tcW w:w="118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 w:asciiTheme="minorHAnsi" w:hAnsiTheme="minorHAnsi"/>
                <w:sz w:val="20"/>
                <w:szCs w:val="20"/>
                <w:lang w:val="sr-RS"/>
              </w:rPr>
            </w:pPr>
            <w:r>
              <w:rPr>
                <w:rFonts w:eastAsia="Calibri" w:cs="Times New Roman"/>
                <w:sz w:val="20"/>
                <w:szCs w:val="20"/>
                <w:lang w:val="sr-RS"/>
              </w:rPr>
            </w:r>
          </w:p>
        </w:tc>
      </w:tr>
      <w:tr>
        <w:trPr>
          <w:trHeight w:val="20" w:hRule="atLeast"/>
        </w:trPr>
        <w:tc>
          <w:tcPr>
            <w:tcW w:w="47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asciiTheme="minorHAnsi" w:hAnsiTheme="minorHAnsi"/>
                <w:sz w:val="20"/>
                <w:szCs w:val="20"/>
                <w:lang w:val="sr-RS"/>
              </w:rPr>
            </w:pPr>
            <w:r>
              <w:rPr>
                <w:rFonts w:eastAsia="Calibri" w:cs="Times New Roman"/>
                <w:sz w:val="20"/>
                <w:szCs w:val="20"/>
                <w:lang w:val="sr-RS"/>
              </w:rPr>
              <w:t>10.</w:t>
            </w:r>
          </w:p>
        </w:tc>
        <w:tc>
          <w:tcPr>
            <w:tcW w:w="758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asciiTheme="minorHAnsi" w:hAnsiTheme="minorHAnsi"/>
                <w:sz w:val="20"/>
                <w:szCs w:val="20"/>
                <w:lang w:val="sr-CS"/>
              </w:rPr>
            </w:pPr>
            <w:r>
              <w:rPr>
                <w:rFonts w:eastAsia="Calibri" w:cs="Times New Roman"/>
                <w:sz w:val="20"/>
                <w:szCs w:val="20"/>
                <w:lang w:val="sr-CS"/>
              </w:rPr>
              <w:t>Налог за пренос средстава</w:t>
            </w:r>
          </w:p>
        </w:tc>
        <w:tc>
          <w:tcPr>
            <w:tcW w:w="118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 w:asciiTheme="minorHAnsi" w:hAnsiTheme="minorHAnsi"/>
                <w:sz w:val="20"/>
                <w:szCs w:val="20"/>
                <w:lang w:val="sr-RS"/>
              </w:rPr>
            </w:pPr>
            <w:r>
              <w:rPr>
                <w:rFonts w:eastAsia="Calibri" w:cs="Times New Roman"/>
                <w:sz w:val="20"/>
                <w:szCs w:val="20"/>
                <w:lang w:val="sr-RS"/>
              </w:rPr>
            </w:r>
          </w:p>
        </w:tc>
      </w:tr>
      <w:tr>
        <w:trPr>
          <w:trHeight w:val="20" w:hRule="atLeast"/>
        </w:trPr>
        <w:tc>
          <w:tcPr>
            <w:tcW w:w="47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asciiTheme="minorHAnsi" w:hAnsiTheme="minorHAnsi"/>
                <w:sz w:val="20"/>
                <w:szCs w:val="20"/>
                <w:lang w:val="sr-Latn-RS"/>
              </w:rPr>
            </w:pPr>
            <w:r>
              <w:rPr>
                <w:rFonts w:eastAsia="Calibri" w:cs="Times New Roman"/>
                <w:sz w:val="20"/>
                <w:szCs w:val="20"/>
                <w:lang w:val="sr-Latn-RS"/>
              </w:rPr>
              <w:t>1</w:t>
            </w:r>
            <w:r>
              <w:rPr>
                <w:rFonts w:eastAsia="Calibri" w:cs="Times New Roman"/>
                <w:sz w:val="20"/>
                <w:szCs w:val="20"/>
                <w:lang w:val="sr-RS"/>
              </w:rPr>
              <w:t>1</w:t>
            </w:r>
            <w:r>
              <w:rPr>
                <w:rFonts w:eastAsia="Calibri" w:cs="Times New Roman"/>
                <w:sz w:val="20"/>
                <w:szCs w:val="20"/>
                <w:lang w:val="sr-Latn-RS"/>
              </w:rPr>
              <w:t>.</w:t>
            </w:r>
          </w:p>
        </w:tc>
        <w:tc>
          <w:tcPr>
            <w:tcW w:w="758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asciiTheme="minorHAnsi" w:hAnsiTheme="minorHAnsi"/>
                <w:iCs/>
                <w:sz w:val="20"/>
                <w:szCs w:val="20"/>
                <w:lang w:val="sr-RS"/>
              </w:rPr>
            </w:pPr>
            <w:r>
              <w:rPr>
                <w:rFonts w:eastAsia="Calibri" w:cs="Times New Roman"/>
                <w:sz w:val="20"/>
                <w:szCs w:val="20"/>
                <w:lang w:val="sr-CS"/>
              </w:rPr>
              <w:t>Оверен извод банке о извршеном плаћању (добављача и корисника)</w:t>
            </w:r>
          </w:p>
        </w:tc>
        <w:tc>
          <w:tcPr>
            <w:tcW w:w="118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 w:asciiTheme="minorHAnsi" w:hAnsiTheme="minorHAnsi"/>
                <w:sz w:val="20"/>
                <w:szCs w:val="20"/>
                <w:lang w:val="sr-RS"/>
              </w:rPr>
            </w:pPr>
            <w:r>
              <w:rPr>
                <w:rFonts w:eastAsia="Calibri" w:cs="Times New Roman"/>
                <w:sz w:val="20"/>
                <w:szCs w:val="20"/>
                <w:lang w:val="sr-RS"/>
              </w:rPr>
            </w:r>
          </w:p>
        </w:tc>
      </w:tr>
      <w:tr>
        <w:trPr>
          <w:trHeight w:val="20" w:hRule="atLeast"/>
        </w:trPr>
        <w:tc>
          <w:tcPr>
            <w:tcW w:w="47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asciiTheme="minorHAnsi" w:hAnsiTheme="minorHAnsi"/>
                <w:sz w:val="20"/>
                <w:szCs w:val="20"/>
                <w:lang w:val="sr-Latn-RS"/>
              </w:rPr>
            </w:pPr>
            <w:r>
              <w:rPr>
                <w:rFonts w:eastAsia="Calibri" w:cs="Times New Roman"/>
                <w:sz w:val="20"/>
                <w:szCs w:val="20"/>
                <w:lang w:val="sr-Latn-RS"/>
              </w:rPr>
              <w:t>1</w:t>
            </w:r>
            <w:r>
              <w:rPr>
                <w:rFonts w:eastAsia="Calibri" w:cs="Times New Roman"/>
                <w:sz w:val="20"/>
                <w:szCs w:val="20"/>
                <w:lang w:val="sr-RS"/>
              </w:rPr>
              <w:t>2</w:t>
            </w:r>
            <w:r>
              <w:rPr>
                <w:rFonts w:eastAsia="Calibri" w:cs="Times New Roman"/>
                <w:sz w:val="20"/>
                <w:szCs w:val="20"/>
                <w:lang w:val="sr-Latn-RS"/>
              </w:rPr>
              <w:t>.</w:t>
            </w:r>
          </w:p>
        </w:tc>
        <w:tc>
          <w:tcPr>
            <w:tcW w:w="758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asciiTheme="minorHAnsi" w:hAnsiTheme="minorHAnsi"/>
                <w:sz w:val="20"/>
                <w:szCs w:val="20"/>
                <w:lang w:val="sr-CS"/>
              </w:rPr>
            </w:pPr>
            <w:r>
              <w:rPr>
                <w:rFonts w:eastAsia="Calibri" w:cs="Times New Roman"/>
                <w:sz w:val="20"/>
                <w:szCs w:val="20"/>
                <w:lang w:val="sr-CS"/>
              </w:rPr>
              <w:t>Фотокопија гарантног листа</w:t>
            </w:r>
          </w:p>
        </w:tc>
        <w:tc>
          <w:tcPr>
            <w:tcW w:w="118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 w:asciiTheme="minorHAnsi" w:hAnsiTheme="minorHAnsi"/>
                <w:sz w:val="20"/>
                <w:szCs w:val="20"/>
                <w:lang w:val="sr-RS"/>
              </w:rPr>
            </w:pPr>
            <w:r>
              <w:rPr>
                <w:rFonts w:eastAsia="Calibri" w:cs="Times New Roman"/>
                <w:sz w:val="20"/>
                <w:szCs w:val="20"/>
                <w:lang w:val="sr-RS"/>
              </w:rPr>
            </w:r>
          </w:p>
        </w:tc>
      </w:tr>
      <w:tr>
        <w:trPr>
          <w:trHeight w:val="20" w:hRule="atLeast"/>
        </w:trPr>
        <w:tc>
          <w:tcPr>
            <w:tcW w:w="47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asciiTheme="minorHAnsi" w:hAnsiTheme="minorHAnsi"/>
                <w:sz w:val="20"/>
                <w:szCs w:val="20"/>
                <w:lang w:val="sr-Latn-RS"/>
              </w:rPr>
            </w:pPr>
            <w:r>
              <w:rPr>
                <w:rFonts w:eastAsia="Calibri" w:cs="Times New Roman"/>
                <w:sz w:val="20"/>
                <w:szCs w:val="20"/>
                <w:lang w:val="sr-Latn-RS"/>
              </w:rPr>
              <w:t>1</w:t>
            </w:r>
            <w:r>
              <w:rPr>
                <w:rFonts w:eastAsia="Calibri" w:cs="Times New Roman"/>
                <w:sz w:val="20"/>
                <w:szCs w:val="20"/>
                <w:lang w:val="sr-RS"/>
              </w:rPr>
              <w:t>3</w:t>
            </w:r>
            <w:r>
              <w:rPr>
                <w:rFonts w:eastAsia="Calibri" w:cs="Times New Roman"/>
                <w:sz w:val="20"/>
                <w:szCs w:val="20"/>
                <w:lang w:val="sr-Latn-RS"/>
              </w:rPr>
              <w:t>.</w:t>
            </w:r>
          </w:p>
        </w:tc>
        <w:tc>
          <w:tcPr>
            <w:tcW w:w="758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asciiTheme="minorHAnsi" w:hAnsiTheme="minorHAnsi"/>
                <w:sz w:val="20"/>
                <w:szCs w:val="20"/>
                <w:lang w:val="sr-CS"/>
              </w:rPr>
            </w:pPr>
            <w:r>
              <w:rPr>
                <w:rFonts w:eastAsia="Calibri" w:cs="Times New Roman"/>
                <w:sz w:val="20"/>
                <w:szCs w:val="20"/>
                <w:lang w:val="sr-CS"/>
              </w:rPr>
              <w:t>Царинска декларација за опрему из увоза (уколико је подносилац пријаве директан увозник)</w:t>
            </w:r>
          </w:p>
        </w:tc>
        <w:tc>
          <w:tcPr>
            <w:tcW w:w="118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 w:asciiTheme="minorHAnsi" w:hAnsiTheme="minorHAnsi"/>
                <w:sz w:val="20"/>
                <w:szCs w:val="20"/>
                <w:lang w:val="sr-RS"/>
              </w:rPr>
            </w:pPr>
            <w:r>
              <w:rPr>
                <w:rFonts w:eastAsia="Calibri" w:cs="Times New Roman"/>
                <w:sz w:val="20"/>
                <w:szCs w:val="20"/>
                <w:lang w:val="sr-RS"/>
              </w:rPr>
            </w:r>
          </w:p>
        </w:tc>
      </w:tr>
      <w:tr>
        <w:trPr>
          <w:trHeight w:val="20" w:hRule="atLeast"/>
        </w:trPr>
        <w:tc>
          <w:tcPr>
            <w:tcW w:w="47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asciiTheme="minorHAnsi" w:hAnsiTheme="minorHAnsi"/>
                <w:sz w:val="20"/>
                <w:szCs w:val="20"/>
                <w:lang w:val="sr-Latn-RS"/>
              </w:rPr>
            </w:pPr>
            <w:r>
              <w:rPr>
                <w:rFonts w:eastAsia="Calibri" w:cs="Times New Roman"/>
                <w:sz w:val="20"/>
                <w:szCs w:val="20"/>
                <w:lang w:val="sr-Latn-RS"/>
              </w:rPr>
              <w:t>1</w:t>
            </w:r>
            <w:r>
              <w:rPr>
                <w:rFonts w:eastAsia="Calibri" w:cs="Times New Roman"/>
                <w:sz w:val="20"/>
                <w:szCs w:val="20"/>
                <w:lang w:val="sr-RS"/>
              </w:rPr>
              <w:t>4</w:t>
            </w:r>
            <w:r>
              <w:rPr>
                <w:rFonts w:eastAsia="Calibri" w:cs="Times New Roman"/>
                <w:sz w:val="20"/>
                <w:szCs w:val="20"/>
                <w:lang w:val="sr-Latn-RS"/>
              </w:rPr>
              <w:t>.</w:t>
            </w:r>
          </w:p>
        </w:tc>
        <w:tc>
          <w:tcPr>
            <w:tcW w:w="758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asciiTheme="minorHAnsi" w:hAnsiTheme="minorHAnsi"/>
                <w:sz w:val="20"/>
                <w:szCs w:val="20"/>
                <w:lang w:val="sr-CS"/>
              </w:rPr>
            </w:pPr>
            <w:r>
              <w:rPr>
                <w:rFonts w:eastAsia="Calibri" w:cs="Times New Roman"/>
                <w:sz w:val="20"/>
                <w:szCs w:val="20"/>
                <w:lang w:val="sr-CS"/>
              </w:rPr>
              <w:t xml:space="preserve">Доказ o </w:t>
            </w:r>
            <w:r>
              <w:rPr>
                <w:rFonts w:eastAsia="Calibri" w:cs="Times New Roman"/>
                <w:sz w:val="20"/>
                <w:szCs w:val="20"/>
                <w:lang w:val="sr-RS"/>
              </w:rPr>
              <w:t>регулисаној</w:t>
            </w:r>
            <w:r>
              <w:rPr>
                <w:rFonts w:eastAsia="Calibri" w:cs="Times New Roman"/>
                <w:sz w:val="20"/>
                <w:szCs w:val="20"/>
                <w:lang w:val="sr-CS"/>
              </w:rPr>
              <w:t xml:space="preserve"> накнади за одводњавање/наводњавање (потврда надлежног органа)</w:t>
            </w:r>
          </w:p>
        </w:tc>
        <w:tc>
          <w:tcPr>
            <w:tcW w:w="118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 w:asciiTheme="minorHAnsi" w:hAnsiTheme="minorHAnsi"/>
                <w:sz w:val="20"/>
                <w:szCs w:val="20"/>
                <w:lang w:val="sr-RS"/>
              </w:rPr>
            </w:pPr>
            <w:r>
              <w:rPr>
                <w:rFonts w:eastAsia="Calibri" w:cs="Times New Roman"/>
                <w:sz w:val="20"/>
                <w:szCs w:val="20"/>
                <w:lang w:val="sr-RS"/>
              </w:rPr>
            </w:r>
          </w:p>
        </w:tc>
      </w:tr>
      <w:tr>
        <w:trPr>
          <w:trHeight w:val="20" w:hRule="atLeast"/>
        </w:trPr>
        <w:tc>
          <w:tcPr>
            <w:tcW w:w="47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asciiTheme="minorHAnsi" w:hAnsiTheme="minorHAnsi"/>
                <w:sz w:val="20"/>
                <w:szCs w:val="20"/>
                <w:lang w:val="sr-RS"/>
              </w:rPr>
            </w:pPr>
            <w:r>
              <w:rPr>
                <w:rFonts w:eastAsia="Calibri" w:cs="Times New Roman"/>
                <w:sz w:val="20"/>
                <w:szCs w:val="20"/>
                <w:lang w:val="sr-RS"/>
              </w:rPr>
              <w:t>15.</w:t>
            </w:r>
          </w:p>
        </w:tc>
        <w:tc>
          <w:tcPr>
            <w:tcW w:w="758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asciiTheme="minorHAnsi" w:hAnsiTheme="minorHAnsi"/>
                <w:sz w:val="20"/>
                <w:szCs w:val="20"/>
                <w:lang w:val="sr-CS"/>
              </w:rPr>
            </w:pPr>
            <w:r>
              <w:rPr>
                <w:rFonts w:eastAsia="Calibri" w:cs="Times New Roman"/>
                <w:sz w:val="20"/>
                <w:szCs w:val="20"/>
                <w:lang w:val="sr-CS"/>
              </w:rPr>
              <w:t>Доказ  о регулисаном порезу на пољопривредно земљиште</w:t>
            </w:r>
          </w:p>
        </w:tc>
        <w:tc>
          <w:tcPr>
            <w:tcW w:w="118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 w:asciiTheme="minorHAnsi" w:hAnsiTheme="minorHAnsi"/>
                <w:sz w:val="20"/>
                <w:szCs w:val="20"/>
                <w:lang w:val="sr-RS"/>
              </w:rPr>
            </w:pPr>
            <w:r>
              <w:rPr>
                <w:rFonts w:eastAsia="Calibri" w:cs="Times New Roman"/>
                <w:sz w:val="20"/>
                <w:szCs w:val="20"/>
                <w:lang w:val="sr-RS"/>
              </w:rPr>
            </w:r>
          </w:p>
        </w:tc>
      </w:tr>
      <w:tr>
        <w:trPr>
          <w:trHeight w:val="20" w:hRule="atLeast"/>
        </w:trPr>
        <w:tc>
          <w:tcPr>
            <w:tcW w:w="47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asciiTheme="minorHAnsi" w:hAnsiTheme="minorHAnsi"/>
                <w:sz w:val="20"/>
                <w:szCs w:val="20"/>
                <w:lang w:val="sr-RS"/>
              </w:rPr>
            </w:pPr>
            <w:r>
              <w:rPr>
                <w:rFonts w:eastAsia="Calibri" w:cs="Times New Roman"/>
                <w:sz w:val="20"/>
                <w:szCs w:val="20"/>
                <w:lang w:val="sr-RS"/>
              </w:rPr>
              <w:t>16.</w:t>
            </w:r>
          </w:p>
        </w:tc>
        <w:tc>
          <w:tcPr>
            <w:tcW w:w="758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asciiTheme="minorHAnsi" w:hAnsiTheme="minorHAnsi"/>
                <w:sz w:val="20"/>
                <w:szCs w:val="20"/>
                <w:lang w:val="sr-CS"/>
              </w:rPr>
            </w:pPr>
            <w:r>
              <w:rPr>
                <w:rFonts w:eastAsia="Calibri" w:cs="Times New Roman"/>
                <w:sz w:val="20"/>
                <w:szCs w:val="20"/>
                <w:lang w:val="sr-CS"/>
              </w:rPr>
              <w:t>Доказ о измиреним обавезама по основу изворних локалних јавних прихода,за подносиоца пријаве и власника објекта(ако је објекат у закупу)</w:t>
            </w:r>
          </w:p>
        </w:tc>
        <w:tc>
          <w:tcPr>
            <w:tcW w:w="118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 w:asciiTheme="minorHAnsi" w:hAnsiTheme="minorHAnsi"/>
                <w:sz w:val="20"/>
                <w:szCs w:val="20"/>
                <w:lang w:val="sr-RS"/>
              </w:rPr>
            </w:pPr>
            <w:r>
              <w:rPr>
                <w:rFonts w:eastAsia="Calibri" w:cs="Times New Roman"/>
                <w:sz w:val="20"/>
                <w:szCs w:val="20"/>
                <w:lang w:val="sr-RS"/>
              </w:rPr>
            </w:r>
          </w:p>
        </w:tc>
      </w:tr>
      <w:tr>
        <w:trPr>
          <w:trHeight w:val="20" w:hRule="atLeast"/>
        </w:trPr>
        <w:tc>
          <w:tcPr>
            <w:tcW w:w="47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asciiTheme="minorHAnsi" w:hAnsiTheme="minorHAnsi"/>
                <w:sz w:val="20"/>
                <w:szCs w:val="20"/>
                <w:lang w:val="sr-Latn-RS"/>
              </w:rPr>
            </w:pPr>
            <w:r>
              <w:rPr>
                <w:rFonts w:eastAsia="Calibri" w:cs="Times New Roman"/>
                <w:sz w:val="20"/>
                <w:szCs w:val="20"/>
                <w:lang w:val="sr-Latn-RS"/>
              </w:rPr>
              <w:t>1</w:t>
            </w:r>
            <w:r>
              <w:rPr>
                <w:rFonts w:eastAsia="Calibri" w:cs="Times New Roman"/>
                <w:sz w:val="20"/>
                <w:szCs w:val="20"/>
                <w:lang w:val="sr-RS"/>
              </w:rPr>
              <w:t>7</w:t>
            </w:r>
            <w:r>
              <w:rPr>
                <w:rFonts w:eastAsia="Calibri" w:cs="Times New Roman"/>
                <w:sz w:val="20"/>
                <w:szCs w:val="20"/>
                <w:lang w:val="sr-Latn-RS"/>
              </w:rPr>
              <w:t>.</w:t>
            </w:r>
          </w:p>
        </w:tc>
        <w:tc>
          <w:tcPr>
            <w:tcW w:w="758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asciiTheme="minorHAnsi" w:hAnsiTheme="minorHAnsi"/>
                <w:sz w:val="20"/>
                <w:szCs w:val="20"/>
                <w:lang w:val="sr-CS"/>
              </w:rPr>
            </w:pPr>
            <w:r>
              <w:rPr>
                <w:rFonts w:eastAsia="Calibri" w:cs="Times New Roman"/>
                <w:sz w:val="20"/>
                <w:szCs w:val="20"/>
                <w:lang w:val="sr-CS"/>
              </w:rPr>
              <w:t>Доказ о измиреним доспелим обавезама за закуп државног пољопривредног земљишта:</w:t>
            </w:r>
          </w:p>
        </w:tc>
        <w:tc>
          <w:tcPr>
            <w:tcW w:w="118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 w:asciiTheme="minorHAnsi" w:hAnsiTheme="minorHAnsi"/>
                <w:sz w:val="20"/>
                <w:szCs w:val="20"/>
                <w:lang w:val="sr-RS"/>
              </w:rPr>
            </w:pPr>
            <w:r>
              <w:rPr>
                <w:rFonts w:eastAsia="Calibri" w:cs="Times New Roman"/>
                <w:sz w:val="20"/>
                <w:szCs w:val="20"/>
                <w:lang w:val="sr-RS"/>
              </w:rPr>
            </w:r>
          </w:p>
        </w:tc>
      </w:tr>
      <w:tr>
        <w:trPr>
          <w:trHeight w:val="20" w:hRule="atLeast"/>
        </w:trPr>
        <w:tc>
          <w:tcPr>
            <w:tcW w:w="47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numPr>
                <w:ilvl w:val="0"/>
                <w:numId w:val="3"/>
              </w:numPr>
              <w:spacing w:lineRule="auto" w:line="240" w:before="0" w:after="0"/>
              <w:contextualSpacing/>
              <w:jc w:val="center"/>
              <w:rPr>
                <w:rFonts w:ascii="Calibri" w:hAnsi="Calibri" w:eastAsia="Calibri" w:cs="Times New Roman" w:asciiTheme="minorHAnsi" w:hAnsiTheme="minorHAnsi"/>
                <w:sz w:val="20"/>
                <w:szCs w:val="20"/>
                <w:lang w:val="sr-CS"/>
              </w:rPr>
            </w:pPr>
            <w:r>
              <w:rPr>
                <w:rFonts w:eastAsia="Calibri" w:cs="Times New Roman"/>
                <w:sz w:val="20"/>
                <w:szCs w:val="20"/>
                <w:lang w:val="sr-CS"/>
              </w:rPr>
            </w:r>
          </w:p>
        </w:tc>
        <w:tc>
          <w:tcPr>
            <w:tcW w:w="758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numPr>
                <w:ilvl w:val="0"/>
                <w:numId w:val="5"/>
              </w:numPr>
              <w:spacing w:lineRule="auto" w:line="240" w:before="0" w:after="0"/>
              <w:contextualSpacing/>
              <w:rPr>
                <w:rFonts w:ascii="Calibri" w:hAnsi="Calibri" w:asciiTheme="minorHAnsi" w:hAnsiTheme="minorHAnsi"/>
                <w:sz w:val="20"/>
                <w:szCs w:val="20"/>
                <w:lang w:val="sr-CS"/>
              </w:rPr>
            </w:pPr>
            <w:r>
              <w:rPr>
                <w:rFonts w:eastAsia="Calibri" w:cs="Times New Roman"/>
                <w:sz w:val="20"/>
                <w:szCs w:val="20"/>
                <w:lang w:val="sr-CS"/>
              </w:rPr>
              <w:t>Потврда надлежног органа</w:t>
            </w:r>
          </w:p>
        </w:tc>
        <w:tc>
          <w:tcPr>
            <w:tcW w:w="118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 w:asciiTheme="minorHAnsi" w:hAnsiTheme="minorHAnsi"/>
                <w:sz w:val="20"/>
                <w:szCs w:val="20"/>
                <w:lang w:val="sr-RS"/>
              </w:rPr>
            </w:pPr>
            <w:r>
              <w:rPr>
                <w:rFonts w:eastAsia="Calibri" w:cs="Times New Roman"/>
                <w:sz w:val="20"/>
                <w:szCs w:val="20"/>
                <w:lang w:val="sr-RS"/>
              </w:rPr>
            </w:r>
          </w:p>
        </w:tc>
      </w:tr>
      <w:tr>
        <w:trPr>
          <w:trHeight w:val="20" w:hRule="atLeast"/>
        </w:trPr>
        <w:tc>
          <w:tcPr>
            <w:tcW w:w="47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numPr>
                <w:ilvl w:val="0"/>
                <w:numId w:val="3"/>
              </w:numPr>
              <w:spacing w:lineRule="auto" w:line="240" w:before="0" w:after="0"/>
              <w:contextualSpacing/>
              <w:jc w:val="center"/>
              <w:rPr>
                <w:rFonts w:ascii="Calibri" w:hAnsi="Calibri" w:eastAsia="Calibri" w:cs="Times New Roman" w:asciiTheme="minorHAnsi" w:hAnsiTheme="minorHAnsi"/>
                <w:sz w:val="20"/>
                <w:szCs w:val="20"/>
                <w:lang w:val="sr-CS"/>
              </w:rPr>
            </w:pPr>
            <w:r>
              <w:rPr>
                <w:rFonts w:eastAsia="Calibri" w:cs="Times New Roman"/>
                <w:sz w:val="20"/>
                <w:szCs w:val="20"/>
                <w:lang w:val="sr-CS"/>
              </w:rPr>
            </w:r>
          </w:p>
        </w:tc>
        <w:tc>
          <w:tcPr>
            <w:tcW w:w="758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numPr>
                <w:ilvl w:val="0"/>
                <w:numId w:val="5"/>
              </w:numPr>
              <w:spacing w:lineRule="auto" w:line="240" w:before="0" w:after="0"/>
              <w:contextualSpacing/>
              <w:rPr>
                <w:rFonts w:ascii="Calibri" w:hAnsi="Calibri" w:asciiTheme="minorHAnsi" w:hAnsiTheme="minorHAnsi"/>
                <w:sz w:val="20"/>
                <w:szCs w:val="20"/>
                <w:lang w:val="sr-CS"/>
              </w:rPr>
            </w:pPr>
            <w:r>
              <w:rPr>
                <w:rFonts w:eastAsia="Calibri" w:cs="Times New Roman"/>
                <w:sz w:val="20"/>
                <w:szCs w:val="20"/>
                <w:lang w:val="sr-CS"/>
              </w:rPr>
              <w:t>Фотокопија уговора са Министарством пољопривреде и заштите животне средине</w:t>
            </w:r>
          </w:p>
        </w:tc>
        <w:tc>
          <w:tcPr>
            <w:tcW w:w="118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 w:asciiTheme="minorHAnsi" w:hAnsiTheme="minorHAnsi"/>
                <w:sz w:val="20"/>
                <w:szCs w:val="20"/>
                <w:lang w:val="sr-RS"/>
              </w:rPr>
            </w:pPr>
            <w:r>
              <w:rPr>
                <w:rFonts w:eastAsia="Calibri" w:cs="Times New Roman"/>
                <w:sz w:val="20"/>
                <w:szCs w:val="20"/>
                <w:lang w:val="sr-RS"/>
              </w:rPr>
            </w:r>
          </w:p>
        </w:tc>
      </w:tr>
      <w:tr>
        <w:trPr>
          <w:trHeight w:val="20" w:hRule="atLeast"/>
        </w:trPr>
        <w:tc>
          <w:tcPr>
            <w:tcW w:w="47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numPr>
                <w:ilvl w:val="0"/>
                <w:numId w:val="3"/>
              </w:numPr>
              <w:spacing w:lineRule="auto" w:line="240" w:before="0" w:after="0"/>
              <w:contextualSpacing/>
              <w:jc w:val="center"/>
              <w:rPr>
                <w:rFonts w:ascii="Calibri" w:hAnsi="Calibri" w:eastAsia="Calibri" w:cs="Times New Roman" w:asciiTheme="minorHAnsi" w:hAnsiTheme="minorHAnsi"/>
                <w:sz w:val="20"/>
                <w:szCs w:val="20"/>
                <w:lang w:val="sr-CS"/>
              </w:rPr>
            </w:pPr>
            <w:r>
              <w:rPr>
                <w:rFonts w:eastAsia="Calibri" w:cs="Times New Roman"/>
                <w:sz w:val="20"/>
                <w:szCs w:val="20"/>
                <w:lang w:val="sr-CS"/>
              </w:rPr>
            </w:r>
          </w:p>
        </w:tc>
        <w:tc>
          <w:tcPr>
            <w:tcW w:w="758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numPr>
                <w:ilvl w:val="0"/>
                <w:numId w:val="5"/>
              </w:numPr>
              <w:spacing w:lineRule="auto" w:line="240" w:before="0" w:after="0"/>
              <w:contextualSpacing/>
              <w:rPr>
                <w:rFonts w:ascii="Calibri" w:hAnsi="Calibri" w:asciiTheme="minorHAnsi" w:hAnsiTheme="minorHAnsi"/>
                <w:sz w:val="20"/>
                <w:szCs w:val="20"/>
                <w:lang w:val="sr-CS"/>
              </w:rPr>
            </w:pPr>
            <w:r>
              <w:rPr>
                <w:rFonts w:eastAsia="Calibri" w:cs="Times New Roman"/>
                <w:sz w:val="20"/>
                <w:szCs w:val="20"/>
                <w:lang w:val="sr-CS"/>
              </w:rPr>
              <w:t>Доказ о извршеном плаћању</w:t>
            </w:r>
          </w:p>
        </w:tc>
        <w:tc>
          <w:tcPr>
            <w:tcW w:w="118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 w:asciiTheme="minorHAnsi" w:hAnsiTheme="minorHAnsi"/>
                <w:sz w:val="20"/>
                <w:szCs w:val="20"/>
                <w:lang w:val="sr-RS"/>
              </w:rPr>
            </w:pPr>
            <w:r>
              <w:rPr>
                <w:rFonts w:eastAsia="Calibri" w:cs="Times New Roman"/>
                <w:sz w:val="20"/>
                <w:szCs w:val="20"/>
                <w:lang w:val="sr-RS"/>
              </w:rPr>
            </w:r>
          </w:p>
        </w:tc>
      </w:tr>
      <w:tr>
        <w:trPr>
          <w:trHeight w:val="283" w:hRule="atLeast"/>
        </w:trPr>
        <w:tc>
          <w:tcPr>
            <w:tcW w:w="9242" w:type="dxa"/>
            <w:gridSpan w:val="3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asciiTheme="minorHAnsi" w:hAnsiTheme="minorHAnsi"/>
                <w:sz w:val="20"/>
                <w:szCs w:val="20"/>
                <w:lang w:val="sr-RS"/>
              </w:rPr>
            </w:pPr>
            <w:r>
              <w:rPr>
                <w:rFonts w:eastAsia="Calibri" w:cs="Times New Roman"/>
                <w:sz w:val="20"/>
                <w:szCs w:val="20"/>
                <w:lang w:val="sr-CS"/>
              </w:rPr>
              <w:t>Додатна документација за предузетнике</w:t>
            </w:r>
          </w:p>
        </w:tc>
      </w:tr>
      <w:tr>
        <w:trPr>
          <w:trHeight w:val="283" w:hRule="atLeast"/>
        </w:trPr>
        <w:tc>
          <w:tcPr>
            <w:tcW w:w="47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asciiTheme="minorHAnsi" w:hAnsiTheme="minorHAnsi"/>
                <w:sz w:val="20"/>
                <w:szCs w:val="20"/>
                <w:lang w:val="sr-Latn-RS"/>
              </w:rPr>
            </w:pPr>
            <w:r>
              <w:rPr>
                <w:rFonts w:eastAsia="Calibri" w:cs="Times New Roman"/>
                <w:sz w:val="20"/>
                <w:szCs w:val="20"/>
                <w:lang w:val="sr-Latn-RS"/>
              </w:rPr>
              <w:t>1</w:t>
            </w:r>
            <w:r>
              <w:rPr>
                <w:rFonts w:eastAsia="Calibri" w:cs="Times New Roman"/>
                <w:sz w:val="20"/>
                <w:szCs w:val="20"/>
                <w:lang w:val="sr-RS"/>
              </w:rPr>
              <w:t>8</w:t>
            </w:r>
            <w:r>
              <w:rPr>
                <w:rFonts w:eastAsia="Calibri" w:cs="Times New Roman"/>
                <w:sz w:val="20"/>
                <w:szCs w:val="20"/>
                <w:lang w:val="sr-Latn-RS"/>
              </w:rPr>
              <w:t>.</w:t>
            </w:r>
          </w:p>
        </w:tc>
        <w:tc>
          <w:tcPr>
            <w:tcW w:w="758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asciiTheme="minorHAnsi" w:hAnsiTheme="minorHAnsi"/>
                <w:sz w:val="20"/>
                <w:szCs w:val="20"/>
                <w:lang w:val="sr-CS"/>
              </w:rPr>
            </w:pPr>
            <w:r>
              <w:rPr>
                <w:rFonts w:eastAsia="Calibri" w:cs="Times New Roman"/>
                <w:sz w:val="20"/>
                <w:szCs w:val="20"/>
                <w:lang w:val="sr-CS"/>
              </w:rPr>
              <w:t>Извод из Агенције за привредне регистре са пореским идентификационим бројем</w:t>
            </w:r>
          </w:p>
        </w:tc>
        <w:tc>
          <w:tcPr>
            <w:tcW w:w="118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 w:asciiTheme="minorHAnsi" w:hAnsiTheme="minorHAnsi"/>
                <w:sz w:val="20"/>
                <w:szCs w:val="20"/>
                <w:lang w:val="sr-CS"/>
              </w:rPr>
            </w:pPr>
            <w:r>
              <w:rPr>
                <w:rFonts w:eastAsia="Calibri" w:cs="Times New Roman"/>
                <w:sz w:val="20"/>
                <w:szCs w:val="20"/>
                <w:lang w:val="sr-CS"/>
              </w:rPr>
            </w:r>
          </w:p>
        </w:tc>
      </w:tr>
      <w:tr>
        <w:trPr>
          <w:trHeight w:val="283" w:hRule="atLeast"/>
        </w:trPr>
        <w:tc>
          <w:tcPr>
            <w:tcW w:w="47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asciiTheme="minorHAnsi" w:hAnsiTheme="minorHAnsi"/>
                <w:sz w:val="20"/>
                <w:szCs w:val="20"/>
                <w:lang w:val="sr-RS"/>
              </w:rPr>
            </w:pPr>
            <w:r>
              <w:rPr>
                <w:rFonts w:eastAsia="Calibri" w:cs="Times New Roman"/>
                <w:sz w:val="20"/>
                <w:szCs w:val="20"/>
                <w:lang w:val="sr-RS"/>
              </w:rPr>
              <w:t>19.</w:t>
            </w:r>
          </w:p>
        </w:tc>
        <w:tc>
          <w:tcPr>
            <w:tcW w:w="758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asciiTheme="minorHAnsi" w:hAnsiTheme="minorHAnsi"/>
                <w:sz w:val="20"/>
                <w:szCs w:val="20"/>
                <w:lang w:val="sr-CS"/>
              </w:rPr>
            </w:pPr>
            <w:r>
              <w:rPr>
                <w:rFonts w:eastAsia="Calibri" w:cs="Times New Roman"/>
                <w:sz w:val="20"/>
                <w:szCs w:val="20"/>
                <w:lang w:val="sr-CS"/>
              </w:rPr>
              <w:t>Решење о упису у Централни регистар објеката Министарства пољопривреде</w:t>
            </w:r>
          </w:p>
        </w:tc>
        <w:tc>
          <w:tcPr>
            <w:tcW w:w="118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 w:asciiTheme="minorHAnsi" w:hAnsiTheme="minorHAnsi"/>
                <w:sz w:val="20"/>
                <w:szCs w:val="20"/>
                <w:lang w:val="sr-CS"/>
              </w:rPr>
            </w:pPr>
            <w:r>
              <w:rPr>
                <w:rFonts w:eastAsia="Calibri" w:cs="Times New Roman"/>
                <w:sz w:val="20"/>
                <w:szCs w:val="20"/>
                <w:lang w:val="sr-CS"/>
              </w:rPr>
            </w:r>
          </w:p>
        </w:tc>
      </w:tr>
      <w:tr>
        <w:trPr>
          <w:trHeight w:val="283" w:hRule="atLeast"/>
        </w:trPr>
        <w:tc>
          <w:tcPr>
            <w:tcW w:w="47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asciiTheme="minorHAnsi" w:hAnsiTheme="minorHAnsi"/>
                <w:sz w:val="20"/>
                <w:szCs w:val="20"/>
                <w:lang w:val="sr-RS"/>
              </w:rPr>
            </w:pPr>
            <w:r>
              <w:rPr>
                <w:rFonts w:eastAsia="Calibri" w:cs="Times New Roman"/>
                <w:sz w:val="20"/>
                <w:szCs w:val="20"/>
                <w:lang w:val="sr-RS"/>
              </w:rPr>
              <w:t>20.</w:t>
            </w:r>
          </w:p>
        </w:tc>
        <w:tc>
          <w:tcPr>
            <w:tcW w:w="758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asciiTheme="minorHAnsi" w:hAnsiTheme="minorHAnsi"/>
                <w:sz w:val="20"/>
                <w:szCs w:val="20"/>
                <w:lang w:val="sr-CS"/>
              </w:rPr>
            </w:pPr>
            <w:r>
              <w:rPr>
                <w:rFonts w:eastAsia="Calibri" w:cs="Times New Roman"/>
                <w:sz w:val="20"/>
                <w:szCs w:val="20"/>
                <w:lang w:val="sr-CS"/>
              </w:rPr>
              <w:t>Потврда о упису у виноградарски и винарски регистар предузетника</w:t>
            </w:r>
          </w:p>
        </w:tc>
        <w:tc>
          <w:tcPr>
            <w:tcW w:w="118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 w:asciiTheme="minorHAnsi" w:hAnsiTheme="minorHAnsi"/>
                <w:sz w:val="20"/>
                <w:szCs w:val="20"/>
                <w:lang w:val="sr-CS"/>
              </w:rPr>
            </w:pPr>
            <w:r>
              <w:rPr>
                <w:rFonts w:eastAsia="Calibri" w:cs="Times New Roman"/>
                <w:sz w:val="20"/>
                <w:szCs w:val="20"/>
                <w:lang w:val="sr-CS"/>
              </w:rPr>
            </w:r>
          </w:p>
        </w:tc>
      </w:tr>
      <w:tr>
        <w:trPr>
          <w:trHeight w:val="283" w:hRule="atLeast"/>
        </w:trPr>
        <w:tc>
          <w:tcPr>
            <w:tcW w:w="47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asciiTheme="minorHAnsi" w:hAnsiTheme="minorHAnsi"/>
                <w:sz w:val="20"/>
                <w:szCs w:val="20"/>
                <w:lang w:val="sr-RS"/>
              </w:rPr>
            </w:pPr>
            <w:r>
              <w:rPr>
                <w:rFonts w:eastAsia="Calibri" w:cs="Times New Roman"/>
                <w:sz w:val="20"/>
                <w:szCs w:val="20"/>
                <w:lang w:val="sr-RS"/>
              </w:rPr>
              <w:t>21.</w:t>
            </w:r>
          </w:p>
        </w:tc>
        <w:tc>
          <w:tcPr>
            <w:tcW w:w="758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asciiTheme="minorHAnsi" w:hAnsiTheme="minorHAnsi"/>
                <w:sz w:val="20"/>
                <w:szCs w:val="20"/>
                <w:lang w:val="sr-CS"/>
              </w:rPr>
            </w:pPr>
            <w:r>
              <w:rPr>
                <w:rFonts w:eastAsia="Calibri" w:cs="Times New Roman"/>
                <w:sz w:val="20"/>
                <w:szCs w:val="20"/>
                <w:lang w:val="sr-CS"/>
              </w:rPr>
              <w:t>Потврда о упису у Регистар произвођача јаких алкохолних пића предузетника</w:t>
            </w:r>
          </w:p>
        </w:tc>
        <w:tc>
          <w:tcPr>
            <w:tcW w:w="118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 w:asciiTheme="minorHAnsi" w:hAnsiTheme="minorHAnsi"/>
                <w:sz w:val="20"/>
                <w:szCs w:val="20"/>
                <w:lang w:val="sr-CS"/>
              </w:rPr>
            </w:pPr>
            <w:r>
              <w:rPr>
                <w:rFonts w:eastAsia="Calibri" w:cs="Times New Roman"/>
                <w:sz w:val="20"/>
                <w:szCs w:val="20"/>
                <w:lang w:val="sr-CS"/>
              </w:rPr>
            </w:r>
          </w:p>
        </w:tc>
      </w:tr>
      <w:tr>
        <w:trPr>
          <w:trHeight w:val="283" w:hRule="atLeast"/>
        </w:trPr>
        <w:tc>
          <w:tcPr>
            <w:tcW w:w="47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asciiTheme="minorHAnsi" w:hAnsiTheme="minorHAnsi"/>
                <w:sz w:val="20"/>
                <w:szCs w:val="20"/>
                <w:lang w:val="sr-RS"/>
              </w:rPr>
            </w:pPr>
            <w:r>
              <w:rPr>
                <w:rFonts w:eastAsia="Calibri" w:cs="Times New Roman"/>
                <w:sz w:val="20"/>
                <w:szCs w:val="20"/>
                <w:lang w:val="sr-Latn-RS"/>
              </w:rPr>
              <w:t>2</w:t>
            </w:r>
            <w:r>
              <w:rPr>
                <w:rFonts w:eastAsia="Calibri" w:cs="Times New Roman"/>
                <w:sz w:val="20"/>
                <w:szCs w:val="20"/>
                <w:lang w:val="sr-RS"/>
              </w:rPr>
              <w:t>2.</w:t>
            </w:r>
          </w:p>
        </w:tc>
        <w:tc>
          <w:tcPr>
            <w:tcW w:w="758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asciiTheme="minorHAnsi" w:hAnsiTheme="minorHAnsi"/>
                <w:sz w:val="20"/>
                <w:szCs w:val="20"/>
                <w:lang w:val="sr-CS"/>
              </w:rPr>
            </w:pPr>
            <w:r>
              <w:rPr>
                <w:rFonts w:eastAsia="Calibri" w:cs="Times New Roman"/>
                <w:sz w:val="20"/>
                <w:szCs w:val="20"/>
                <w:lang w:val="sr-RS"/>
              </w:rPr>
              <w:t>Потврда пореске управе о плаћеном порезу и другим доспелим обавезама из јавних прихода за 2016. годину</w:t>
            </w:r>
          </w:p>
        </w:tc>
        <w:tc>
          <w:tcPr>
            <w:tcW w:w="118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 w:asciiTheme="minorHAnsi" w:hAnsiTheme="minorHAnsi"/>
                <w:sz w:val="20"/>
                <w:szCs w:val="20"/>
                <w:lang w:val="sr-CS"/>
              </w:rPr>
            </w:pPr>
            <w:r>
              <w:rPr>
                <w:rFonts w:eastAsia="Calibri" w:cs="Times New Roman"/>
                <w:sz w:val="20"/>
                <w:szCs w:val="20"/>
                <w:lang w:val="sr-CS"/>
              </w:rPr>
            </w:r>
          </w:p>
        </w:tc>
      </w:tr>
      <w:tr>
        <w:trPr>
          <w:trHeight w:val="283" w:hRule="atLeast"/>
        </w:trPr>
        <w:tc>
          <w:tcPr>
            <w:tcW w:w="9242" w:type="dxa"/>
            <w:gridSpan w:val="3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asciiTheme="minorHAnsi" w:hAnsiTheme="minorHAnsi"/>
                <w:sz w:val="20"/>
                <w:szCs w:val="20"/>
                <w:lang w:val="sr-RS"/>
              </w:rPr>
            </w:pPr>
            <w:r>
              <w:rPr>
                <w:rFonts w:eastAsia="Calibri" w:cs="Times New Roman"/>
                <w:sz w:val="20"/>
                <w:szCs w:val="20"/>
                <w:lang w:val="sr-CS"/>
              </w:rPr>
              <w:t>Додатна документација за правна лица</w:t>
            </w:r>
          </w:p>
        </w:tc>
      </w:tr>
      <w:tr>
        <w:trPr>
          <w:trHeight w:val="283" w:hRule="atLeast"/>
        </w:trPr>
        <w:tc>
          <w:tcPr>
            <w:tcW w:w="47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asciiTheme="minorHAnsi" w:hAnsiTheme="minorHAnsi"/>
                <w:sz w:val="20"/>
                <w:szCs w:val="20"/>
                <w:lang w:val="sr-Latn-RS"/>
              </w:rPr>
            </w:pPr>
            <w:r>
              <w:rPr>
                <w:rFonts w:eastAsia="Calibri" w:cs="Times New Roman"/>
                <w:sz w:val="20"/>
                <w:szCs w:val="20"/>
                <w:lang w:val="sr-RS"/>
              </w:rPr>
              <w:t>23</w:t>
            </w:r>
            <w:r>
              <w:rPr>
                <w:rFonts w:eastAsia="Calibri" w:cs="Times New Roman"/>
                <w:sz w:val="20"/>
                <w:szCs w:val="20"/>
                <w:lang w:val="sr-Latn-RS"/>
              </w:rPr>
              <w:t>.</w:t>
            </w:r>
          </w:p>
        </w:tc>
        <w:tc>
          <w:tcPr>
            <w:tcW w:w="758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asciiTheme="minorHAnsi" w:hAnsiTheme="minorHAnsi"/>
                <w:sz w:val="20"/>
                <w:szCs w:val="20"/>
                <w:lang w:val="sr-CS"/>
              </w:rPr>
            </w:pPr>
            <w:r>
              <w:rPr>
                <w:rFonts w:eastAsia="Calibri" w:cs="Times New Roman"/>
                <w:sz w:val="20"/>
                <w:szCs w:val="20"/>
                <w:lang w:val="sr-CS"/>
              </w:rPr>
              <w:t>Извод из Агенције за привредне регистре са пореским идентификационим бројем</w:t>
            </w:r>
          </w:p>
        </w:tc>
        <w:tc>
          <w:tcPr>
            <w:tcW w:w="118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 w:asciiTheme="minorHAnsi" w:hAnsiTheme="minorHAnsi"/>
                <w:sz w:val="20"/>
                <w:szCs w:val="20"/>
                <w:lang w:val="sr-CS"/>
              </w:rPr>
            </w:pPr>
            <w:r>
              <w:rPr>
                <w:rFonts w:eastAsia="Calibri" w:cs="Times New Roman"/>
                <w:sz w:val="20"/>
                <w:szCs w:val="20"/>
                <w:lang w:val="sr-CS"/>
              </w:rPr>
            </w:r>
          </w:p>
        </w:tc>
      </w:tr>
      <w:tr>
        <w:trPr>
          <w:trHeight w:val="283" w:hRule="atLeast"/>
        </w:trPr>
        <w:tc>
          <w:tcPr>
            <w:tcW w:w="47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asciiTheme="minorHAnsi" w:hAnsiTheme="minorHAnsi"/>
                <w:sz w:val="20"/>
                <w:szCs w:val="20"/>
                <w:lang w:val="sr-RS"/>
              </w:rPr>
            </w:pPr>
            <w:r>
              <w:rPr>
                <w:rFonts w:eastAsia="Calibri" w:cs="Times New Roman"/>
                <w:sz w:val="20"/>
                <w:szCs w:val="20"/>
                <w:lang w:val="sr-RS"/>
              </w:rPr>
              <w:t>24.</w:t>
            </w:r>
          </w:p>
        </w:tc>
        <w:tc>
          <w:tcPr>
            <w:tcW w:w="758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asciiTheme="minorHAnsi" w:hAnsiTheme="minorHAnsi"/>
                <w:sz w:val="20"/>
                <w:szCs w:val="20"/>
                <w:lang w:val="sr-CS"/>
              </w:rPr>
            </w:pPr>
            <w:r>
              <w:rPr>
                <w:rFonts w:eastAsia="Calibri" w:cs="Times New Roman"/>
                <w:sz w:val="20"/>
                <w:szCs w:val="20"/>
                <w:lang w:val="sr-CS"/>
              </w:rPr>
              <w:t>Решење о упису у Централни регистар објеката Министарства пољопривреде</w:t>
            </w:r>
          </w:p>
        </w:tc>
        <w:tc>
          <w:tcPr>
            <w:tcW w:w="118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 w:asciiTheme="minorHAnsi" w:hAnsiTheme="minorHAnsi"/>
                <w:sz w:val="20"/>
                <w:szCs w:val="20"/>
                <w:lang w:val="sr-CS"/>
              </w:rPr>
            </w:pPr>
            <w:r>
              <w:rPr>
                <w:rFonts w:eastAsia="Calibri" w:cs="Times New Roman"/>
                <w:sz w:val="20"/>
                <w:szCs w:val="20"/>
                <w:lang w:val="sr-CS"/>
              </w:rPr>
            </w:r>
          </w:p>
        </w:tc>
      </w:tr>
      <w:tr>
        <w:trPr>
          <w:trHeight w:val="283" w:hRule="atLeast"/>
        </w:trPr>
        <w:tc>
          <w:tcPr>
            <w:tcW w:w="47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asciiTheme="minorHAnsi" w:hAnsiTheme="minorHAnsi"/>
                <w:sz w:val="20"/>
                <w:szCs w:val="20"/>
                <w:lang w:val="sr-Latn-RS"/>
              </w:rPr>
            </w:pPr>
            <w:r>
              <w:rPr>
                <w:rFonts w:eastAsia="Calibri" w:cs="Times New Roman"/>
                <w:sz w:val="20"/>
                <w:szCs w:val="20"/>
                <w:lang w:val="sr-RS"/>
              </w:rPr>
              <w:t>25.</w:t>
            </w:r>
          </w:p>
        </w:tc>
        <w:tc>
          <w:tcPr>
            <w:tcW w:w="758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asciiTheme="minorHAnsi" w:hAnsiTheme="minorHAnsi"/>
                <w:sz w:val="20"/>
                <w:szCs w:val="20"/>
                <w:lang w:val="sr-CS"/>
              </w:rPr>
            </w:pPr>
            <w:r>
              <w:rPr>
                <w:rFonts w:eastAsia="Calibri" w:cs="Times New Roman"/>
                <w:sz w:val="20"/>
                <w:szCs w:val="20"/>
                <w:lang w:val="sr-CS"/>
              </w:rPr>
              <w:t>Потврда о упису у виноградарски и винарски регистар правног лица</w:t>
            </w:r>
          </w:p>
        </w:tc>
        <w:tc>
          <w:tcPr>
            <w:tcW w:w="118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 w:asciiTheme="minorHAnsi" w:hAnsiTheme="minorHAnsi"/>
                <w:sz w:val="20"/>
                <w:szCs w:val="20"/>
                <w:lang w:val="sr-CS"/>
              </w:rPr>
            </w:pPr>
            <w:r>
              <w:rPr>
                <w:rFonts w:eastAsia="Calibri" w:cs="Times New Roman"/>
                <w:sz w:val="20"/>
                <w:szCs w:val="20"/>
                <w:lang w:val="sr-CS"/>
              </w:rPr>
            </w:r>
          </w:p>
        </w:tc>
      </w:tr>
      <w:tr>
        <w:trPr>
          <w:trHeight w:val="283" w:hRule="atLeast"/>
        </w:trPr>
        <w:tc>
          <w:tcPr>
            <w:tcW w:w="47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asciiTheme="minorHAnsi" w:hAnsiTheme="minorHAnsi"/>
                <w:sz w:val="20"/>
                <w:szCs w:val="20"/>
                <w:lang w:val="sr-RS"/>
              </w:rPr>
            </w:pPr>
            <w:r>
              <w:rPr>
                <w:rFonts w:eastAsia="Calibri" w:cs="Times New Roman"/>
                <w:sz w:val="20"/>
                <w:szCs w:val="20"/>
                <w:lang w:val="sr-RS"/>
              </w:rPr>
              <w:t>26.</w:t>
            </w:r>
          </w:p>
        </w:tc>
        <w:tc>
          <w:tcPr>
            <w:tcW w:w="758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asciiTheme="minorHAnsi" w:hAnsiTheme="minorHAnsi"/>
                <w:sz w:val="20"/>
                <w:szCs w:val="20"/>
                <w:lang w:val="sr-CS"/>
              </w:rPr>
            </w:pPr>
            <w:r>
              <w:rPr>
                <w:rFonts w:eastAsia="Calibri" w:cs="Times New Roman"/>
                <w:sz w:val="20"/>
                <w:szCs w:val="20"/>
                <w:lang w:val="sr-CS"/>
              </w:rPr>
              <w:t>Потврда о упису у Регистар произвођача јаких алкохолних пића правног лица</w:t>
            </w:r>
          </w:p>
        </w:tc>
        <w:tc>
          <w:tcPr>
            <w:tcW w:w="118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 w:asciiTheme="minorHAnsi" w:hAnsiTheme="minorHAnsi"/>
                <w:sz w:val="20"/>
                <w:szCs w:val="20"/>
                <w:lang w:val="sr-CS"/>
              </w:rPr>
            </w:pPr>
            <w:r>
              <w:rPr>
                <w:rFonts w:eastAsia="Calibri" w:cs="Times New Roman"/>
                <w:sz w:val="20"/>
                <w:szCs w:val="20"/>
                <w:lang w:val="sr-CS"/>
              </w:rPr>
            </w:r>
          </w:p>
        </w:tc>
      </w:tr>
      <w:tr>
        <w:trPr>
          <w:trHeight w:val="283" w:hRule="atLeast"/>
        </w:trPr>
        <w:tc>
          <w:tcPr>
            <w:tcW w:w="47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asciiTheme="minorHAnsi" w:hAnsiTheme="minorHAnsi"/>
                <w:sz w:val="20"/>
                <w:szCs w:val="20"/>
                <w:lang w:val="sr-Latn-RS"/>
              </w:rPr>
            </w:pPr>
            <w:r>
              <w:rPr>
                <w:rFonts w:eastAsia="Calibri" w:cs="Times New Roman"/>
                <w:sz w:val="20"/>
                <w:szCs w:val="20"/>
                <w:lang w:val="sr-Latn-RS"/>
              </w:rPr>
              <w:t>2</w:t>
            </w:r>
            <w:r>
              <w:rPr>
                <w:rFonts w:eastAsia="Calibri" w:cs="Times New Roman"/>
                <w:sz w:val="20"/>
                <w:szCs w:val="20"/>
                <w:lang w:val="sr-RS"/>
              </w:rPr>
              <w:t>7</w:t>
            </w:r>
            <w:r>
              <w:rPr>
                <w:rFonts w:eastAsia="Calibri" w:cs="Times New Roman"/>
                <w:sz w:val="20"/>
                <w:szCs w:val="20"/>
                <w:lang w:val="sr-Latn-RS"/>
              </w:rPr>
              <w:t>.</w:t>
            </w:r>
          </w:p>
        </w:tc>
        <w:tc>
          <w:tcPr>
            <w:tcW w:w="758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asciiTheme="minorHAnsi" w:hAnsiTheme="minorHAnsi"/>
                <w:sz w:val="20"/>
                <w:szCs w:val="20"/>
                <w:lang w:val="sr-CS"/>
              </w:rPr>
            </w:pPr>
            <w:r>
              <w:rPr>
                <w:rFonts w:eastAsia="Calibri" w:cs="Times New Roman"/>
                <w:sz w:val="20"/>
                <w:szCs w:val="20"/>
                <w:lang w:val="sr-RS"/>
              </w:rPr>
              <w:t>Потврда пореске управе о плаћеном порезу и другим доспелим обавезама из јавних прихода за 2016. годину</w:t>
            </w:r>
          </w:p>
        </w:tc>
        <w:tc>
          <w:tcPr>
            <w:tcW w:w="118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 w:asciiTheme="minorHAnsi" w:hAnsiTheme="minorHAnsi"/>
                <w:sz w:val="20"/>
                <w:szCs w:val="20"/>
                <w:lang w:val="sr-CS"/>
              </w:rPr>
            </w:pPr>
            <w:r>
              <w:rPr>
                <w:rFonts w:eastAsia="Calibri" w:cs="Times New Roman"/>
                <w:sz w:val="20"/>
                <w:szCs w:val="20"/>
                <w:lang w:val="sr-CS"/>
              </w:rPr>
            </w:r>
          </w:p>
        </w:tc>
      </w:tr>
      <w:tr>
        <w:trPr>
          <w:trHeight w:val="283" w:hRule="atLeast"/>
        </w:trPr>
        <w:tc>
          <w:tcPr>
            <w:tcW w:w="47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asciiTheme="minorHAnsi" w:hAnsiTheme="minorHAnsi"/>
                <w:sz w:val="20"/>
                <w:szCs w:val="20"/>
                <w:lang w:val="sr-Latn-RS"/>
              </w:rPr>
            </w:pPr>
            <w:r>
              <w:rPr>
                <w:rFonts w:eastAsia="Calibri" w:cs="Times New Roman"/>
                <w:sz w:val="20"/>
                <w:szCs w:val="20"/>
                <w:lang w:val="sr-Latn-RS"/>
              </w:rPr>
              <w:t>2</w:t>
            </w:r>
            <w:r>
              <w:rPr>
                <w:rFonts w:eastAsia="Calibri" w:cs="Times New Roman"/>
                <w:sz w:val="20"/>
                <w:szCs w:val="20"/>
                <w:lang w:val="sr-RS"/>
              </w:rPr>
              <w:t>8</w:t>
            </w:r>
            <w:r>
              <w:rPr>
                <w:rFonts w:eastAsia="Calibri" w:cs="Times New Roman"/>
                <w:sz w:val="20"/>
                <w:szCs w:val="20"/>
                <w:lang w:val="sr-Latn-RS"/>
              </w:rPr>
              <w:t>.</w:t>
            </w:r>
          </w:p>
        </w:tc>
        <w:tc>
          <w:tcPr>
            <w:tcW w:w="758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asciiTheme="minorHAnsi" w:hAnsiTheme="minorHAnsi"/>
                <w:sz w:val="20"/>
                <w:szCs w:val="20"/>
                <w:lang w:val="sr-CS"/>
              </w:rPr>
            </w:pPr>
            <w:r>
              <w:rPr>
                <w:rFonts w:eastAsia="Calibri" w:cs="Times New Roman"/>
                <w:sz w:val="20"/>
                <w:szCs w:val="20"/>
                <w:lang w:val="sr-CS"/>
              </w:rPr>
              <w:t>Потврда Агенције за привредне регистре да над правним лицем није покренут поступак стечаја и/ или ликвидације</w:t>
            </w:r>
          </w:p>
        </w:tc>
        <w:tc>
          <w:tcPr>
            <w:tcW w:w="118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 w:asciiTheme="minorHAnsi" w:hAnsiTheme="minorHAnsi"/>
                <w:sz w:val="20"/>
                <w:szCs w:val="20"/>
                <w:lang w:val="sr-CS"/>
              </w:rPr>
            </w:pPr>
            <w:r>
              <w:rPr>
                <w:rFonts w:eastAsia="Calibri" w:cs="Times New Roman"/>
                <w:sz w:val="20"/>
                <w:szCs w:val="20"/>
                <w:lang w:val="sr-CS"/>
              </w:rPr>
            </w:r>
          </w:p>
        </w:tc>
      </w:tr>
    </w:tbl>
    <w:p>
      <w:pPr>
        <w:pStyle w:val="Normal"/>
        <w:rPr>
          <w:rFonts w:eastAsia="Calibri" w:cs="Times New Roman"/>
          <w:sz w:val="16"/>
          <w:szCs w:val="16"/>
          <w:lang w:val="sr-RS"/>
        </w:rPr>
      </w:pPr>
      <w:r>
        <w:rPr>
          <w:rFonts w:eastAsia="Calibri" w:cs="Times New Roman"/>
          <w:sz w:val="16"/>
          <w:szCs w:val="16"/>
          <w:lang w:val="sr-RS"/>
        </w:rPr>
      </w:r>
    </w:p>
    <w:p>
      <w:pPr>
        <w:pStyle w:val="Normal"/>
        <w:rPr>
          <w:rFonts w:eastAsia="Calibri" w:cs="Times New Roman"/>
          <w:sz w:val="16"/>
          <w:szCs w:val="16"/>
          <w:lang w:val="sr-RS"/>
        </w:rPr>
      </w:pPr>
      <w:r>
        <w:rPr>
          <w:rFonts w:eastAsia="Calibri" w:cs="Times New Roman"/>
          <w:sz w:val="16"/>
          <w:szCs w:val="16"/>
          <w:lang w:val="sr-RS"/>
        </w:rPr>
      </w:r>
    </w:p>
    <w:p>
      <w:pPr>
        <w:pStyle w:val="Normal"/>
        <w:spacing w:lineRule="auto" w:line="240" w:before="0" w:after="0"/>
        <w:jc w:val="both"/>
        <w:rPr>
          <w:rFonts w:eastAsia="Calibri" w:cs="Times New Roman"/>
          <w:sz w:val="20"/>
          <w:szCs w:val="20"/>
          <w:lang w:val="en-US"/>
        </w:rPr>
      </w:pPr>
      <w:r>
        <w:rPr>
          <w:rFonts w:eastAsia="Calibri" w:cs="Times New Roman"/>
          <w:sz w:val="20"/>
          <w:szCs w:val="20"/>
          <w:lang w:val="sr-CS"/>
        </w:rPr>
        <w:t xml:space="preserve">Датум: ______________  </w:t>
      </w:r>
      <w:r>
        <w:rPr>
          <w:rFonts w:eastAsia="Calibri" w:cs="Times New Roman"/>
          <w:sz w:val="20"/>
          <w:szCs w:val="20"/>
          <w:lang w:val="en-US"/>
        </w:rPr>
        <w:tab/>
        <w:tab/>
        <w:tab/>
        <w:t>M.P.</w:t>
        <w:tab/>
        <w:tab/>
        <w:tab/>
      </w:r>
    </w:p>
    <w:p>
      <w:pPr>
        <w:pStyle w:val="Normal"/>
        <w:spacing w:lineRule="auto" w:line="240" w:before="0" w:after="0"/>
        <w:ind w:left="567" w:firstLine="284"/>
        <w:jc w:val="right"/>
        <w:rPr>
          <w:rFonts w:eastAsia="Calibri" w:cs="Times New Roman"/>
          <w:sz w:val="20"/>
          <w:szCs w:val="20"/>
          <w:lang w:val="en-US"/>
        </w:rPr>
      </w:pPr>
      <w:r>
        <w:rPr>
          <w:rFonts w:eastAsia="Calibri" w:cs="Times New Roman"/>
          <w:sz w:val="20"/>
          <w:szCs w:val="20"/>
          <w:lang w:val="sr-CS"/>
        </w:rPr>
        <w:t>Потпис носиоца газдинства/</w:t>
      </w:r>
    </w:p>
    <w:p>
      <w:pPr>
        <w:pStyle w:val="Normal"/>
        <w:spacing w:lineRule="auto" w:line="240" w:before="0" w:after="0"/>
        <w:ind w:left="567" w:firstLine="284"/>
        <w:jc w:val="right"/>
        <w:rPr>
          <w:rFonts w:eastAsia="Calibri" w:cs="Times New Roman"/>
          <w:sz w:val="20"/>
          <w:szCs w:val="20"/>
          <w:lang w:val="sr-CS"/>
        </w:rPr>
      </w:pPr>
      <w:r>
        <w:rPr>
          <w:rFonts w:eastAsia="Calibri" w:cs="Times New Roman"/>
          <w:sz w:val="20"/>
          <w:szCs w:val="20"/>
          <w:lang w:val="en-US"/>
        </w:rPr>
        <w:t xml:space="preserve"> </w:t>
      </w:r>
      <w:r>
        <w:rPr>
          <w:rFonts w:eastAsia="Calibri" w:cs="Times New Roman"/>
          <w:sz w:val="20"/>
          <w:szCs w:val="20"/>
          <w:lang w:val="sr-CS"/>
        </w:rPr>
        <w:t>овлашћеног лица у правном лицу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>
          <w:rFonts w:eastAsia="Calibri" w:cs="Times New Roman"/>
          <w:sz w:val="20"/>
          <w:szCs w:val="20"/>
          <w:lang w:val="sr-CS"/>
        </w:rPr>
        <w:t xml:space="preserve">                                                                                                                                                                  </w:t>
      </w:r>
      <w:r>
        <w:rPr>
          <w:rFonts w:eastAsia="Calibri" w:cs="Times New Roman"/>
          <w:sz w:val="20"/>
          <w:szCs w:val="20"/>
          <w:lang w:val="sr-CS"/>
        </w:rPr>
        <w:t>__________________</w:t>
      </w:r>
      <w:r>
        <w:rPr>
          <w:rFonts w:eastAsia="Calibri" w:cs="Times New Roman"/>
          <w:sz w:val="20"/>
          <w:szCs w:val="20"/>
          <w:lang w:val="en-US"/>
        </w:rPr>
        <w:tab/>
        <w:tab/>
        <w:tab/>
        <w:tab/>
      </w:r>
    </w:p>
    <w:sectPr>
      <w:type w:val="nextPage"/>
      <w:pgSz w:w="11906" w:h="16838"/>
      <w:pgMar w:left="1134" w:right="1134" w:header="0" w:top="851" w:footer="0" w:bottom="851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  <w:font w:name="Calibri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sz w:val="20"/>
        <w:rFonts w:cs="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sz w:val="20"/>
        <w:rFonts w:cs="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3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GB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en-GB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eb1779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eastAsia="Calibri" w:cs=""/>
      <w:sz w:val="20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eastAsia="Calibri" w:cs="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eastAsia="Calibri" w:cs="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eastAsia="Calibri" w:cs=""/>
      <w:sz w:val="20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sz w:val="20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eb1779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709b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b7087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leGrid1">
    <w:name w:val="Table Grid1"/>
    <w:basedOn w:val="TableNormal"/>
    <w:uiPriority w:val="59"/>
    <w:rsid w:val="009a0337"/>
    <w:pPr>
      <w:spacing w:after="0" w:line="240" w:lineRule="auto"/>
    </w:pPr>
    <w:rPr/>
    <w:tblPr>
      <w:tblInd w:w="0" w:type="nil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A8DB2-2B00-4DEF-BE3F-4D09CC785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776</TotalTime>
  <Application>LibreOffice/5.2.5.1$Windows_x86 LibreOffice_project/0312e1a284a7d50ca85a365c316c7abbf20a4d22</Application>
  <Pages>17</Pages>
  <Words>1068</Words>
  <Characters>6402</Characters>
  <CharactersWithSpaces>7921</CharactersWithSpaces>
  <Paragraphs>185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2016-01-20T10:39:00Z</dcterms:created>
  <dc:creator>Natasa Stankovic</dc:creator>
  <dc:description/>
  <dc:language>sr-Latn-RS</dc:language>
  <cp:lastModifiedBy>Nikola Vranjkovic</cp:lastModifiedBy>
  <cp:lastPrinted>2016-02-11T13:22:00Z</cp:lastPrinted>
  <dcterms:modified xsi:type="dcterms:W3CDTF">2017-05-15T08:07:00Z</dcterms:modified>
  <cp:revision>31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