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CS"/>
        </w:rPr>
        <w:t>ОБРАЗАЦ 1</w:t>
      </w:r>
    </w:p>
    <w:tbl>
      <w:tblPr>
        <w:tblW w:w="15030" w:type="dxa"/>
        <w:jc w:val="left"/>
        <w:tblInd w:w="-1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0a0"/>
      </w:tblPr>
      <w:tblGrid>
        <w:gridCol w:w="629"/>
        <w:gridCol w:w="5670"/>
        <w:gridCol w:w="900"/>
        <w:gridCol w:w="6926"/>
        <w:gridCol w:w="905"/>
      </w:tblGrid>
      <w:tr>
        <w:trPr>
          <w:trHeight w:val="175" w:hRule="atLeast"/>
        </w:trPr>
        <w:tc>
          <w:tcPr>
            <w:tcW w:w="150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ПРИЈАВА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ЗА ПРОЈЕКТНО СУФИНАНСИРАЊЕ ИЗ ОБЛАСТИ ЈАВНОГ ИНФОРМИСАЊА</w:t>
            </w:r>
          </w:p>
        </w:tc>
      </w:tr>
      <w:tr>
        <w:trPr>
          <w:trHeight w:val="175" w:hRule="atLeast"/>
        </w:trPr>
        <w:tc>
          <w:tcPr>
            <w:tcW w:w="6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ПРИЈАВА НА КОНКУРС:                                                        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/>
            </w:r>
          </w:p>
        </w:tc>
        <w:tc>
          <w:tcPr>
            <w:tcW w:w="6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ПРИЈАВА ЗА ПОЈЕДИНАЧНО ДАВАЊЕ: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/>
            </w:r>
          </w:p>
        </w:tc>
      </w:tr>
      <w:tr>
        <w:trPr>
          <w:trHeight w:val="101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ОСНОВНИ ПОДАЦИ</w:t>
            </w:r>
          </w:p>
        </w:tc>
      </w:tr>
      <w:tr>
        <w:trPr>
          <w:trHeight w:val="323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НАЗИВ ОРГАНА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КОМЕ СЕ ПОДНОСИ ПРИЈАВА 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78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52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6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НАЗИВ КОНКУРСА(уписати назив конкурса за који се пријављује)</w:t>
            </w:r>
          </w:p>
        </w:tc>
        <w:tc>
          <w:tcPr>
            <w:tcW w:w="78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63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6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ПОДНОСИЛАЦ ПРОЈЕКТА(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 продукције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sr-CS"/>
              </w:rPr>
              <w:t>, као што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је наведено у решењу Агенције за привредне регистре)</w:t>
            </w:r>
          </w:p>
        </w:tc>
        <w:tc>
          <w:tcPr>
            <w:tcW w:w="78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Издавач медија (Означити у суседном пољу уколико сте издавач медија у смислу Закона)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rPr/>
            </w:pPr>
            <w:r>
              <w:rPr/>
            </w:r>
          </w:p>
        </w:tc>
        <w:tc>
          <w:tcPr>
            <w:tcW w:w="6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left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Продукција ( Означити у суседном пољу уколико сте правно лице, односно предузетник, који се бави производњом медијских садржаја)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/>
            </w:r>
          </w:p>
        </w:tc>
      </w:tr>
      <w:tr>
        <w:trPr>
          <w:trHeight w:val="623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right"/>
              <w:rPr/>
            </w:pPr>
            <w:r>
              <w:rPr/>
            </w:r>
          </w:p>
        </w:tc>
        <w:tc>
          <w:tcPr>
            <w:tcW w:w="6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Назив јавног гласила подносиоца пријаве  из Регистра медија (за издаваче медија чија јавна гласила морају да буду  регистрована у Регистру медија АПР-а)</w:t>
            </w:r>
          </w:p>
        </w:tc>
        <w:tc>
          <w:tcPr>
            <w:tcW w:w="78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left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right"/>
              <w:rPr/>
            </w:pPr>
            <w:r>
              <w:rPr/>
            </w:r>
          </w:p>
        </w:tc>
        <w:tc>
          <w:tcPr>
            <w:tcW w:w="6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Врста јавног гласила (навести  д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sr-CS"/>
              </w:rPr>
              <w:t xml:space="preserve">а ли је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Internet, радио, ТВ, новине…)</w:t>
            </w:r>
          </w:p>
        </w:tc>
        <w:tc>
          <w:tcPr>
            <w:tcW w:w="78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left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right"/>
              <w:rPr/>
            </w:pPr>
            <w:r>
              <w:rPr/>
            </w:r>
          </w:p>
        </w:tc>
        <w:tc>
          <w:tcPr>
            <w:tcW w:w="6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ru-RU"/>
              </w:rPr>
              <w:t>Назив медија преко којег ће се реализовати пројекат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(за  правно  лице, односно предузетника, који се бави  производњом медијских садржаја)</w:t>
            </w:r>
          </w:p>
        </w:tc>
        <w:tc>
          <w:tcPr>
            <w:tcW w:w="78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lef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65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НАЗИВ ПРОЈЕКТА</w:t>
            </w:r>
          </w:p>
        </w:tc>
        <w:tc>
          <w:tcPr>
            <w:tcW w:w="78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58" w:after="58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030" w:type="dxa"/>
        <w:jc w:val="left"/>
        <w:tblInd w:w="-1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0a0"/>
      </w:tblPr>
      <w:tblGrid>
        <w:gridCol w:w="629"/>
        <w:gridCol w:w="6570"/>
        <w:gridCol w:w="7831"/>
      </w:tblGrid>
      <w:tr>
        <w:trPr>
          <w:trHeight w:val="56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ПОДАЦИ О ПОДНОСИОЦУ ПРОЈЕКТА</w:t>
            </w:r>
          </w:p>
        </w:tc>
      </w:tr>
      <w:tr>
        <w:trPr>
          <w:trHeight w:val="684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СЕДИШТЕ ( поштански број, место):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552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АДРЕСА(улица и број)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432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39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41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ИНТЕРНЕТ СТРАНИЦА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sr-CS"/>
              </w:rPr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67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МАТИЧНИ БРОЈ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54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428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НАЗИВ ШИФРЕ ДЕЛАТНОСТИ ИЗ РЕШЕЊА АПР-а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ШИФРА ДЕЛАТНОСТИ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(унети број шифре)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656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ПРАВНИ СТАТУС подносиоца (доо, ад,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пр, уг,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476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БРОЈ ТЕКУЋЕГ РАЧУНА И НАЗИВ ПОСЛОВНЕ БАНКЕ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655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2.11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БРОЈ НАМЕНСКОГ РАЧУНА  КОД УПРАВЕ ЗА ТРЕЗОР  ( за учеснике регистроване као привредна друштва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54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SWIFT и IBAN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 (за девизна плаћања)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2.13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КОНТАКТ ОСОБА </w:t>
            </w:r>
          </w:p>
        </w:tc>
      </w:tr>
      <w:tr>
        <w:trPr>
          <w:trHeight w:val="430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Е-mail</w:t>
            </w:r>
          </w:p>
        </w:tc>
      </w:tr>
      <w:tr>
        <w:trPr>
          <w:trHeight w:val="422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5030" w:type="dxa"/>
        <w:jc w:val="left"/>
        <w:tblInd w:w="-1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0a0"/>
      </w:tblPr>
      <w:tblGrid>
        <w:gridCol w:w="629"/>
        <w:gridCol w:w="6570"/>
        <w:gridCol w:w="7831"/>
      </w:tblGrid>
      <w:tr>
        <w:trPr>
          <w:trHeight w:val="450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ПОДАЦИ О ПРОЈЕКТУ </w:t>
            </w:r>
          </w:p>
        </w:tc>
      </w:tr>
      <w:tr>
        <w:trPr>
          <w:trHeight w:val="813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ОПИС ПРОЈЕКТА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резиме предложених активности, сврхе пројекта,  циљне групе, теме, жанр, број медијских садржаја,  где ће бити објављен) – </w:t>
            </w:r>
            <w:r>
              <w:rPr>
                <w:rFonts w:cs="Times New Roman" w:ascii="Times New Roman" w:hAnsi="Times New Roman"/>
                <w:sz w:val="20"/>
                <w:szCs w:val="20"/>
                <w:u w:val="single"/>
                <w:lang w:val="ru-RU"/>
              </w:rPr>
              <w:t>до пет редова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700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ПЕРИОД ТРАЈАЊА ПРОЈЕКТА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719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УКУПНА ВРЕДНОСТ ПРОЈЕКТА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(у динарима)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752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3.5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СРЕДСТВА ЗА КОЈА СЕ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АПЛИЦИРА КОД ОРГАНА (у динарима)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5030" w:type="dxa"/>
        <w:jc w:val="left"/>
        <w:tblInd w:w="-1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0a0"/>
      </w:tblPr>
      <w:tblGrid>
        <w:gridCol w:w="629"/>
        <w:gridCol w:w="6570"/>
        <w:gridCol w:w="7831"/>
      </w:tblGrid>
      <w:tr>
        <w:trPr>
          <w:trHeight w:val="56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ПРЕДЛОГ ПРОЈЕКТА </w:t>
            </w:r>
          </w:p>
        </w:tc>
      </w:tr>
      <w:tr>
        <w:trPr>
          <w:trHeight w:val="871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ОПИС СТАЊА И ИДЕНТИФИКАЦИЈА ПРОБЛЕМА (сажетак-описати стање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др.)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832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ОПИС ЗНАЧАЈА РЕАЛИЗАЦИЈЕ ПРОЈЕКТА  (сажетак-описати јасно и прецизно значај реализације пројекта за остваривање јавног интереса у складу са Законом о јавном информисању и медијима)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ОПШТИ ЦИЉ ПРОЈЕКТА (дефинисати општи циљ који ће допринети остварењу промене у смислу дугорочне користи за циљну групу у области јавног информисања 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988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СПЕЦИФИЧНИ ЦИЉЕВИ ПРОЈЕКТА (навести прецизно специфичне, мерљиве и временски одређене циљеве пројекта, односно формулисати очекивану позитивну промену за циљну/е  групу/е до које ће довести реализација пројекта)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НАВЕСТИ ПРИМАРНЕ ЦИЉНЕ ГРУПЕ</w:t>
            </w:r>
          </w:p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(групе, организације, лица која су под директним позитивним утицајем пројектних активности)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8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НАВЕСТИ СЕКУНДАРНЕ ЦИЉНЕ ГРУПЕ</w:t>
            </w:r>
          </w:p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(групе, организације, лица која ће на било који начин имати користи од пројектних активности;</w:t>
            </w:r>
          </w:p>
          <w:p>
            <w:pPr>
              <w:pStyle w:val="Normal"/>
              <w:spacing w:lineRule="auto" w:line="240" w:before="58" w:after="58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крајњи корисници  су они који ће имати дугорочне користи од пројеката на нивоу читавог друштва или сектора)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030" w:type="dxa"/>
        <w:jc w:val="left"/>
        <w:tblInd w:w="-1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0a0"/>
      </w:tblPr>
      <w:tblGrid>
        <w:gridCol w:w="629"/>
        <w:gridCol w:w="6570"/>
        <w:gridCol w:w="7831"/>
      </w:tblGrid>
      <w:tr>
        <w:trPr>
          <w:trHeight w:val="1263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4.7.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ОПИС АКТИВНОСТИ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(активности представљају средство /мере / радњу ради постизања жељених резултата и циљева пројекта).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Описати и образложити како ће се спроводити активности, навести њихов садржај, методику и логику повезаности са резултатима и циљевима пројекта.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</w:tc>
      </w:tr>
      <w:tr>
        <w:trPr>
          <w:trHeight w:val="172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 xml:space="preserve">4.8. </w:t>
            </w:r>
          </w:p>
        </w:tc>
        <w:tc>
          <w:tcPr>
            <w:tcW w:w="14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="58" w:after="58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ПЛАН РЕАЛИЗАЦИЈЕ ПРОЈЕКТНИХ АКТИВНОСТИ</w:t>
            </w:r>
          </w:p>
          <w:tbl>
            <w:tblPr>
              <w:tblW w:w="13775" w:type="dxa"/>
              <w:jc w:val="left"/>
              <w:tblInd w:w="17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val="04a0"/>
            </w:tblPr>
            <w:tblGrid>
              <w:gridCol w:w="4049"/>
              <w:gridCol w:w="1700"/>
              <w:gridCol w:w="1250"/>
              <w:gridCol w:w="1263"/>
              <w:gridCol w:w="874"/>
              <w:gridCol w:w="875"/>
              <w:gridCol w:w="887"/>
              <w:gridCol w:w="875"/>
              <w:gridCol w:w="2000"/>
            </w:tblGrid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ГРУПЕ АКТИВНОСТИ</w:t>
                  </w:r>
                </w:p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(</w:t>
                  </w:r>
                  <w:r>
                    <w:rPr>
                      <w:rFonts w:cs="Times New Roman" w:ascii="Times New Roman" w:hAnsi="Times New Roman"/>
                      <w:sz w:val="19"/>
                      <w:szCs w:val="19"/>
                      <w:lang w:val="sr-CS"/>
                    </w:rPr>
                    <w:t>додати нове редове уколико је потребно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  <w:t>)</w:t>
                  </w:r>
                </w:p>
              </w:tc>
              <w:tc>
                <w:tcPr>
                  <w:tcW w:w="972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dotted" w:sz="4" w:space="0" w:color="00000A"/>
                    <w:right w:val="single" w:sz="4" w:space="0" w:color="000001"/>
                    <w:insideH w:val="dotted" w:sz="4" w:space="0" w:color="00000A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Pa54"/>
                    <w:spacing w:before="29" w:after="29"/>
                    <w:jc w:val="left"/>
                    <w:rPr/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S"/>
                    </w:rPr>
                    <w:t>Месеци</w:t>
                  </w:r>
                </w:p>
                <w:p>
                  <w:pPr>
                    <w:pStyle w:val="Pa54"/>
                    <w:spacing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19"/>
                      <w:szCs w:val="19"/>
                      <w:lang w:val="sr-CS"/>
                    </w:rPr>
                    <w:t>(у колоне за одговарајуће месеце у којима предвиђате реализацију пројектних активности требају  писати „Х“)</w:t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  <w:lang w:val="sr-CS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val="sr-CS"/>
                    </w:rPr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1.(назив групе активности)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tabs>
                      <w:tab w:val="left" w:pos="877" w:leader="none"/>
                    </w:tabs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1.1.  (назив појединачне активности)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2.3.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3.3.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3.4.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4.2.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4.3.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4.4.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5.1.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0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1700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5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1263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4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87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875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2000" w:type="dxa"/>
                  <w:tcBorders>
                    <w:top w:val="dotted" w:sz="4" w:space="0" w:color="00000A"/>
                    <w:left w:val="dotted" w:sz="4" w:space="0" w:color="00000A"/>
                    <w:bottom w:val="dotted" w:sz="4" w:space="0" w:color="00000A"/>
                    <w:right w:val="dotted" w:sz="4" w:space="0" w:color="00000A"/>
                    <w:insideH w:val="dotted" w:sz="4" w:space="0" w:color="00000A"/>
                    <w:insideV w:val="dotted" w:sz="4" w:space="0" w:color="00000A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29" w:after="29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030" w:type="dxa"/>
        <w:jc w:val="left"/>
        <w:tblInd w:w="-1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0a0"/>
      </w:tblPr>
      <w:tblGrid>
        <w:gridCol w:w="629"/>
        <w:gridCol w:w="6570"/>
        <w:gridCol w:w="7831"/>
      </w:tblGrid>
      <w:tr>
        <w:trPr>
          <w:trHeight w:val="172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4.9.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РЕЗУЛТАТИ </w:t>
            </w:r>
          </w:p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(прикажите резултате пројекта којима се остварују његови циљеви, као и то на основу којих ћете показатеља (индикатора) успеха те резултате мерити; зa сваки резултат потребно је навести индикатор; уколико је потребно, додајте нове редове у табелу).</w:t>
            </w:r>
          </w:p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Резултате дефинисати као излазне конкретне исходе напред наведених активности пројекта које воде постизању специфичних циљева и општег циља пројекта.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tbl>
            <w:tblPr>
              <w:tblW w:w="7563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val="04a0"/>
            </w:tblPr>
            <w:tblGrid>
              <w:gridCol w:w="3149"/>
              <w:gridCol w:w="4413"/>
            </w:tblGrid>
            <w:tr>
              <w:trPr/>
              <w:tc>
                <w:tcPr>
                  <w:tcW w:w="31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РЕЗУЛТАТИ</w:t>
                  </w:r>
                </w:p>
              </w:tc>
              <w:tc>
                <w:tcPr>
                  <w:tcW w:w="44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циљева и резултата пројекта)</w:t>
                  </w:r>
                </w:p>
              </w:tc>
            </w:tr>
            <w:tr>
              <w:trPr/>
              <w:tc>
                <w:tcPr>
                  <w:tcW w:w="31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4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31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4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31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4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31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4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31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4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31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441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28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4.10.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ОДРЖИВОСТ РЕЗУЛТАТА ПРОЈЕКТА (навести да ли су резултати пројекта одрживи након завршетка финасирања од стране органа који расписује конкурс) 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1004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4.11.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сати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 на који начин 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се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>
              <w:rPr>
                <w:rFonts w:cs="Times New Roman" w:ascii="Times New Roman" w:hAnsi="Times New Roman"/>
                <w:sz w:val="20"/>
                <w:szCs w:val="20"/>
                <w:lang w:val="sr-CS"/>
              </w:rPr>
              <w:t>а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пројекта)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896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4.12.</w:t>
            </w:r>
          </w:p>
        </w:tc>
        <w:tc>
          <w:tcPr>
            <w:tcW w:w="6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</w:p>
        </w:tc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</w:tr>
      <w:tr>
        <w:trPr>
          <w:trHeight w:val="406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362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4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62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</w:t>
            </w:r>
          </w:p>
        </w:tc>
        <w:tc>
          <w:tcPr>
            <w:tcW w:w="14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030" w:type="dxa"/>
        <w:jc w:val="left"/>
        <w:tblInd w:w="-1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0a0"/>
      </w:tblPr>
      <w:tblGrid>
        <w:gridCol w:w="629"/>
        <w:gridCol w:w="4605"/>
        <w:gridCol w:w="9796"/>
      </w:tblGrid>
      <w:tr>
        <w:trPr>
          <w:trHeight w:val="363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4.13.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</w:p>
        </w:tc>
        <w:tc>
          <w:tcPr>
            <w:tcW w:w="9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05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58" w:after="58"/>
              <w:jc w:val="right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4.14.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58" w:after="58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 и планови за смањење негативних последица њиховог утицаја)</w:t>
            </w:r>
          </w:p>
        </w:tc>
        <w:tc>
          <w:tcPr>
            <w:tcW w:w="9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030" w:type="dxa"/>
        <w:jc w:val="left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0a0"/>
      </w:tblPr>
      <w:tblGrid>
        <w:gridCol w:w="629"/>
        <w:gridCol w:w="4590"/>
        <w:gridCol w:w="9810"/>
      </w:tblGrid>
      <w:tr>
        <w:trPr>
          <w:trHeight w:val="567" w:hRule="atLeast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ЛИЧНА КАРТА ПОДНОСИОЦА ПРОЈЕКТА </w:t>
            </w:r>
          </w:p>
        </w:tc>
      </w:tr>
      <w:tr>
        <w:trPr>
          <w:trHeight w:val="907" w:hRule="atLeast"/>
        </w:trPr>
        <w:tc>
          <w:tcPr>
            <w:tcW w:w="52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numPr>
                <w:ilvl w:val="1"/>
                <w:numId w:val="4"/>
              </w:numPr>
              <w:spacing w:lineRule="auto" w:line="240" w:before="58" w:after="58"/>
              <w:contextualSpacing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</w:t>
            </w:r>
          </w:p>
          <w:p>
            <w:pPr>
              <w:pStyle w:val="ListParagraph"/>
              <w:numPr>
                <w:ilvl w:val="1"/>
                <w:numId w:val="4"/>
              </w:numPr>
              <w:spacing w:lineRule="auto" w:line="240" w:before="58" w:after="58"/>
              <w:contextualSpacing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Навести техничке капацитете за реализацију пројекта</w:t>
            </w:r>
          </w:p>
          <w:p>
            <w:pPr>
              <w:pStyle w:val="ListParagraph"/>
              <w:numPr>
                <w:ilvl w:val="1"/>
                <w:numId w:val="4"/>
              </w:numPr>
              <w:spacing w:lineRule="auto" w:line="240" w:before="58" w:after="58"/>
              <w:contextualSpacing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медије)</w:t>
            </w:r>
          </w:p>
          <w:p>
            <w:pPr>
              <w:pStyle w:val="ListParagraph"/>
              <w:numPr>
                <w:ilvl w:val="1"/>
                <w:numId w:val="4"/>
              </w:numPr>
              <w:spacing w:lineRule="auto" w:line="240" w:before="58" w:after="58"/>
              <w:contextualSpacing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</w:t>
            </w:r>
          </w:p>
          <w:p>
            <w:pPr>
              <w:pStyle w:val="ListParagraph"/>
              <w:numPr>
                <w:ilvl w:val="1"/>
                <w:numId w:val="4"/>
              </w:numPr>
              <w:spacing w:lineRule="auto" w:line="240" w:before="58" w:after="58"/>
              <w:contextualSpacing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</w:t>
            </w:r>
          </w:p>
          <w:p>
            <w:pPr>
              <w:pStyle w:val="ListParagraph"/>
              <w:numPr>
                <w:ilvl w:val="1"/>
                <w:numId w:val="4"/>
              </w:numPr>
              <w:spacing w:lineRule="auto" w:line="240" w:before="58" w:after="58"/>
              <w:contextualSpacing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</w:t>
            </w:r>
          </w:p>
        </w:tc>
        <w:tc>
          <w:tcPr>
            <w:tcW w:w="9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5.1.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5.2.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5.3.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5.4.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5.5.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5.6.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ab/>
        <w:tab/>
        <w:tab/>
        <w:tab/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ab/>
        <w:tab/>
        <w:tab/>
        <w:tab/>
        <w:tab/>
        <w:tab/>
        <w:tab/>
        <w:tab/>
        <w:t>И З Ј А В А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color w:val="000000"/>
          <w:sz w:val="32"/>
          <w:szCs w:val="32"/>
          <w:lang w:val="sr-CS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  <w:lang w:val="sr-CS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  <w:lang w:val="sr-C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Start w:id="0" w:name="__DdeLink__2692_1115863766"/>
      <w:bookmarkEnd w:id="0"/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CS"/>
        </w:rPr>
        <w:t>ОБРАЗАЦ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sr-C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CS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144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ab/>
        <w:t>Као одговорно лице подносиоца пријаве, под кривичном и материјалном одговорношћу,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ab/>
        <w:t>Изјављујем да су сви подаци, који су наведени у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sr-CS"/>
        </w:rPr>
        <w:t xml:space="preserve"> обрасцу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, истинити и тачни.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ab/>
        <w:t>Датум:</w:t>
        <w:tab/>
        <w:tab/>
        <w:tab/>
        <w:tab/>
        <w:tab/>
        <w:tab/>
        <w:t>М.П.</w:t>
        <w:tab/>
        <w:tab/>
        <w:tab/>
        <w:tab/>
        <w:tab/>
        <w:tab/>
        <w:tab/>
        <w:t xml:space="preserve">      Одговорно лице:</w:t>
      </w:r>
    </w:p>
    <w:p>
      <w:pPr>
        <w:sectPr>
          <w:footerReference w:type="default" r:id="rId2"/>
          <w:type w:val="nextPage"/>
          <w:pgSz w:orient="landscape" w:w="16838" w:h="11906"/>
          <w:pgMar w:left="1134" w:right="1134" w:header="0" w:top="1125" w:footer="1131" w:bottom="1690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spacing w:lineRule="auto" w:line="240" w:before="0" w:after="0"/>
        <w:jc w:val="lef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sr-C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(Име и презиме и потпис)</w:t>
      </w:r>
    </w:p>
    <w:p>
      <w:pPr>
        <w:pStyle w:val="IHEADING1"/>
        <w:spacing w:before="120" w:after="0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ТАБЕЛА ЗА ПРОЦЕНУ ИСПУЊЕНОСТИ ФОРМАЛНИХ УСЛОВА КОНКУРСА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  <w:lang w:val="ru-RU"/>
        </w:rPr>
        <w:t xml:space="preserve">(одштампати и одвојити од пријаве) </w:t>
      </w:r>
      <w:r>
        <w:rPr>
          <w:rFonts w:ascii="Times New Roman" w:hAnsi="Times New Roman"/>
          <w:sz w:val="26"/>
          <w:szCs w:val="26"/>
        </w:rPr>
        <w:t>(ПОПУЊАВА МИНИСТАРСТВО)</w:t>
      </w:r>
    </w:p>
    <w:p>
      <w:pPr>
        <w:pStyle w:val="Normal"/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763" w:type="dxa"/>
        <w:jc w:val="lef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1e0"/>
      </w:tblPr>
      <w:tblGrid>
        <w:gridCol w:w="7199"/>
        <w:gridCol w:w="725"/>
        <w:gridCol w:w="713"/>
        <w:gridCol w:w="6125"/>
      </w:tblGrid>
      <w:tr>
        <w:trPr>
          <w:trHeight w:val="175" w:hRule="atLeast"/>
        </w:trPr>
        <w:tc>
          <w:tcPr>
            <w:tcW w:w="7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Референтни број </w:t>
            </w:r>
          </w:p>
        </w:tc>
        <w:tc>
          <w:tcPr>
            <w:tcW w:w="68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  <w:vAlign w:val="center"/>
          </w:tcPr>
          <w:p>
            <w:pPr>
              <w:pStyle w:val="Pa71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75" w:hRule="atLeast"/>
        </w:trPr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Назив пројекта </w:t>
            </w:r>
          </w:p>
        </w:tc>
        <w:tc>
          <w:tcPr>
            <w:tcW w:w="75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  <w:vAlign w:val="center"/>
          </w:tcPr>
          <w:p>
            <w:pPr>
              <w:pStyle w:val="Pa71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207" w:hRule="atLeast"/>
        </w:trPr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Подносилац пројекта </w:t>
            </w:r>
          </w:p>
        </w:tc>
        <w:tc>
          <w:tcPr>
            <w:tcW w:w="75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  <w:vAlign w:val="center"/>
          </w:tcPr>
          <w:p>
            <w:pPr>
              <w:pStyle w:val="Pa71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85" w:hRule="atLeast"/>
        </w:trPr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Испуњеност формалних услова</w:t>
            </w:r>
          </w:p>
        </w:tc>
        <w:tc>
          <w:tcPr>
            <w:tcW w:w="75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  <w:vAlign w:val="center"/>
          </w:tcPr>
          <w:p>
            <w:pPr>
              <w:pStyle w:val="Pa71"/>
              <w:bidi w:val="0"/>
              <w:spacing w:lineRule="auto" w:line="240" w:before="0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ДА / НЕ / захтева додатне документе</w:t>
            </w:r>
          </w:p>
        </w:tc>
      </w:tr>
      <w:tr>
        <w:trPr>
          <w:trHeight w:val="176" w:hRule="atLeast"/>
        </w:trPr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  <w:vAlign w:val="center"/>
          </w:tcPr>
          <w:p>
            <w:pPr>
              <w:pStyle w:val="Pa71"/>
              <w:bidi w:val="0"/>
              <w:spacing w:lineRule="auto" w:line="240" w:before="0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ДА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  <w:vAlign w:val="center"/>
          </w:tcPr>
          <w:p>
            <w:pPr>
              <w:pStyle w:val="Pa71"/>
              <w:bidi w:val="0"/>
              <w:spacing w:lineRule="auto" w:line="240" w:before="0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НЕ</w:t>
            </w:r>
          </w:p>
        </w:tc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71"/>
              <w:bidi w:val="0"/>
              <w:spacing w:lineRule="auto" w:line="240" w:before="0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Коментар</w:t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1. Предлог пројекта пристигао у утврђеном року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2.Испуњени критеријуми подносиоце пријаве за право учешћа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2.1.Подносилац пријаве испуњава услове везане за тип организације која може да аплицира 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2.2.Подносилац пријаве испуњава остале услове наведене у конкурсу 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3. Технички критеријуми за садржај пројекта</w:t>
            </w:r>
          </w:p>
        </w:tc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  <w:vAlign w:val="center"/>
          </w:tcPr>
          <w:p>
            <w:pPr>
              <w:pStyle w:val="Pa71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3.1.Уважено ограничење везано за трајање пројекта (пројекат ће се реализовати најкасније до  датум) 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3.2. Уважено ограничење везано за тражени износ средстава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240" w:before="0" w:after="0"/>
              <w:ind w:left="720" w:right="0" w:hanging="0"/>
              <w:jc w:val="left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највише до 80% вредности пројекта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240" w:before="0" w:after="0"/>
              <w:ind w:left="720" w:right="0" w:hanging="0"/>
              <w:jc w:val="left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није мањи од_____ дин. и већи од_____ дин.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4.Обавезна пројектна документација комплетна 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tabs>
                <w:tab w:val="left" w:pos="482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tabs>
                <w:tab w:val="left" w:pos="482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BE5F1" w:themeFill="accent1" w:themeFillTint="33" w:val="clear"/>
            <w:tcMar>
              <w:left w:w="93" w:type="dxa"/>
            </w:tcMar>
          </w:tcPr>
          <w:p>
            <w:pPr>
              <w:pStyle w:val="Normal"/>
              <w:tabs>
                <w:tab w:val="left" w:pos="482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4.1. Основна документација – у броју примерака утврђеном смерницама (уписати број примерака)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numPr>
                <w:ilvl w:val="0"/>
                <w:numId w:val="2"/>
              </w:numPr>
              <w:tabs>
                <w:tab w:val="left" w:pos="363" w:leader="none"/>
              </w:tabs>
              <w:bidi w:val="0"/>
              <w:spacing w:lineRule="auto" w:line="240" w:before="0" w:after="0"/>
              <w:ind w:left="72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Попуњен Образац 1. Пријава за пројектно суфинансирање 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numPr>
                <w:ilvl w:val="0"/>
                <w:numId w:val="2"/>
              </w:numPr>
              <w:tabs>
                <w:tab w:val="left" w:pos="363" w:leader="none"/>
              </w:tabs>
              <w:bidi w:val="0"/>
              <w:spacing w:lineRule="auto" w:line="240" w:before="0" w:after="0"/>
              <w:ind w:left="72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Попуњен  Образац 1. Буџет пројекта 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numPr>
                <w:ilvl w:val="0"/>
                <w:numId w:val="2"/>
              </w:numPr>
              <w:tabs>
                <w:tab w:val="left" w:pos="363" w:leader="none"/>
              </w:tabs>
              <w:bidi w:val="0"/>
              <w:spacing w:lineRule="auto" w:line="240" w:before="0" w:after="0"/>
              <w:ind w:left="72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Достављена електронска верзија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numPr>
                <w:ilvl w:val="0"/>
                <w:numId w:val="2"/>
              </w:numPr>
              <w:tabs>
                <w:tab w:val="left" w:pos="363" w:leader="none"/>
              </w:tabs>
              <w:bidi w:val="0"/>
              <w:spacing w:lineRule="auto" w:line="240" w:before="0" w:after="0"/>
              <w:ind w:left="72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Достављена потписана Изјава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tabs>
                <w:tab w:val="left" w:pos="175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4.2. Достављена обавезна комплетна пратећа документација 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widowControl/>
              <w:numPr>
                <w:ilvl w:val="0"/>
                <w:numId w:val="3"/>
              </w:numPr>
              <w:tabs>
                <w:tab w:val="left" w:pos="363" w:leader="none"/>
              </w:tabs>
              <w:bidi w:val="0"/>
              <w:spacing w:lineRule="auto" w:line="240" w:before="0" w:after="0"/>
              <w:ind w:left="45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Решење о регистрациjи правног лица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widowControl/>
              <w:numPr>
                <w:ilvl w:val="0"/>
                <w:numId w:val="3"/>
              </w:numPr>
              <w:tabs>
                <w:tab w:val="left" w:pos="363" w:leader="none"/>
              </w:tabs>
              <w:bidi w:val="0"/>
              <w:spacing w:lineRule="auto" w:line="240" w:before="0" w:after="0"/>
              <w:ind w:left="45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Потврда о решењу о упису у Регистар медија 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widowControl/>
              <w:numPr>
                <w:ilvl w:val="0"/>
                <w:numId w:val="3"/>
              </w:numPr>
              <w:tabs>
                <w:tab w:val="left" w:pos="363" w:leader="none"/>
              </w:tabs>
              <w:bidi w:val="0"/>
              <w:spacing w:lineRule="auto" w:line="240" w:before="0" w:after="0"/>
              <w:ind w:left="45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Дозвола за емитовање радио и/или ТВ програма издата од Регулаторног тела за електронске медије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widowControl/>
              <w:numPr>
                <w:ilvl w:val="0"/>
                <w:numId w:val="3"/>
              </w:numPr>
              <w:tabs>
                <w:tab w:val="left" w:pos="363" w:leader="none"/>
              </w:tabs>
              <w:bidi w:val="0"/>
              <w:spacing w:lineRule="auto" w:line="240" w:before="0" w:after="0"/>
              <w:ind w:left="45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Оверена изjава/сагласност медија (или више њих) да ће програмски садржаj бити емитован/објављен у том медију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97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widowControl/>
              <w:numPr>
                <w:ilvl w:val="0"/>
                <w:numId w:val="3"/>
              </w:numPr>
              <w:tabs>
                <w:tab w:val="left" w:pos="363" w:leader="none"/>
              </w:tabs>
              <w:bidi w:val="0"/>
              <w:spacing w:lineRule="auto" w:line="240" w:before="0" w:after="0"/>
              <w:ind w:left="450" w:right="0" w:hanging="0"/>
              <w:jc w:val="lef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Потврда Народне банке Србије да нема евидентиране основе и налоге у принудној напалти (да нема блокаде рачуна)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1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68" w:type="dxa"/>
            </w:tcMar>
          </w:tcPr>
          <w:p>
            <w:pPr>
              <w:pStyle w:val="Pa61"/>
              <w:widowControl/>
              <w:numPr>
                <w:ilvl w:val="0"/>
                <w:numId w:val="3"/>
              </w:numPr>
              <w:tabs>
                <w:tab w:val="left" w:pos="363" w:leader="none"/>
                <w:tab w:val="left" w:pos="375" w:leader="none"/>
              </w:tabs>
              <w:bidi w:val="0"/>
              <w:spacing w:lineRule="auto" w:line="240" w:before="0" w:after="0"/>
              <w:ind w:left="450" w:right="0" w:hanging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Визуелни приказ предложеног медијског садржаја</w:t>
            </w:r>
          </w:p>
        </w:tc>
        <w:tc>
          <w:tcPr>
            <w:tcW w:w="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61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DBE5F1" w:themeFill="accent1" w:themeFillTint="33" w:val="clear"/>
            <w:tcMar>
              <w:left w:w="83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orient="landscape" w:w="16838" w:h="11906"/>
      <w:pgMar w:left="1134" w:right="1134" w:header="0" w:top="1125" w:footer="1131" w:bottom="1690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 Bold">
    <w:charset w:val="00"/>
    <w:family w:val="roman"/>
    <w:pitch w:val="variable"/>
  </w:font>
  <w:font w:name="Bliss Pro Medium">
    <w:charset w:val="00"/>
    <w:family w:val="roman"/>
    <w:pitch w:val="variable"/>
  </w:font>
  <w:font w:name="Bliss Pro">
    <w:charset w:val="00"/>
    <w:family w:val="roman"/>
    <w:pitch w:val="variable"/>
  </w:font>
  <w:font w:name="Bliss Pro Light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Roman"/>
      <w:lvlText w:val="%1."/>
      <w:lvlJc w:val="righ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501" w:hanging="360"/>
      </w:pPr>
    </w:lvl>
    <w:lvl w:ilvl="2">
      <w:start w:val="1"/>
      <w:numFmt w:val="lowerRoman"/>
      <w:lvlText w:val="%3."/>
      <w:lvlJc w:val="right"/>
      <w:pPr>
        <w:ind w:left="2221" w:hanging="180"/>
      </w:pPr>
    </w:lvl>
    <w:lvl w:ilvl="3">
      <w:start w:val="1"/>
      <w:numFmt w:val="decimal"/>
      <w:lvlText w:val="%4."/>
      <w:lvlJc w:val="left"/>
      <w:pPr>
        <w:ind w:left="2941" w:hanging="360"/>
      </w:pPr>
    </w:lvl>
    <w:lvl w:ilvl="4">
      <w:start w:val="1"/>
      <w:numFmt w:val="lowerLetter"/>
      <w:lvlText w:val="%5."/>
      <w:lvlJc w:val="left"/>
      <w:pPr>
        <w:ind w:left="3661" w:hanging="360"/>
      </w:pPr>
    </w:lvl>
    <w:lvl w:ilvl="5">
      <w:start w:val="1"/>
      <w:numFmt w:val="lowerRoman"/>
      <w:lvlText w:val="%6."/>
      <w:lvlJc w:val="right"/>
      <w:pPr>
        <w:ind w:left="4381" w:hanging="180"/>
      </w:pPr>
    </w:lvl>
    <w:lvl w:ilvl="6">
      <w:start w:val="1"/>
      <w:numFmt w:val="decimal"/>
      <w:lvlText w:val="%7."/>
      <w:lvlJc w:val="left"/>
      <w:pPr>
        <w:ind w:left="5101" w:hanging="360"/>
      </w:pPr>
    </w:lvl>
    <w:lvl w:ilvl="7">
      <w:start w:val="1"/>
      <w:numFmt w:val="lowerLetter"/>
      <w:lvlText w:val="%8."/>
      <w:lvlJc w:val="left"/>
      <w:pPr>
        <w:ind w:left="5821" w:hanging="360"/>
      </w:pPr>
    </w:lvl>
    <w:lvl w:ilvl="8">
      <w:start w:val="1"/>
      <w:numFmt w:val="lowerRoman"/>
      <w:lvlText w:val="%9."/>
      <w:lvlJc w:val="right"/>
      <w:pPr>
        <w:ind w:left="6541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" w:cs="Lohit Hind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Droid Sans" w:cs="Lohit Hindi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ListLabel3">
    <w:name w:val="ListLabel 3"/>
    <w:qFormat/>
    <w:rPr>
      <w:rFonts w:ascii="Times New Roman" w:hAnsi="Times New Roman" w:cs="Wingdings"/>
      <w:sz w:val="24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Wingdings"/>
      <w:sz w:val="16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ascii="Times New Roman" w:hAnsi="Times New Roman" w:cs="Wingdings"/>
      <w:sz w:val="24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IHEADING1">
    <w:name w:val="I. HEADING 1"/>
    <w:basedOn w:val="Normal"/>
    <w:next w:val="Normal"/>
    <w:qFormat/>
    <w:pPr>
      <w:spacing w:lineRule="auto" w:line="240" w:before="240" w:after="300"/>
    </w:pPr>
    <w:rPr>
      <w:rFonts w:ascii="Times New Roman Bold" w:hAnsi="Times New Roman Bold" w:eastAsia="Times New Roman" w:cs="Times New Roman"/>
      <w:i/>
      <w:smallCaps/>
      <w:lang w:val="en-GB"/>
    </w:rPr>
  </w:style>
  <w:style w:type="paragraph" w:styleId="Pa61">
    <w:name w:val="Pa61"/>
    <w:basedOn w:val="Normal"/>
    <w:next w:val="Normal"/>
    <w:qFormat/>
    <w:pPr>
      <w:spacing w:lineRule="atLeast" w:line="181" w:before="0" w:after="0"/>
    </w:pPr>
    <w:rPr>
      <w:rFonts w:ascii="Bliss Pro Medium" w:hAnsi="Bliss Pro Medium" w:eastAsia="Times New Roman" w:cs="Times New Roman"/>
      <w:sz w:val="24"/>
      <w:szCs w:val="24"/>
    </w:rPr>
  </w:style>
  <w:style w:type="paragraph" w:styleId="Pa71">
    <w:name w:val="Pa71"/>
    <w:basedOn w:val="Normal"/>
    <w:next w:val="Normal"/>
    <w:qFormat/>
    <w:pPr>
      <w:spacing w:lineRule="atLeast" w:line="181" w:before="0" w:after="0"/>
    </w:pPr>
    <w:rPr>
      <w:rFonts w:ascii="Bliss Pro" w:hAnsi="Bliss Pro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Pa54">
    <w:name w:val="Pa54"/>
    <w:basedOn w:val="Normal"/>
    <w:next w:val="Normal"/>
    <w:qFormat/>
    <w:pPr>
      <w:spacing w:lineRule="atLeast" w:line="195" w:before="0" w:after="0"/>
    </w:pPr>
    <w:rPr>
      <w:rFonts w:ascii="Bliss Pro Light" w:hAnsi="Bliss Pro Light" w:cs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Footer">
    <w:name w:val="Footer"/>
    <w:basedOn w:val="Normal"/>
    <w:pPr/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Application>LibreOffice/5.0.0.5$Windows_x86 LibreOffice_project/1b1a90865e348b492231e1c451437d7a15bb262b</Application>
  <Paragraphs>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2017-01-20T14:16:44Z</dcterms:created>
  <dc:language>en-US</dc:language>
  <cp:lastPrinted>2017-01-20T15:42:46Z</cp:lastPrinted>
  <dcterms:modified xsi:type="dcterms:W3CDTF">2017-01-20T15:50:01Z</dcterms:modified>
  <cp:revision>3</cp:revision>
</cp:coreProperties>
</file>