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62" w:rsidRDefault="00976462" w:rsidP="002E4C18">
      <w:pPr>
        <w:pStyle w:val="ListParagraph"/>
        <w:rPr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ЈАВНИ ПОЗИВ ЗА УЧЕШЋЕ У ЈАВНОЈ РАСПРАВИ О НАЦРТУ</w:t>
      </w:r>
    </w:p>
    <w:p w:rsidR="00772CB2" w:rsidRDefault="00DA0505" w:rsidP="00DA050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772CB2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Одлуке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o изменама Одлуке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о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давању на коришћење земљишта </w:t>
      </w:r>
    </w:p>
    <w:p w:rsidR="00DA0505" w:rsidRPr="00AE781D" w:rsidRDefault="00DA0505" w:rsidP="00DA050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за привремено постављање монтажних гаража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ЈАВНА РАСПРАВА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E4C18" w:rsidRPr="00DA0505" w:rsidRDefault="00976462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Градскa управa града Панчева огласила је Јавну расправу Нацрта одлуке </w:t>
      </w:r>
      <w:r w:rsidR="00772CB2" w:rsidRPr="00AE781D">
        <w:rPr>
          <w:rFonts w:ascii="Times New Roman" w:hAnsi="Times New Roman" w:cs="Times New Roman"/>
          <w:sz w:val="22"/>
          <w:szCs w:val="22"/>
          <w:lang w:val="sr-Cyrl-CS"/>
        </w:rPr>
        <w:t xml:space="preserve">o 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изменама Одлуке </w:t>
      </w:r>
      <w:r w:rsidRPr="00DA0505">
        <w:rPr>
          <w:rFonts w:ascii="Times New Roman" w:hAnsi="Times New Roman" w:cs="Times New Roman"/>
          <w:sz w:val="22"/>
          <w:szCs w:val="22"/>
          <w:lang w:val="sr-Cyrl-CS"/>
        </w:rPr>
        <w:t xml:space="preserve">o </w:t>
      </w:r>
      <w:r w:rsidR="00DA0505" w:rsidRPr="00DA0505">
        <w:rPr>
          <w:rFonts w:ascii="Times New Roman" w:hAnsi="Times New Roman" w:cs="Times New Roman"/>
          <w:bCs/>
          <w:sz w:val="22"/>
          <w:szCs w:val="22"/>
          <w:lang w:val="sr-Cyrl-CS"/>
        </w:rPr>
        <w:t>давању на коришћење земљишта за привремено постављање монтажних гаража</w:t>
      </w:r>
      <w:r w:rsidR="00772CB2">
        <w:rPr>
          <w:rFonts w:ascii="Times New Roman" w:hAnsi="Times New Roman" w:cs="Times New Roman"/>
          <w:bCs/>
          <w:sz w:val="22"/>
          <w:szCs w:val="22"/>
          <w:lang w:val="sr-Cyrl-CS"/>
        </w:rPr>
        <w:t>.</w:t>
      </w:r>
    </w:p>
    <w:p w:rsidR="002E4C18" w:rsidRDefault="002E4C1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:rsidR="00F1390B" w:rsidRPr="00F1390B" w:rsidRDefault="00F1390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bookmarkStart w:id="0" w:name="_GoBack"/>
      <w:bookmarkEnd w:id="0"/>
    </w:p>
    <w:p w:rsidR="00DA0505" w:rsidRDefault="00DA050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 w:rsidP="002E4C18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Јавна расправа спроводи се у периоду од 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0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6</w:t>
      </w:r>
      <w:r w:rsid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до 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1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3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децембра 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201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6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 године.</w:t>
      </w:r>
    </w:p>
    <w:p w:rsidR="00976462" w:rsidRPr="002E4C18" w:rsidRDefault="00976462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</w:p>
    <w:p w:rsidR="00976462" w:rsidRPr="002E4C18" w:rsidRDefault="00976462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2E4C18" w:rsidRDefault="00976462">
      <w:pPr>
        <w:jc w:val="both"/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</w:pPr>
      <w:r w:rsidRPr="002E4C18"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  <w:tab/>
      </w:r>
    </w:p>
    <w:p w:rsidR="00DA0505" w:rsidRDefault="00976462" w:rsidP="00211729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A0505"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Нацртом </w:t>
      </w:r>
      <w:r w:rsidRPr="00DA0505"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  <w:lang w:val="sr-Cyrl-CS"/>
        </w:rPr>
        <w:t>о</w:t>
      </w:r>
      <w:r w:rsidR="002E4C18" w:rsidRPr="00DA0505"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длуке </w:t>
      </w:r>
      <w:r w:rsidRPr="00DA0505"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 </w:t>
      </w:r>
      <w:r w:rsidR="00772CB2" w:rsidRPr="00AE781D">
        <w:rPr>
          <w:rFonts w:ascii="Times New Roman" w:hAnsi="Times New Roman" w:cs="Times New Roman"/>
          <w:sz w:val="22"/>
          <w:szCs w:val="22"/>
          <w:lang w:val="sr-Cyrl-CS"/>
        </w:rPr>
        <w:t xml:space="preserve">o 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изменама Одлуке </w:t>
      </w:r>
      <w:r w:rsidR="002E4C18" w:rsidRPr="00DA0505">
        <w:rPr>
          <w:rFonts w:ascii="Times New Roman" w:hAnsi="Times New Roman" w:cs="Times New Roman"/>
          <w:sz w:val="22"/>
          <w:szCs w:val="22"/>
          <w:lang w:val="sr-Cyrl-CS"/>
        </w:rPr>
        <w:t xml:space="preserve">o </w:t>
      </w:r>
      <w:r w:rsidR="00DA0505" w:rsidRPr="00DA0505">
        <w:rPr>
          <w:rFonts w:ascii="Times New Roman" w:hAnsi="Times New Roman" w:cs="Times New Roman"/>
          <w:bCs/>
          <w:sz w:val="22"/>
          <w:szCs w:val="22"/>
          <w:lang w:val="sr-Cyrl-CS"/>
        </w:rPr>
        <w:t>давању на коришћење земљишта за привремено постављање монтажних гаража</w:t>
      </w:r>
      <w:r w:rsidR="00DA0505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2E4C18" w:rsidRPr="00DA0505">
        <w:rPr>
          <w:rFonts w:ascii="Times New Roman" w:hAnsi="Times New Roman" w:cs="Times New Roman"/>
          <w:bCs/>
          <w:sz w:val="22"/>
          <w:szCs w:val="22"/>
          <w:lang w:val="sr-Cyrl-CS"/>
        </w:rPr>
        <w:t>прописује се</w:t>
      </w:r>
      <w:r w:rsidR="002E4C18" w:rsidRP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DA0505">
        <w:rPr>
          <w:rFonts w:ascii="Times New Roman" w:hAnsi="Times New Roman" w:cs="Times New Roman"/>
          <w:bCs/>
          <w:sz w:val="22"/>
          <w:szCs w:val="22"/>
          <w:lang w:val="sr-Cyrl-CS"/>
        </w:rPr>
        <w:t>месечни приход од коришћења земљишта за постављене монтажне гараже по гаражном месту, по зонама.</w:t>
      </w:r>
    </w:p>
    <w:p w:rsidR="00DA0505" w:rsidRDefault="00DA0505" w:rsidP="00211729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:rsidR="00F1390B" w:rsidRDefault="00F1390B" w:rsidP="00F1390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F1390B" w:rsidRPr="00F1390B" w:rsidRDefault="00F1390B" w:rsidP="00F1390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</w:pPr>
      <w:r w:rsidRPr="00F1390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Предложене цене </w:t>
      </w:r>
      <w:r w:rsidRPr="00F1390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eastAsia="en-US" w:bidi="ar-SA"/>
        </w:rPr>
        <w:t xml:space="preserve">коришћења земљишта за постављање монтажне гараже, по гаражном месту, по зонама, </w:t>
      </w:r>
      <w:r w:rsidRPr="00F1390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више су у односу на претходну годину за 2,8%, исказане су без ПДВ  и у складу су са Упутством за припрему Одлуке о буџету локалне власти за 2017. годину и пројекцијама за 2018. и 2019. годину, које је донео Министар финансија и са чланом 9. Закона о порезу на додату вредност („Сл. Гласник РС“, број 84/04, 86/04 – испр., 61/05, 61/07, 93/12, 108/13, 6/14 – усклађени дин. изн., 68/14 – др. закон, 142/14, 5/15 – усклађени дин. изн., 83/15 и 5/16 - усклађени дин. изн.).</w:t>
      </w:r>
    </w:p>
    <w:p w:rsidR="00F1390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F1390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976462" w:rsidRPr="00211729" w:rsidRDefault="00DA0505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Позивају се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>заинтересовани грађани, пословна удружења, привредни субјекти, као и друга заинтересована лица да примедбе, предлоге и сугестије за време трајања расправе достављају на адресу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: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 Град Панчево, Градска управа, </w:t>
      </w:r>
      <w:r>
        <w:rPr>
          <w:rFonts w:ascii="Times New Roman" w:hAnsi="Times New Roman" w:cs="Times New Roman"/>
          <w:sz w:val="22"/>
          <w:szCs w:val="22"/>
          <w:lang w:val="sr-Cyrl-CS"/>
        </w:rPr>
        <w:t>Секретаријат за финансије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, Трг Краља Петра I 2-4, непосредно на писарници Градске управе или електронским путем на адресу   </w:t>
      </w:r>
      <w:hyperlink r:id="rId6" w:history="1">
        <w:r w:rsidR="00976462" w:rsidRPr="002E4C18">
          <w:rPr>
            <w:rStyle w:val="Hyperlink"/>
            <w:rFonts w:ascii="Times New Roman" w:hAnsi="Times New Roman" w:cs="Times New Roman"/>
            <w:sz w:val="22"/>
            <w:szCs w:val="22"/>
          </w:rPr>
          <w:t>rasprava@pancevo.rs</w:t>
        </w:r>
      </w:hyperlink>
      <w:r w:rsidR="00976462" w:rsidRPr="002E4C18">
        <w:rPr>
          <w:rStyle w:val="Hyperlink"/>
          <w:rFonts w:ascii="Times New Roman" w:hAnsi="Times New Roman" w:cs="Times New Roman"/>
          <w:i/>
          <w:iCs/>
          <w:sz w:val="22"/>
          <w:szCs w:val="22"/>
          <w:lang w:val="sr-Cyrl-CS"/>
        </w:rPr>
        <w:t>.</w:t>
      </w:r>
    </w:p>
    <w:p w:rsidR="00976462" w:rsidRPr="002E4C18" w:rsidRDefault="0097646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sectPr w:rsidR="00976462" w:rsidRPr="002E4C1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hAnsi="Tahoma" w:cs="Tahoma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/>
        <w:lang w:val="sr-Cyrl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18"/>
    <w:rsid w:val="00160B7F"/>
    <w:rsid w:val="00211729"/>
    <w:rsid w:val="002E4C18"/>
    <w:rsid w:val="00304D42"/>
    <w:rsid w:val="00772CB2"/>
    <w:rsid w:val="00976462"/>
    <w:rsid w:val="00DA0505"/>
    <w:rsid w:val="00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prava@pancev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mailto:rasprava@pancevo.rs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Vranes</cp:lastModifiedBy>
  <cp:revision>2</cp:revision>
  <cp:lastPrinted>1900-12-31T23:00:00Z</cp:lastPrinted>
  <dcterms:created xsi:type="dcterms:W3CDTF">2016-12-05T16:00:00Z</dcterms:created>
  <dcterms:modified xsi:type="dcterms:W3CDTF">2016-12-05T16:00:00Z</dcterms:modified>
</cp:coreProperties>
</file>