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КОНТРОЛНА ЛИСТА ЗА ДРЖАОЦЕ ПРИМЕРАКА ЗАШТИЋЕНИХ ВРСТА ЖИВОТИЊА</w:t>
      </w:r>
    </w:p>
    <w:p>
      <w:pPr>
        <w:pStyle w:val="Normal"/>
        <w:ind w:right="36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240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ДРЖАОЦУ</w:t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држаоца, име и презиме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(улица и број) држаоца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>Матични број</w:t>
            </w:r>
            <w:r>
              <w:rPr>
                <w:bCs/>
              </w:rPr>
              <w:t xml:space="preserve"> (ЈМБГ)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1"/>
        <w:gridCol w:w="4695"/>
        <w:gridCol w:w="1"/>
        <w:gridCol w:w="732"/>
        <w:gridCol w:w="117"/>
        <w:gridCol w:w="1"/>
        <w:gridCol w:w="527"/>
        <w:gridCol w:w="311"/>
        <w:gridCol w:w="1"/>
        <w:gridCol w:w="2464"/>
      </w:tblGrid>
      <w:tr>
        <w:trPr>
          <w:trHeight w:val="551" w:hRule="atLeast"/>
        </w:trPr>
        <w:tc>
          <w:tcPr>
            <w:tcW w:w="93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ПОДАЦИ ОД ЗНАЧАЈА ВЕЗАНО ЗА ДРЖАОЦА ПРИМЕРАКА ЗАШТИЋЕНИХ ВРСТА ЖИВОТИЊА У ЗАТОЧЕНИШТВУ</w:t>
            </w:r>
          </w:p>
        </w:tc>
      </w:tr>
      <w:tr>
        <w:trPr>
          <w:trHeight w:val="551" w:hRule="atLeast"/>
        </w:trPr>
        <w:tc>
          <w:tcPr>
            <w:tcW w:w="5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 ли конт</w:t>
            </w:r>
            <w:r>
              <w:rPr>
                <w:lang w:val="sr-CS"/>
              </w:rPr>
              <w:t>р</w:t>
            </w:r>
            <w:r>
              <w:rPr/>
              <w:t>олисани субјекaт - држалац примерка заштићене дивље животиње у заточеништву поседује доказ о пореклу за примерак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93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*контролисани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551" w:hRule="atLeast"/>
        </w:trPr>
        <w:tc>
          <w:tcPr>
            <w:tcW w:w="5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/1 </w:t>
            </w:r>
            <w:r>
              <w:rPr>
                <w:b/>
                <w:lang w:val="sr-CS"/>
              </w:rPr>
              <w:t>ДРЖАЛАЦ ПРИМЕРАКА ЗАШТИЋЕНИХ ВРСТА ЖИВОТИЊА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ДА-2</w:t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НЕ-0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602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lang w:val="sr-CS"/>
              </w:rPr>
              <w:t>Да ли је контролисани субјект – држалац примерка заштићене дивље животиње у заточеништву поступио у складу са чланом 88. Закона о заштити природе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602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Да ли је примерак заштићене дивље животиње трајно обележен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353" w:hRule="atLeast"/>
          <w:cantSplit w:val="true"/>
        </w:trPr>
        <w:tc>
          <w:tcPr>
            <w:tcW w:w="936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</w:tr>
      <w:tr>
        <w:trPr>
          <w:trHeight w:val="305" w:hRule="atLeast"/>
          <w:cantSplit w:val="true"/>
        </w:trPr>
        <w:tc>
          <w:tcPr>
            <w:tcW w:w="5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A/2  УЗГОЈ</w:t>
            </w:r>
            <w:r>
              <w:rPr>
                <w:b/>
                <w:lang w:val="sr-CS"/>
              </w:rPr>
              <w:t xml:space="preserve"> ЗАШТИЋЕНИХ ВРСТА ЖИВОТИЊА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ДА-2</w:t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НЕ-0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Да ли контролисани субјекат  поседује дозволу за узгој или вештачко размножавање надлежног министарства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Да ли  контролисани субјекат узгој или вештачко размножавање обавља у складу са дозволом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 xml:space="preserve">Да ли контролисани субјект води евиденцију о промени бројности примерака  заштићених  врста 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Да ли контролисани субјект  доставља податке о евиденцији надлежном министарству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389" w:hRule="atLeast"/>
          <w:cantSplit w:val="true"/>
        </w:trPr>
        <w:tc>
          <w:tcPr>
            <w:tcW w:w="936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  <w:cantSplit w:val="true"/>
        </w:trPr>
        <w:tc>
          <w:tcPr>
            <w:tcW w:w="5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А/3 ТРГОВИНА</w:t>
            </w:r>
            <w:r>
              <w:rPr>
                <w:b/>
                <w:lang w:val="sr-CS"/>
              </w:rPr>
              <w:t xml:space="preserve"> ЗАШТИЋЕНИМ ДИВЉИМ ВРСТАМА ЖИВОТИЊА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ДА-2</w:t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НЕ-0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>НАПОМЕНА</w:t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 xml:space="preserve">Да ли контролисани субјект обавља трговину примерцима  заштићених дивљих врста животиња у складу са прописом којим се уређује прекогранични промет и трговина  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808" w:hRule="atLeast"/>
          <w:cantSplit w:val="true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307" w:hRule="atLeast"/>
          <w:cantSplit w:val="true"/>
        </w:trPr>
        <w:tc>
          <w:tcPr>
            <w:tcW w:w="9360" w:type="dxa"/>
            <w:gridSpan w:val="10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>
      <w:pPr>
        <w:pStyle w:val="NoSpacing"/>
        <w:tabs>
          <w:tab w:val="left" w:pos="3550" w:leader="none"/>
        </w:tabs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БОДОВИМА:</w:t>
      </w:r>
    </w:p>
    <w:p>
      <w:pPr>
        <w:pStyle w:val="NoSpacing"/>
        <w:tabs>
          <w:tab w:val="left" w:pos="3550" w:leader="none"/>
        </w:tabs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47"/>
        <w:gridCol w:w="1839"/>
        <w:gridCol w:w="1838"/>
        <w:gridCol w:w="1835"/>
      </w:tblGrid>
      <w:tr>
        <w:trPr>
          <w:trHeight w:val="284" w:hRule="atLeast"/>
        </w:trPr>
        <w:tc>
          <w:tcPr>
            <w:tcW w:w="3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А1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A2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A3</w:t>
            </w:r>
          </w:p>
        </w:tc>
      </w:tr>
      <w:tr>
        <w:trPr>
          <w:trHeight w:val="144" w:hRule="atLeast"/>
        </w:trPr>
        <w:tc>
          <w:tcPr>
            <w:tcW w:w="3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8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4</w:t>
            </w:r>
          </w:p>
        </w:tc>
      </w:tr>
      <w:tr>
        <w:trPr>
          <w:trHeight w:val="289" w:hRule="atLeast"/>
        </w:trPr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</w:r>
          </w:p>
        </w:tc>
      </w:tr>
    </w:tbl>
    <w:p>
      <w:pPr>
        <w:pStyle w:val="NoSpacing"/>
        <w:tabs>
          <w:tab w:val="left" w:pos="3550" w:leader="none"/>
        </w:tabs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7"/>
        <w:gridCol w:w="1435"/>
        <w:gridCol w:w="1435"/>
        <w:gridCol w:w="1435"/>
        <w:gridCol w:w="1434"/>
        <w:gridCol w:w="1433"/>
      </w:tblGrid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283" w:hanging="0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Степен ризика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Незнатан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Низак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Средњи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Висок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Критичан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lang w:val="en-US" w:eastAsia="el-GR"/>
              </w:rPr>
            </w:pPr>
            <w:r>
              <w:rPr>
                <w:lang w:eastAsia="el-GR"/>
              </w:rPr>
              <w:t>Број бодова А</w:t>
            </w:r>
            <w:r>
              <w:rPr>
                <w:lang w:val="en-US" w:eastAsia="el-GR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</w:t>
            </w:r>
            <w:r>
              <w:rPr>
                <w:sz w:val="20"/>
                <w:szCs w:val="20"/>
                <w:lang w:eastAsia="el-GR"/>
              </w:rPr>
              <w:t>&lt;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lang w:val="en-US" w:eastAsia="el-GR"/>
              </w:rPr>
            </w:pPr>
            <w:r>
              <w:rPr>
                <w:lang w:eastAsia="el-GR"/>
              </w:rPr>
              <w:t xml:space="preserve">Број бодова </w:t>
            </w:r>
            <w:r>
              <w:rPr>
                <w:lang w:val="en-US" w:eastAsia="el-GR"/>
              </w:rPr>
              <w:t>A2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од </w:t>
            </w:r>
            <w:r>
              <w:rPr>
                <w:sz w:val="20"/>
                <w:szCs w:val="20"/>
                <w:lang w:val="en-US" w:eastAsia="el-GR"/>
              </w:rPr>
              <w:t>4</w:t>
            </w:r>
            <w:r>
              <w:rPr>
                <w:sz w:val="20"/>
                <w:szCs w:val="20"/>
                <w:lang w:eastAsia="el-GR"/>
              </w:rPr>
              <w:t xml:space="preserve"> до </w:t>
            </w:r>
            <w:r>
              <w:rPr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4</w:t>
            </w:r>
            <w:r>
              <w:rPr>
                <w:sz w:val="20"/>
                <w:szCs w:val="20"/>
                <w:lang w:eastAsia="el-GR"/>
              </w:rPr>
              <w:t>&lt;</w:t>
            </w:r>
          </w:p>
        </w:tc>
      </w:tr>
      <w:tr>
        <w:trPr/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lang w:val="en-US" w:eastAsia="el-GR"/>
              </w:rPr>
            </w:pPr>
            <w:r>
              <w:rPr>
                <w:lang w:eastAsia="el-GR"/>
              </w:rPr>
              <w:t xml:space="preserve">Број бодова </w:t>
            </w:r>
            <w:r>
              <w:rPr>
                <w:lang w:val="en-US" w:eastAsia="el-GR"/>
              </w:rPr>
              <w:t>A3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2</w:t>
            </w:r>
            <w:r>
              <w:rPr>
                <w:sz w:val="20"/>
                <w:szCs w:val="20"/>
                <w:lang w:eastAsia="el-GR"/>
              </w:rPr>
              <w:t>&lt;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2114"/>
        <w:gridCol w:w="2115"/>
        <w:gridCol w:w="2114"/>
      </w:tblGrid>
      <w:tr>
        <w:trPr>
          <w:trHeight w:val="481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Степен ризика у односу на остварени број бодова је: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  <w:t>А1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  <w:t>А2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  <w:t>А3</w:t>
            </w:r>
          </w:p>
        </w:tc>
      </w:tr>
      <w:tr>
        <w:trPr>
          <w:trHeight w:val="241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231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235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225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173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  <w:w w:val="90"/>
              </w:rPr>
              <w:t>критичан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</w:tbl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both"/>
        <w:rPr>
          <w:w w:val="90"/>
        </w:rPr>
      </w:pPr>
      <w:r>
        <w:rPr>
          <w:b/>
          <w:w w:val="90"/>
        </w:rPr>
        <w:t>Напомена</w:t>
      </w:r>
      <w:r>
        <w:rPr>
          <w:w w:val="90"/>
        </w:rPr>
        <w:t>: ако се инспекцијски надзор врши по свим тачкама контролне листе примењује се следећа табела:</w:t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>
      <w:pPr>
        <w:pStyle w:val="Normal"/>
        <w:jc w:val="center"/>
        <w:rPr>
          <w:w w:val="90"/>
        </w:rPr>
      </w:pPr>
      <w:r>
        <w:rPr>
          <w:w w:val="9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16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6"/>
        <w:gridCol w:w="1211"/>
        <w:gridCol w:w="1190"/>
        <w:gridCol w:w="421"/>
        <w:gridCol w:w="2750"/>
        <w:gridCol w:w="1671"/>
      </w:tblGrid>
      <w:tr>
        <w:trPr>
          <w:trHeight w:val="328" w:hRule="atLeast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од 14 до 16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од 8 до 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  <w:lang w:eastAsia="el-GR"/>
              </w:rPr>
              <w:t>8&lt;</w:t>
            </w:r>
          </w:p>
        </w:tc>
      </w:tr>
      <w:tr>
        <w:trPr>
          <w:trHeight w:val="328" w:hRule="atLeast"/>
        </w:trPr>
        <w:tc>
          <w:tcPr>
            <w:tcW w:w="9359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569" w:hRule="atLeast"/>
          <w:cantSplit w:val="true"/>
        </w:trPr>
        <w:tc>
          <w:tcPr>
            <w:tcW w:w="3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484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5495_1317164144"/>
            <w:bookmarkStart w:id="1" w:name="__Fieldmark__5495_1317164144"/>
            <w:bookmarkStart w:id="2" w:name="__Fieldmark__5495_1317164144"/>
            <w:bookmarkEnd w:id="2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5498_1317164144"/>
            <w:bookmarkStart w:id="4" w:name="__Fieldmark__5498_1317164144"/>
            <w:bookmarkStart w:id="5" w:name="__Fieldmark__5498_1317164144"/>
            <w:bookmarkEnd w:id="5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5501_1317164144"/>
            <w:bookmarkStart w:id="7" w:name="__Fieldmark__5501_1317164144"/>
            <w:bookmarkStart w:id="8" w:name="__Fieldmark__5501_1317164144"/>
            <w:bookmarkEnd w:id="8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123190</wp:posOffset>
                </wp:positionV>
                <wp:extent cx="5943600" cy="196596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65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9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385"/>
                              <w:gridCol w:w="2568"/>
                              <w:gridCol w:w="3407"/>
                            </w:tblGrid>
                            <w:tr>
                              <w:trPr/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</w:rPr>
                                    <w:t>редставници</w:t>
                                  </w:r>
                                  <w:bookmarkStart w:id="9" w:name="__UnoMark__5593_1317164144"/>
                                  <w:bookmarkEnd w:id="9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оператера: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" w:name="__UnoMark__5594_1317164144"/>
                                  <w:bookmarkStart w:id="11" w:name="__UnoMark__5595_1317164144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  <w:t>Инспектор за заштиту животне средине: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" w:name="__UnoMark__5596_1317164144"/>
                                  <w:bookmarkStart w:id="13" w:name="__UnoMark__5597_1317164144"/>
                                  <w:bookmarkEnd w:id="12"/>
                                  <w:bookmarkEnd w:id="13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" w:name="__UnoMark__5598_1317164144"/>
                                  <w:bookmarkStart w:id="15" w:name="__UnoMark__5599_1317164144"/>
                                  <w:bookmarkEnd w:id="14"/>
                                  <w:bookmarkEnd w:id="15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Радно место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" w:name="__UnoMark__5600_1317164144"/>
                                  <w:bookmarkStart w:id="17" w:name="__UnoMark__5601_1317164144"/>
                                  <w:bookmarkEnd w:id="16"/>
                                  <w:bookmarkEnd w:id="17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Име и презиме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18" w:name="__UnoMark__5603_1317164144"/>
                                  <w:bookmarkStart w:id="19" w:name="__UnoMark__5602_1317164144"/>
                                  <w:bookmarkStart w:id="20" w:name="__UnoMark__5603_1317164144"/>
                                  <w:bookmarkStart w:id="21" w:name="__UnoMark__5602_1317164144"/>
                                  <w:bookmarkEnd w:id="20"/>
                                  <w:bookmarkEnd w:id="21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22" w:name="__UnoMark__5605_1317164144"/>
                                  <w:bookmarkStart w:id="23" w:name="__UnoMark__5604_1317164144"/>
                                  <w:bookmarkStart w:id="24" w:name="__UnoMark__5605_1317164144"/>
                                  <w:bookmarkStart w:id="25" w:name="__UnoMark__5604_1317164144"/>
                                  <w:bookmarkEnd w:id="24"/>
                                  <w:bookmarkEnd w:id="25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26" w:name="__UnoMark__5606_1317164144"/>
                                  <w:bookmarkStart w:id="27" w:name="__UnoMark__5606_1317164144"/>
                                  <w:bookmarkEnd w:id="27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28" w:name="__UnoMark__5607_1317164144"/>
                                  <w:bookmarkStart w:id="29" w:name="__UnoMark__5607_1317164144"/>
                                  <w:bookmarkEnd w:id="29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30" w:name="__UnoMark__5608_1317164144"/>
                                  <w:bookmarkStart w:id="31" w:name="__UnoMark__5608_1317164144"/>
                                  <w:bookmarkEnd w:id="31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32" w:name="__UnoMark__5609_1317164144"/>
                                  <w:bookmarkStart w:id="33" w:name="__UnoMark__5609_1317164144"/>
                                  <w:bookmarkEnd w:id="33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34" w:name="__UnoMark__5611_1317164144"/>
                                  <w:bookmarkStart w:id="35" w:name="__UnoMark__5610_1317164144"/>
                                  <w:bookmarkStart w:id="36" w:name="__UnoMark__5611_1317164144"/>
                                  <w:bookmarkStart w:id="37" w:name="__UnoMark__5610_1317164144"/>
                                  <w:bookmarkEnd w:id="36"/>
                                  <w:bookmarkEnd w:id="37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lang w:eastAsia="de-DE"/>
                                    </w:rPr>
                                  </w:pPr>
                                  <w:bookmarkStart w:id="38" w:name="__UnoMark__5613_1317164144"/>
                                  <w:bookmarkStart w:id="39" w:name="__UnoMark__5612_1317164144"/>
                                  <w:bookmarkStart w:id="40" w:name="__UnoMark__5613_1317164144"/>
                                  <w:bookmarkStart w:id="41" w:name="__UnoMark__5612_1317164144"/>
                                  <w:bookmarkEnd w:id="40"/>
                                  <w:bookmarkEnd w:id="41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2" w:name="__UnoMark__5614_1317164144"/>
                                  <w:bookmarkEnd w:id="42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 xml:space="preserve">Датум: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8pt;height:154.8pt;mso-wrap-distance-left:9pt;mso-wrap-distance-right:9pt;mso-wrap-distance-top:0pt;mso-wrap-distance-bottom:0pt;margin-top:9.7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9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385"/>
                        <w:gridCol w:w="2568"/>
                        <w:gridCol w:w="3407"/>
                      </w:tblGrid>
                      <w:tr>
                        <w:trPr/>
                        <w:tc>
                          <w:tcPr>
                            <w:tcW w:w="595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</w:t>
                            </w:r>
                            <w:r>
                              <w:rPr>
                                <w:b/>
                              </w:rPr>
                              <w:t>редставници</w:t>
                            </w:r>
                            <w:bookmarkStart w:id="43" w:name="__UnoMark__5593_1317164144"/>
                            <w:bookmarkEnd w:id="43"/>
                            <w:r>
                              <w:rPr>
                                <w:b/>
                                <w:bCs/>
                              </w:rPr>
                              <w:t xml:space="preserve"> оператера: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4" w:name="__UnoMark__5594_1317164144"/>
                            <w:bookmarkStart w:id="45" w:name="__UnoMark__5595_1317164144"/>
                            <w:bookmarkEnd w:id="44"/>
                            <w:bookmarkEnd w:id="45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  <w:t>Инспектор за заштиту животне средине: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6" w:name="__UnoMark__5596_1317164144"/>
                            <w:bookmarkStart w:id="47" w:name="__UnoMark__5597_1317164144"/>
                            <w:bookmarkEnd w:id="46"/>
                            <w:bookmarkEnd w:id="47"/>
                            <w:r>
                              <w:rPr>
                                <w:bCs/>
                                <w:lang w:eastAsia="de-DE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8" w:name="__UnoMark__5598_1317164144"/>
                            <w:bookmarkStart w:id="49" w:name="__UnoMark__5599_1317164144"/>
                            <w:bookmarkEnd w:id="48"/>
                            <w:bookmarkEnd w:id="49"/>
                            <w:r>
                              <w:rPr>
                                <w:bCs/>
                                <w:lang w:eastAsia="de-DE"/>
                              </w:rPr>
                              <w:t>Радно место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" w:name="__UnoMark__5600_1317164144"/>
                            <w:bookmarkStart w:id="51" w:name="__UnoMark__5601_1317164144"/>
                            <w:bookmarkEnd w:id="50"/>
                            <w:bookmarkEnd w:id="51"/>
                            <w:r>
                              <w:rPr>
                                <w:bCs/>
                                <w:lang w:eastAsia="de-DE"/>
                              </w:rPr>
                              <w:t>Име и презиме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52" w:name="__UnoMark__5603_1317164144"/>
                            <w:bookmarkStart w:id="53" w:name="__UnoMark__5602_1317164144"/>
                            <w:bookmarkStart w:id="54" w:name="__UnoMark__5603_1317164144"/>
                            <w:bookmarkStart w:id="55" w:name="__UnoMark__5602_1317164144"/>
                            <w:bookmarkEnd w:id="54"/>
                            <w:bookmarkEnd w:id="55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56" w:name="__UnoMark__5605_1317164144"/>
                            <w:bookmarkStart w:id="57" w:name="__UnoMark__5604_1317164144"/>
                            <w:bookmarkStart w:id="58" w:name="__UnoMark__5605_1317164144"/>
                            <w:bookmarkStart w:id="59" w:name="__UnoMark__5604_1317164144"/>
                            <w:bookmarkEnd w:id="58"/>
                            <w:bookmarkEnd w:id="59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60" w:name="__UnoMark__5606_1317164144"/>
                            <w:bookmarkStart w:id="61" w:name="__UnoMark__5606_1317164144"/>
                            <w:bookmarkEnd w:id="61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62" w:name="__UnoMark__5607_1317164144"/>
                            <w:bookmarkStart w:id="63" w:name="__UnoMark__5607_1317164144"/>
                            <w:bookmarkEnd w:id="63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64" w:name="__UnoMark__5608_1317164144"/>
                            <w:bookmarkStart w:id="65" w:name="__UnoMark__5608_1317164144"/>
                            <w:bookmarkEnd w:id="65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66" w:name="__UnoMark__5609_1317164144"/>
                            <w:bookmarkStart w:id="67" w:name="__UnoMark__5609_1317164144"/>
                            <w:bookmarkEnd w:id="67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68" w:name="__UnoMark__5611_1317164144"/>
                            <w:bookmarkStart w:id="69" w:name="__UnoMark__5610_1317164144"/>
                            <w:bookmarkStart w:id="70" w:name="__UnoMark__5611_1317164144"/>
                            <w:bookmarkStart w:id="71" w:name="__UnoMark__5610_1317164144"/>
                            <w:bookmarkEnd w:id="70"/>
                            <w:bookmarkEnd w:id="71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lang w:eastAsia="de-DE"/>
                              </w:rPr>
                            </w:pPr>
                            <w:bookmarkStart w:id="72" w:name="__UnoMark__5613_1317164144"/>
                            <w:bookmarkStart w:id="73" w:name="__UnoMark__5612_1317164144"/>
                            <w:bookmarkStart w:id="74" w:name="__UnoMark__5613_1317164144"/>
                            <w:bookmarkStart w:id="75" w:name="__UnoMark__5612_1317164144"/>
                            <w:bookmarkEnd w:id="74"/>
                            <w:bookmarkEnd w:id="75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6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6" w:name="__UnoMark__5614_1317164144"/>
                            <w:bookmarkEnd w:id="76"/>
                            <w:r>
                              <w:rPr>
                                <w:bCs/>
                                <w:lang w:eastAsia="de-DE"/>
                              </w:rPr>
                              <w:t xml:space="preserve">Датум: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/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2540</wp:posOffset>
                </wp:positionV>
                <wp:extent cx="890270" cy="947420"/>
                <wp:effectExtent l="0" t="0" r="0" b="0"/>
                <wp:wrapTopAndBottom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b/>
              <w:lang w:val="ru-RU"/>
            </w:rPr>
            <w:t xml:space="preserve"> </w:t>
          </w:r>
          <w:r>
            <w:rPr>
              <w:rFonts w:ascii="Calibri" w:hAnsi="Calibri"/>
              <w:b/>
              <w:lang w:val="ru-RU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</w:rPr>
            <w:t>Секретаријат за инспекцијске послове</w:t>
          </w:r>
        </w:p>
        <w:p>
          <w:pPr>
            <w:pStyle w:val="Normal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0"/>
              <w:szCs w:val="22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0"/>
              <w:szCs w:val="22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       </w:t>
          </w:r>
          <w:r>
            <w:rPr>
              <w:sz w:val="20"/>
              <w:szCs w:val="20"/>
              <w:lang w:val="sr-CS"/>
            </w:rPr>
            <w:t xml:space="preserve">Ознака:КЛ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4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>од 13.10</w:t>
          </w:r>
          <w:bookmarkStart w:id="77" w:name="_GoBack"/>
          <w:bookmarkEnd w:id="77"/>
          <w:r>
            <w:rPr>
              <w:sz w:val="20"/>
              <w:szCs w:val="20"/>
              <w:lang w:val="sr-RS"/>
            </w:rPr>
            <w:t>.2017.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fa67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3</Pages>
  <Words>424</Words>
  <Characters>2309</Characters>
  <CharactersWithSpaces>2822</CharactersWithSpaces>
  <Paragraphs>114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2017-05-22T13:20:00Z</dcterms:created>
  <dc:creator>tatjana.babic</dc:creator>
  <dc:description/>
  <dc:language>en-US</dc:language>
  <cp:lastModifiedBy/>
  <cp:lastPrinted>2015-10-13T09:26:00Z</cp:lastPrinted>
  <dcterms:modified xsi:type="dcterms:W3CDTF">2018-02-08T08:53:43Z</dcterms:modified>
  <cp:revision>7</cp:revision>
  <dc:subject/>
  <dc:title>КОНТРОЛНА ЛИСТА ЗА  ДРЖАОЦЕ ЗАШТИЋЕНИХ ВРСТА ЖИВОТИЊА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