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ab/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/>
        <w:tc>
          <w:tcPr>
            <w:tcW w:w="44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sr-Latn-R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sr-Latn-RS"/>
              </w:rPr>
              <w:t>4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4"/>
        <w:gridCol w:w="4521"/>
      </w:tblGrid>
      <w:tr>
        <w:trPr/>
        <w:tc>
          <w:tcPr>
            <w:tcW w:w="44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Header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2"/>
                <w:szCs w:val="22"/>
                <w:lang w:val="sr-CS"/>
              </w:rPr>
              <w:drawing>
                <wp:inline distT="0" distB="0" distL="0" distR="0">
                  <wp:extent cx="634365" cy="86614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er"/>
              <w:spacing w:lineRule="auto" w:line="240" w:before="0" w:after="0"/>
              <w:ind w:right="1310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Република Србија</w:t>
            </w:r>
          </w:p>
          <w:p>
            <w:pPr>
              <w:pStyle w:val="TableContents"/>
              <w:spacing w:before="0" w:after="0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Аутономна покрајина Војводина</w:t>
            </w:r>
          </w:p>
          <w:p>
            <w:pPr>
              <w:pStyle w:val="TableContents"/>
              <w:spacing w:before="0" w:after="0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Град Панчево</w:t>
            </w:r>
          </w:p>
          <w:p>
            <w:pPr>
              <w:pStyle w:val="TableContents"/>
              <w:spacing w:before="0" w:after="0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 xml:space="preserve">Градска управа </w:t>
            </w:r>
          </w:p>
          <w:p>
            <w:pPr>
              <w:pStyle w:val="TableContents"/>
              <w:spacing w:before="0" w:after="0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Секретаријат за инспекцијске послове</w:t>
            </w:r>
          </w:p>
          <w:p>
            <w:pPr>
              <w:pStyle w:val="TableContents"/>
              <w:spacing w:before="0" w:after="0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Одељење грађевинскеинспекције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За редован инспекцијски надзор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по завршеној конструкцији објекта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 w:ascii="Times New Roman" w:hAnsi="Times New Roman"/>
                <w:szCs w:val="24"/>
                <w:lang w:val="sr-RS"/>
              </w:rPr>
              <w:t>)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Предмет контроле - објекат: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Грађевинска дозвола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Потврда о пријави радова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Обавештење о завршетку темеља: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Обавештење о завршетку конструкције: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3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123"/>
        <w:gridCol w:w="5392"/>
        <w:gridCol w:w="569"/>
        <w:gridCol w:w="1395"/>
        <w:gridCol w:w="1251"/>
      </w:tblGrid>
      <w:tr>
        <w:trPr>
          <w:trHeight w:val="262" w:hRule="atLeast"/>
        </w:trPr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RS"/>
              </w:rPr>
              <w:t>ИЗГРАДЊУ</w:t>
            </w:r>
          </w:p>
        </w:tc>
      </w:tr>
      <w:tr>
        <w:trPr>
          <w:trHeight w:val="260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извођач радова: привредно друштво, односно друго 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60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2"/>
        <w:gridCol w:w="1275"/>
        <w:gridCol w:w="1420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1.1. ОБАВЕЗЕ ИНВЕСТИТОРА РАДОВА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закључио Уговор са извођачем радова?  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7"/>
        <w:gridCol w:w="6238"/>
        <w:gridCol w:w="567"/>
        <w:gridCol w:w="1275"/>
        <w:gridCol w:w="1418"/>
      </w:tblGrid>
      <w:tr>
        <w:trPr/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RS"/>
              </w:rPr>
              <w:t>1.2. ОБАВЕЗЕ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7"/>
        <w:gridCol w:w="6238"/>
        <w:gridCol w:w="567"/>
        <w:gridCol w:w="1275"/>
        <w:gridCol w:w="1418"/>
      </w:tblGrid>
      <w:tr>
        <w:trPr/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1.3. ОБАВЕЗЕ ОДГОВОРНОГ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грађевински дневник?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7"/>
        <w:gridCol w:w="6238"/>
        <w:gridCol w:w="567"/>
        <w:gridCol w:w="1275"/>
        <w:gridCol w:w="1418"/>
      </w:tblGrid>
      <w:tr>
        <w:trPr/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1.4. ОБАВЕЗЕ СТРУЧНОГ НАДЗОРА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2"/>
        <w:gridCol w:w="1275"/>
        <w:gridCol w:w="1420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2. ИНСПЕКЦИЈСКИ ПРЕГЛЕД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пројекат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Да ли је конструкција објекта изведена по издатој грађевинској дозволи и пројекту за извођење?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605" w:hRule="atLeast"/>
        </w:trPr>
        <w:tc>
          <w:tcPr>
            <w:tcW w:w="7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 xml:space="preserve">*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   </w:t>
      </w:r>
      <w:r>
        <w:rPr>
          <w:rFonts w:ascii="Times New Roman" w:hAnsi="Times New Roman"/>
          <w:b/>
          <w:lang w:val="sr-RS"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 w:val="sr-RS"/>
        </w:rPr>
        <w:t>1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Делимична контролна листа – укупан број бодова за одговор ''да''(*,**,***):  38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tbl>
      <w:tblPr>
        <w:tblW w:w="438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</w:t>
      </w:r>
      <w:r>
        <w:rPr>
          <w:rFonts w:ascii="Times New Roman" w:hAnsi="Times New Roman"/>
          <w:lang w:val="sr-RS"/>
        </w:rPr>
        <w:t xml:space="preserve">ГРАЂЕВИНСКИ </w:t>
      </w:r>
      <w:r>
        <w:rPr>
          <w:rFonts w:ascii="Times New Roman" w:hAnsi="Times New Roman"/>
        </w:rPr>
        <w:t xml:space="preserve">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40" w:right="1440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b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qFormat/>
    <w:rsid w:val="00e57a59"/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rsid w:val="00430a34"/>
    <w:pPr>
      <w:tabs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1C74-36F9-4025-98F8-D67247C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LibreOffice/5.0.5.2$Linux_x86 LibreOffice_project/00m0$Build-2</Application>
  <Paragraphs>168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2016-02-11T10:57:00Z</dcterms:created>
  <dc:creator>Jagoda Matic</dc:creator>
  <dc:language>en-US</dc:language>
  <dcterms:modified xsi:type="dcterms:W3CDTF">2016-05-04T10:54:28Z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